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c254" w14:paraId="b9ec254" w:rsidRDefault="005F388C" w:rsidP="00B63334"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0468E0">
        <w:rPr>
          <w:sz w:val="24"/>
          <w:szCs w:val="24"/>
        </w:rPr>
        <w:t>2070</w:t>
      </w:r>
      <w:r w:rsidR="00450676" w:rsidRPr="00E974B3">
        <w:rPr>
          <w:sz w:val="24"/>
          <w:szCs w:val="24"/>
        </w:rPr>
        <w:t>/1</w:t>
      </w:r>
      <w:r w:rsidR="0001233A">
        <w:rPr>
          <w:sz w:val="24"/>
          <w:szCs w:val="24"/>
        </w:rPr>
        <w:t>6</w:t>
      </w:r>
      <w:r w:rsidR="00B63334">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468E0">
        <w:rPr>
          <w:sz w:val="24"/>
          <w:szCs w:val="24"/>
          <w:lang w:val="pt-BR"/>
        </w:rPr>
        <w:t>NADA TJESTENINA d.o.o., Zagreb, Beljačka 5, OIB: 63604934493</w:t>
      </w:r>
      <w:r w:rsidR="00AD3A0D">
        <w:rPr>
          <w:sz w:val="24"/>
          <w:szCs w:val="24"/>
          <w:lang w:val="pt-BR"/>
        </w:rPr>
        <w:t xml:space="preserve">, </w:t>
      </w:r>
      <w:r w:rsidR="00CD1553">
        <w:rPr>
          <w:sz w:val="24"/>
          <w:szCs w:val="24"/>
          <w:lang w:val="pt-BR"/>
        </w:rPr>
        <w:t>1</w:t>
      </w:r>
      <w:r w:rsidR="005F388C">
        <w:rPr>
          <w:sz w:val="24"/>
          <w:szCs w:val="24"/>
          <w:lang w:val="pt-BR"/>
        </w:rPr>
        <w:t>7</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468E0" w:rsidRPr="000468E0">
        <w:rPr>
          <w:sz w:val="24"/>
          <w:szCs w:val="24"/>
          <w:lang w:val="pt-BR"/>
        </w:rPr>
        <w:t>NADA TJESTENINA d.o.o., Zagreb, Beljačka 5, OIB: 63604934493</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0468E0" w:rsidRPr="000468E0">
        <w:rPr>
          <w:sz w:val="24"/>
          <w:szCs w:val="24"/>
        </w:rPr>
        <w:t>080544391</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0468E0">
        <w:rPr>
          <w:sz w:val="24"/>
          <w:szCs w:val="24"/>
        </w:rPr>
        <w:t xml:space="preserve">Selimu Seljimiu iz Zagreba, Beljačka 5, OIB: </w:t>
      </w:r>
      <w:r w:rsidR="000468E0" w:rsidRPr="000468E0">
        <w:rPr>
          <w:sz w:val="24"/>
          <w:szCs w:val="24"/>
        </w:rPr>
        <w:t>98548592360</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0F68" w:rsidP="007B593F" w:rsidR="007B593F" w:rsidRPr="00E974B3">
      <w:pPr>
        <w:ind w:left="1003"/>
        <w:jc w:val="both"/>
        <w:rPr>
          <w:sz w:val="24"/>
          <w:szCs w:val="24"/>
        </w:rPr>
      </w:pPr>
      <w:r>
        <w:rPr>
          <w:sz w:val="24"/>
          <w:szCs w:val="24"/>
        </w:rPr>
        <w:t>16</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0468E0">
        <w:rPr>
          <w:sz w:val="24"/>
          <w:szCs w:val="24"/>
        </w:rPr>
        <w:t>11.2</w:t>
      </w:r>
      <w:r w:rsidR="00EC4AE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468E0" w:rsidRPr="000468E0">
        <w:rPr>
          <w:sz w:val="24"/>
          <w:szCs w:val="24"/>
          <w:lang w:val="pt-BR"/>
        </w:rPr>
        <w:t>NADA TJESTENINA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0468E0">
        <w:rPr>
          <w:sz w:val="24"/>
          <w:szCs w:val="24"/>
        </w:rPr>
        <w:t>1. ožujka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468E0">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468E0">
        <w:rPr>
          <w:sz w:val="24"/>
          <w:szCs w:val="24"/>
        </w:rPr>
        <w:t>114.926,20</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0468E0">
        <w:rPr>
          <w:sz w:val="24"/>
          <w:szCs w:val="24"/>
        </w:rPr>
        <w:t>1</w:t>
      </w:r>
      <w:r w:rsidR="00EB4003" w:rsidRPr="00E974B3">
        <w:rPr>
          <w:sz w:val="24"/>
          <w:szCs w:val="24"/>
        </w:rPr>
        <w:t xml:space="preserve"> zaposlen</w:t>
      </w:r>
      <w:r w:rsidR="000468E0">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w:t>
      </w:r>
      <w:r w:rsidR="005F388C">
        <w:rPr>
          <w:sz w:val="24"/>
          <w:szCs w:val="24"/>
        </w:rPr>
        <w:t>7</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B63334" w:rsidR="00F3761C" w:rsidRPr="00E974B3">
      <w:pPr>
        <w:tabs>
          <w:tab w:pos="5100" w:val="left"/>
        </w:tabs>
        <w:ind w:firstLine="720"/>
        <w:jc w:val="right"/>
        <w:rPr>
          <w:sz w:val="24"/>
          <w:szCs w:val="24"/>
        </w:rPr>
      </w:pPr>
      <w:r w:rsidRPr="00E974B3">
        <w:rPr>
          <w:sz w:val="24"/>
          <w:szCs w:val="24"/>
        </w:rPr>
        <w:tab/>
        <w:t>Sudac:</w:t>
      </w:r>
    </w:p>
    <w:p w:rsidRDefault="008771CC" w:rsidP="00B63334" w:rsidR="00D60476">
      <w:pPr>
        <w:ind w:left="5040"/>
        <w:jc w:val="right"/>
        <w:rPr>
          <w:sz w:val="24"/>
          <w:szCs w:val="24"/>
        </w:rPr>
      </w:pPr>
      <w:r w:rsidRPr="00E974B3">
        <w:rPr>
          <w:sz w:val="24"/>
          <w:szCs w:val="24"/>
        </w:rPr>
        <w:t xml:space="preserve"> Gordan Zubak</w:t>
      </w:r>
      <w:r w:rsidR="00B63334">
        <w:rPr>
          <w:sz w:val="24"/>
          <w:szCs w:val="24"/>
        </w:rPr>
        <w:t>, v.r.</w:t>
      </w:r>
      <w:r w:rsidR="005C5E15" w:rsidRPr="00E974B3">
        <w:rPr>
          <w:sz w:val="24"/>
          <w:szCs w:val="24"/>
        </w:rPr>
        <w:t xml:space="preserve"> </w:t>
      </w:r>
    </w:p>
    <w:p w:rsidRDefault="00B63334" w:rsidP="00B63334" w:rsidR="00B63334"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B63334" w:rsidR="00B63334">
      <w:pPr>
        <w:jc w:val="both"/>
        <w:rPr>
          <w:sz w:val="24"/>
          <w:szCs w:val="24"/>
        </w:rPr>
      </w:pPr>
    </w:p>
    <w:p w:rsidRDefault="00F1259F" w:rsidP="00F1259F" w:rsidR="00F1259F" w:rsidRPr="00B63334">
      <w:pPr>
        <w:pStyle w:val="Odlomakpopisa"/>
        <w:jc w:val="both"/>
        <w:rPr>
          <w:sz w:val="32"/>
          <w:szCs w:val="24"/>
        </w:rPr>
      </w:pPr>
    </w:p>
    <w:p w:rsidRDefault="00B63334" w:rsidP="001745C1" w:rsidR="00B63334" w:rsidRPr="00B63334">
      <w:pPr>
        <w:jc w:val="right"/>
        <w:rPr>
          <w:sz w:val="24"/>
        </w:rPr>
      </w:pPr>
      <w:r w:rsidRPr="00B63334">
        <w:rPr>
          <w:sz w:val="24"/>
        </w:rPr>
        <w:t>Za točnost otpravka-ovlašteni službenik:</w:t>
      </w:r>
      <w:r w:rsidRPr="00B63334">
        <w:rPr>
          <w:sz w:val="24"/>
        </w:rPr>
        <w:br/>
        <w:t>Ivana Rogić</w:t>
      </w:r>
    </w:p>
    <w:p w:rsidRDefault="00B63334" w:rsidP="00F1259F" w:rsidR="00B63334"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B63334"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B63334">
    <w:pPr>
      <w:pStyle w:val="Zaglavlje"/>
      <w:framePr w:y="1" w:xAlign="center" w:vAnchor="text" w:hAnchor="margin" w:wrap="auto"/>
      <w:rPr>
        <w:rStyle w:val="Brojstranice"/>
        <w:sz w:val="24"/>
      </w:rPr>
    </w:pPr>
    <w:r w:rsidRPr="00B63334">
      <w:rPr>
        <w:rStyle w:val="Brojstranice"/>
        <w:sz w:val="24"/>
      </w:rPr>
      <w:fldChar w:fldCharType="begin"/>
    </w:r>
    <w:r w:rsidR="004D2841" w:rsidRPr="00B63334">
      <w:rPr>
        <w:rStyle w:val="Brojstranice"/>
        <w:sz w:val="24"/>
      </w:rPr>
      <w:instrText xml:space="preserve">PAGE  </w:instrText>
    </w:r>
    <w:r w:rsidRPr="00B63334">
      <w:rPr>
        <w:rStyle w:val="Brojstranice"/>
        <w:sz w:val="24"/>
      </w:rPr>
      <w:fldChar w:fldCharType="separate"/>
    </w:r>
    <w:r w:rsidR="00B63334">
      <w:rPr>
        <w:rStyle w:val="Brojstranice"/>
        <w:noProof/>
        <w:sz w:val="24"/>
      </w:rPr>
      <w:t>3</w:t>
    </w:r>
    <w:r w:rsidRPr="00B63334">
      <w:rPr>
        <w:rStyle w:val="Brojstranice"/>
        <w:sz w:val="24"/>
      </w:rPr>
      <w:fldChar w:fldCharType="end"/>
    </w:r>
  </w:p>
  <w:p w:rsidRDefault="000468E0" w:rsidR="004D2841" w:rsidRPr="00EB6EFC">
    <w:pPr>
      <w:pStyle w:val="Zaglavlje"/>
      <w:jc w:val="right"/>
      <w:rPr>
        <w:sz w:val="24"/>
        <w:szCs w:val="24"/>
      </w:rPr>
    </w:pPr>
    <w:r>
      <w:rPr>
        <w:sz w:val="24"/>
        <w:szCs w:val="24"/>
      </w:rPr>
      <w:t>67. St-2070</w:t>
    </w:r>
    <w:r w:rsidR="00EB6EFC" w:rsidRPr="00EB6EFC">
      <w:rPr>
        <w:sz w:val="24"/>
        <w:szCs w:val="24"/>
      </w:rPr>
      <w:t>/16</w:t>
    </w:r>
    <w:r w:rsidR="00B63334">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A0A17"/>
    <w:rsid w:val="005B3F73"/>
    <w:rsid w:val="005B5A8A"/>
    <w:rsid w:val="005B5C24"/>
    <w:rsid w:val="005C5E15"/>
    <w:rsid w:val="005E34A3"/>
    <w:rsid w:val="005F388C"/>
    <w:rsid w:val="00601987"/>
    <w:rsid w:val="00615A8B"/>
    <w:rsid w:val="00622313"/>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63334"/>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3334"/>
    <w:rPr>
      <w:color w:val="808080"/>
      <w:bdr w:space="0" w:sz="0" w:color="auto" w:val="none"/>
      <w:shd w:fill="auto" w:color="auto" w:val="clear"/>
    </w:rPr>
  </w:style>
  <w:style w:customStyle="true" w:styleId="eSPISCCParagraphDefaultFont" w:type="character">
    <w:name w:val="eSPIS_CC_Paragraph Default Font"/>
    <w:basedOn w:val="Zadanifontodlomka"/>
    <w:rsid w:val="00B633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334"/>
    <w:rPr>
      <w:bdr w:space="0" w:sz="0" w:color="auto" w:val="none"/>
      <w:shd w:fill="FFFFCC" w:color="auto" w:val="clear"/>
      <w:lang w:val="hr-HR"/>
    </w:rPr>
  </w:style>
  <w:style w:customStyle="true" w:styleId="PozadinaSvijetloCrvena" w:type="character">
    <w:name w:val="Pozadina_SvijetloCrvena"/>
    <w:basedOn w:val="eSPISCCParagraphDefaultFont"/>
    <w:rsid w:val="00B633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3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3334"/>
    <w:rPr>
      <w:color w:val="808080"/>
      <w:bdr w:color="auto" w:space="0" w:sz="0" w:val="none"/>
      <w:shd w:color="auto" w:fill="auto" w:val="clear"/>
    </w:rPr>
  </w:style>
  <w:style w:customStyle="1" w:styleId="eSPISCCParagraphDefaultFont" w:type="character">
    <w:name w:val="eSPIS_CC_Paragraph Default Font"/>
    <w:basedOn w:val="Zadanifontodlomka"/>
    <w:rsid w:val="00B633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334"/>
    <w:rPr>
      <w:bdr w:color="auto" w:space="0" w:sz="0" w:val="none"/>
      <w:shd w:color="auto" w:fill="FFFFCC" w:val="clear"/>
      <w:lang w:val="hr-HR"/>
    </w:rPr>
  </w:style>
  <w:style w:customStyle="1" w:styleId="PozadinaSvijetloCrvena" w:type="character">
    <w:name w:val="Pozadina_SvijetloCrvena"/>
    <w:basedOn w:val="eSPISCCParagraphDefaultFont"/>
    <w:rsid w:val="00B633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3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2070</izvorni_sadrzaj>
    <derivirana_varijabla naziv="DomainObject.Predmet.Broj_1">2070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St-2070/2016</izvorni_sadrzaj>
    <derivirana_varijabla naziv="DomainObject.Predmet.OznakaBroj_1">St-2070/2016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NADA - TJESTENINA d.o.o.</izvorni_sadrzaj>
    <derivirana_varijabla naziv="DomainObject.Predmet.ProtustrankaFormated_1">  NADA - TJESTENINA d.o.o.</derivirana_varijabla>
  </DomainObject.Predmet.ProtustrankaFormated>
  <DomainObject.Predmet.ProtustrankaFormatedOIB>
    <izvorni_sadrzaj>  NADA - TJESTENINA d.o.o., OIB 63604934493</izvorni_sadrzaj>
    <derivirana_varijabla naziv="DomainObject.Predmet.ProtustrankaFormatedOIB_1">  NADA - TJESTENINA d.o.o., OIB 63604934493</derivirana_varijabla>
  </DomainObject.Predmet.ProtustrankaFormatedOIB>
  <DomainObject.Predmet.ProtustrankaFormatedWithAdress>
    <izvorni_sadrzaj> NADA - TJESTENINA d.o.o., Beljačka 5, 10000 Zagreb</izvorni_sadrzaj>
    <derivirana_varijabla naziv="DomainObject.Predmet.ProtustrankaFormatedWithAdress_1"> NADA - TJESTENINA d.o.o., Beljačka 5, 10000 Zagreb</derivirana_varijabla>
  </DomainObject.Predmet.ProtustrankaFormatedWithAdress>
  <DomainObject.Predmet.ProtustrankaFormatedWithAdressOIB>
    <izvorni_sadrzaj> NADA - TJESTENINA d.o.o., OIB 63604934493, Beljačka 5, 10000 Zagreb</izvorni_sadrzaj>
    <derivirana_varijabla naziv="DomainObject.Predmet.ProtustrankaFormatedWithAdressOIB_1"> NADA - TJESTENINA d.o.o., OIB 63604934493, Beljačka 5, 10000 Zagreb</derivirana_varijabla>
  </DomainObject.Predmet.ProtustrankaFormatedWithAdressOIB>
  <DomainObject.Predmet.ProtustrankaWithAdress>
    <izvorni_sadrzaj>NADA - TJESTENINA d.o.o. Beljačka 5, 10000 Zagreb</izvorni_sadrzaj>
    <derivirana_varijabla naziv="DomainObject.Predmet.ProtustrankaWithAdress_1">NADA - TJESTENINA d.o.o. Beljačka 5, 10000 Zagreb</derivirana_varijabla>
  </DomainObject.Predmet.ProtustrankaWithAdress>
  <DomainObject.Predmet.ProtustrankaWithAdressOIB>
    <izvorni_sadrzaj>NADA - TJESTENINA d.o.o., OIB 63604934493, Beljačka 5, 10000 Zagreb</izvorni_sadrzaj>
    <derivirana_varijabla naziv="DomainObject.Predmet.ProtustrankaWithAdressOIB_1">NADA - TJESTENINA d.o.o., OIB 63604934493, Beljačka 5, 10000 Zagreb</derivirana_varijabla>
  </DomainObject.Predmet.ProtustrankaWithAdressOIB>
  <DomainObject.Predmet.ProtustrankaNazivFormated>
    <izvorni_sadrzaj>NADA - TJESTENINA d.o.o.</izvorni_sadrzaj>
    <derivirana_varijabla naziv="DomainObject.Predmet.ProtustrankaNazivFormated_1">NADA - TJESTENINA d.o.o.</derivirana_varijabla>
  </DomainObject.Predmet.ProtustrankaNazivFormated>
  <DomainObject.Predmet.ProtustrankaNazivFormatedOIB>
    <izvorni_sadrzaj>NADA - TJESTENINA d.o.o., OIB 63604934493</izvorni_sadrzaj>
    <derivirana_varijabla naziv="DomainObject.Predmet.ProtustrankaNazivFormatedOIB_1">NADA - TJESTENINA d.o.o., OIB 63604934493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NADA - TJESTENINA d.o.o.</item>
    </izvorni_sadrzaj>
    <derivirana_varijabla naziv="DomainObject.Predmet.ProtuStrankaListFormated_1">
      <item>NADA - TJESTENINA d.o.o.</item>
    </derivirana_varijabla>
  </DomainObject.Predmet.ProtuStrankaListFormated>
  <DomainObject.Predmet.ProtuStrankaListFormatedOIB>
    <izvorni_sadrzaj>
      <item>NADA - TJESTENINA d.o.o., OIB 63604934493</item>
    </izvorni_sadrzaj>
    <derivirana_varijabla naziv="DomainObject.Predmet.ProtuStrankaListFormatedOIB_1">
      <item>NADA - TJESTENINA d.o.o., OIB 63604934493</item>
    </derivirana_varijabla>
  </DomainObject.Predmet.ProtuStrankaListFormatedOIB>
  <DomainObject.Predmet.ProtuStrankaListFormatedWithAdress>
    <izvorni_sadrzaj>
      <item>NADA - TJESTENINA d.o.o., Beljačka 5, 10000 Zagreb</item>
    </izvorni_sadrzaj>
    <derivirana_varijabla naziv="DomainObject.Predmet.ProtuStrankaListFormatedWithAdress_1">
      <item>NADA - TJESTENINA d.o.o., Beljačka 5, 10000 Zagreb</item>
    </derivirana_varijabla>
  </DomainObject.Predmet.ProtuStrankaListFormatedWithAdress>
  <DomainObject.Predmet.ProtuStrankaListFormatedWithAdressOIB>
    <izvorni_sadrzaj>
      <item>NADA - TJESTENINA d.o.o., OIB 63604934493, Beljačka 5, 10000 Zagreb</item>
    </izvorni_sadrzaj>
    <derivirana_varijabla naziv="DomainObject.Predmet.ProtuStrankaListFormatedWithAdressOIB_1">
      <item>NADA - TJESTENINA d.o.o., OIB 63604934493, Beljačka 5, 10000 Zagreb</item>
    </derivirana_varijabla>
  </DomainObject.Predmet.ProtuStrankaListFormatedWithAdressOIB>
  <DomainObject.Predmet.ProtuStrankaListNazivFormated>
    <izvorni_sadrzaj>
      <item>NADA - TJESTENINA d.o.o.</item>
    </izvorni_sadrzaj>
    <derivirana_varijabla naziv="DomainObject.Predmet.ProtuStrankaListNazivFormated_1">
      <item>NADA - TJESTENINA d.o.o.</item>
    </derivirana_varijabla>
  </DomainObject.Predmet.ProtuStrankaListNazivFormated>
  <DomainObject.Predmet.ProtuStrankaListNazivFormatedOIB>
    <izvorni_sadrzaj>
      <item>NADA - TJESTENINA d.o.o., OIB 63604934493</item>
    </izvorni_sadrzaj>
    <derivirana_varijabla naziv="DomainObject.Predmet.ProtuStrankaListNazivFormatedOIB_1">
      <item>NADA - TJESTENINA d.o.o., OIB 63604934493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NADA - TJESTENINA d.o.o.</izvorni_sadrzaj>
    <derivirana_varijabla naziv="DomainObject.Predmet.ProtustrankaIDrugi_1">NADA - TJESTENINA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NADA - TJESTENINA d.o.o., OIB 63604934493, Beljačka 5, 10000 Zagreb</izvorni_sadrzaj>
    <derivirana_varijabla naziv="DomainObject.Predmet.ProtustrankaIDrugiAdressOIB_1">NADA - TJESTENINA d.o.o., OIB 63604934493, Beljačka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NADA - TJESTENINA d.o.o.</item>
    </izvorni_sadrzaj>
    <derivirana_varijabla naziv="DomainObject.Predmet.SudioniciListNaziv_1">
      <item>FINA Regionalni centar Zagreb</item>
      <item>NADA - TJESTENINA d.o.o.</item>
    </derivirana_varijabla>
  </DomainObject.Predmet.SudioniciListNaziv>
  <DomainObject.Predmet.SudioniciListAdressOIB>
    <izvorni_sadrzaj>
      <item>FINA Regionalni centar Zagreb, OIB 85821130368, Trg svibanjskih žrtava 1995. 1,10000 Zagreb</item>
      <item>NADA - TJESTENINA d.o.o., OIB 63604934493, Beljačka 5,10000 Zagreb</item>
    </izvorni_sadrzaj>
    <derivirana_varijabla naziv="DomainObject.Predmet.SudioniciListAdressOIB_1">
      <item>FINA Regionalni centar Zagreb, OIB 85821130368, Trg svibanjskih žrtava 1995. 1,10000 Zagreb</item>
      <item>NADA - TJESTENINA d.o.o., OIB 63604934493, Beljačka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63604934493</item>
    </izvorni_sadrzaj>
    <derivirana_varijabla naziv="DomainObject.Predmet.SudioniciListNazivOIB_1">
      <item>, OIB 85821130368</item>
      <item>, OIB 63604934493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0791B7-FD44-4224-821F-A1A657616F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5359</properties:Characters>
  <properties:Lines>141</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2016-03-14T14:07:00Z</dcterms:created>
  <dc:creator>Unknown</dc:creator>
  <cp:lastModifiedBy>Ivana Rogić</cp:lastModifiedBy>
  <cp:lastPrinted>2016-03-17T12:24:00Z</cp:lastPrinted>
  <dcterms:modified xmlns:xsi="http://www.w3.org/2001/XMLSchema-instance" xsi:type="dcterms:W3CDTF">2016-03-17T12:24:00Z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