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2529" w14:paraId="05c2529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A0722E">
        <w:rPr>
          <w:rFonts w:hAnsi="Times New Roman" w:ascii="Times New Roman"/>
          <w:szCs w:val="24"/>
          <w:lang w:val="hr-HR"/>
        </w:rPr>
        <w:t xml:space="preserve">INFINITUM </w:t>
      </w:r>
      <w:r w:rsidR="00A0722E" w:rsidRPr="00594CC8">
        <w:rPr>
          <w:rFonts w:hAnsi="Times New Roman" w:ascii="Times New Roman"/>
          <w:szCs w:val="24"/>
          <w:lang w:val="hr-HR"/>
        </w:rPr>
        <w:t>ENGINEERING j.d.o.o. za geodetske usluge i projektiranje, OIB: 79545368263</w:t>
      </w:r>
      <w:r w:rsidR="00A0722E">
        <w:rPr>
          <w:rFonts w:hAnsi="Times New Roman" w:ascii="Times New Roman"/>
          <w:szCs w:val="24"/>
          <w:lang w:val="hr-HR"/>
        </w:rPr>
        <w:t xml:space="preserve">, </w:t>
      </w:r>
      <w:r w:rsidR="00A0722E" w:rsidRPr="00594CC8">
        <w:rPr>
          <w:rFonts w:hAnsi="Times New Roman" w:ascii="Times New Roman"/>
          <w:szCs w:val="24"/>
          <w:lang w:val="hr-HR"/>
        </w:rPr>
        <w:t xml:space="preserve">Zagreb (Grad Zagreb), Zagrebačka cesta 87, </w:t>
      </w:r>
      <w:r w:rsidR="00951D00" w:rsidRPr="002D5DAA">
        <w:rPr>
          <w:rFonts w:hAnsi="Times New Roman" w:ascii="Times New Roman"/>
          <w:szCs w:val="24"/>
          <w:lang w:val="hr-HR"/>
        </w:rPr>
        <w:t>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A0722E">
        <w:rPr>
          <w:rFonts w:hAnsi="Times New Roman" w:ascii="Times New Roman"/>
          <w:szCs w:val="24"/>
          <w:lang w:val="hr-HR"/>
        </w:rPr>
        <w:t>11</w:t>
      </w:r>
      <w:r w:rsidR="00EC0E18" w:rsidRPr="002D5DAA">
        <w:rPr>
          <w:rFonts w:hAnsi="Times New Roman" w:ascii="Times New Roman"/>
          <w:szCs w:val="24"/>
          <w:lang w:val="hr-HR"/>
        </w:rPr>
        <w:t xml:space="preserve">. </w:t>
      </w:r>
      <w:r w:rsidR="00A0722E">
        <w:rPr>
          <w:rFonts w:hAnsi="Times New Roman" w:ascii="Times New Roman"/>
          <w:szCs w:val="24"/>
          <w:lang w:val="hr-HR"/>
        </w:rPr>
        <w:t>listopada</w:t>
      </w:r>
      <w:r w:rsidR="00EC0E18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8274D4" w:rsidR="008274D4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8274D4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8274D4">
        <w:rPr>
          <w:rFonts w:hAnsi="Times New Roman" w:ascii="Times New Roman"/>
          <w:szCs w:val="24"/>
          <w:lang w:val="hr-HR"/>
        </w:rPr>
        <w:t>nad</w:t>
      </w:r>
      <w:r w:rsidR="00D34E6B" w:rsidRPr="008274D4">
        <w:rPr>
          <w:rFonts w:hAnsi="Times New Roman" w:ascii="Times New Roman"/>
          <w:szCs w:val="24"/>
          <w:lang w:val="hr-HR"/>
        </w:rPr>
        <w:t xml:space="preserve"> </w:t>
      </w:r>
      <w:r w:rsidR="00B85323" w:rsidRPr="008274D4">
        <w:rPr>
          <w:rFonts w:hAnsi="Times New Roman" w:ascii="Times New Roman"/>
          <w:szCs w:val="24"/>
          <w:lang w:val="hr-HR"/>
        </w:rPr>
        <w:t xml:space="preserve">dužnikom </w:t>
      </w:r>
      <w:r w:rsidR="00A0722E">
        <w:rPr>
          <w:rFonts w:hAnsi="Times New Roman" w:ascii="Times New Roman"/>
          <w:szCs w:val="24"/>
          <w:lang w:val="hr-HR"/>
        </w:rPr>
        <w:t xml:space="preserve">INFINITUM </w:t>
      </w:r>
      <w:r w:rsidR="00A0722E" w:rsidRPr="00594CC8">
        <w:rPr>
          <w:rFonts w:hAnsi="Times New Roman" w:ascii="Times New Roman"/>
          <w:szCs w:val="24"/>
          <w:lang w:val="hr-HR"/>
        </w:rPr>
        <w:t>ENGINEERING j.d.o.o. za geodetske usluge i projektiranje, OIB: 79545368263</w:t>
      </w:r>
      <w:r w:rsidR="00A0722E">
        <w:rPr>
          <w:rFonts w:hAnsi="Times New Roman" w:ascii="Times New Roman"/>
          <w:szCs w:val="24"/>
          <w:lang w:val="hr-HR"/>
        </w:rPr>
        <w:t xml:space="preserve">, </w:t>
      </w:r>
      <w:r w:rsidR="00A0722E" w:rsidRPr="00594CC8">
        <w:rPr>
          <w:rFonts w:hAnsi="Times New Roman" w:ascii="Times New Roman"/>
          <w:szCs w:val="24"/>
          <w:lang w:val="hr-HR"/>
        </w:rPr>
        <w:t>Zagreb (Grad Zagreb), Zagrebačka cesta 87</w:t>
      </w:r>
      <w:r w:rsidRPr="008274D4">
        <w:rPr>
          <w:rFonts w:hAnsi="Times New Roman" w:ascii="Times New Roman"/>
          <w:szCs w:val="24"/>
          <w:lang w:val="hr-HR"/>
        </w:rPr>
        <w:t>, p</w:t>
      </w:r>
      <w:r w:rsidR="00203D64" w:rsidRPr="008274D4">
        <w:rPr>
          <w:rFonts w:hAnsi="Times New Roman" w:ascii="Times New Roman"/>
          <w:szCs w:val="24"/>
          <w:lang w:val="hr-HR"/>
        </w:rPr>
        <w:t xml:space="preserve">ozivaju se </w:t>
      </w:r>
      <w:r w:rsidR="002D5DAA" w:rsidRPr="008274D4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8274D4">
        <w:rPr>
          <w:rFonts w:hAnsi="Times New Roman" w:ascii="Times New Roman"/>
          <w:szCs w:val="24"/>
          <w:lang w:val="hr-HR"/>
        </w:rPr>
        <w:t xml:space="preserve">u roku od 15 dana </w:t>
      </w:r>
      <w:r w:rsidR="002D5DAA" w:rsidRPr="008274D4">
        <w:rPr>
          <w:rFonts w:hAnsi="Times New Roman" w:ascii="Times New Roman"/>
          <w:szCs w:val="24"/>
          <w:lang w:val="hr-HR"/>
        </w:rPr>
        <w:t xml:space="preserve">od isteka 8. dana od dana objave ovog rješenja na Mrežnoj stranici e-Oglasna ploča Trgovačkog suda u Zagrebu, </w:t>
      </w:r>
      <w:r w:rsidR="00203D64" w:rsidRPr="008274D4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8274D4">
        <w:rPr>
          <w:rFonts w:hAnsi="Times New Roman" w:ascii="Times New Roman"/>
          <w:szCs w:val="24"/>
          <w:lang w:val="hr-HR"/>
        </w:rPr>
        <w:t>uplate predujam u</w:t>
      </w:r>
      <w:r w:rsidR="00203D64" w:rsidRPr="008274D4">
        <w:rPr>
          <w:rFonts w:hAnsi="Times New Roman" w:ascii="Times New Roman"/>
          <w:szCs w:val="24"/>
          <w:lang w:val="hr-HR"/>
        </w:rPr>
        <w:t xml:space="preserve"> iznos</w:t>
      </w:r>
      <w:r w:rsidR="002D5DAA" w:rsidRPr="008274D4">
        <w:rPr>
          <w:rFonts w:hAnsi="Times New Roman" w:ascii="Times New Roman"/>
          <w:szCs w:val="24"/>
          <w:lang w:val="hr-HR"/>
        </w:rPr>
        <w:t>u</w:t>
      </w:r>
      <w:r w:rsidR="00203D64" w:rsidRPr="008274D4">
        <w:rPr>
          <w:rFonts w:hAnsi="Times New Roman" w:ascii="Times New Roman"/>
          <w:szCs w:val="24"/>
          <w:lang w:val="hr-HR"/>
        </w:rPr>
        <w:t xml:space="preserve"> od</w:t>
      </w:r>
      <w:r w:rsidR="00916A22" w:rsidRPr="008274D4">
        <w:rPr>
          <w:rFonts w:hAnsi="Times New Roman" w:ascii="Times New Roman"/>
          <w:szCs w:val="24"/>
          <w:lang w:val="hr-HR"/>
        </w:rPr>
        <w:t xml:space="preserve"> </w:t>
      </w:r>
      <w:r w:rsidR="00A0722E">
        <w:rPr>
          <w:rFonts w:hAnsi="Times New Roman" w:ascii="Times New Roman"/>
          <w:szCs w:val="24"/>
          <w:u w:val="single"/>
          <w:lang w:val="hr-HR"/>
        </w:rPr>
        <w:t>25</w:t>
      </w:r>
      <w:r w:rsidR="002A7AD5" w:rsidRPr="008274D4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8274D4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8274D4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8274D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8274D4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8274D4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8274D4">
        <w:rPr>
          <w:rFonts w:hAnsi="Times New Roman" w:ascii="Times New Roman"/>
          <w:szCs w:val="24"/>
          <w:lang w:val="hr-HR"/>
        </w:rPr>
        <w:t xml:space="preserve"> za pokriće troškova</w:t>
      </w:r>
      <w:r w:rsidRPr="008274D4">
        <w:rPr>
          <w:rFonts w:hAnsi="Times New Roman" w:ascii="Times New Roman"/>
          <w:szCs w:val="24"/>
          <w:lang w:val="hr-HR"/>
        </w:rPr>
        <w:t xml:space="preserve">, kako </w:t>
      </w:r>
      <w:r w:rsidR="00203D64" w:rsidRPr="008274D4">
        <w:rPr>
          <w:rFonts w:hAnsi="Times New Roman" w:ascii="Times New Roman"/>
          <w:szCs w:val="24"/>
          <w:lang w:val="hr-HR"/>
        </w:rPr>
        <w:t xml:space="preserve">prethodnog </w:t>
      </w:r>
      <w:r w:rsidRPr="008274D4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8274D4">
        <w:rPr>
          <w:rFonts w:hAnsi="Times New Roman" w:ascii="Times New Roman"/>
          <w:szCs w:val="24"/>
          <w:lang w:val="hr-HR"/>
        </w:rPr>
        <w:t>stečajnog postupka</w:t>
      </w:r>
      <w:r w:rsidRPr="008274D4">
        <w:rPr>
          <w:rFonts w:hAnsi="Times New Roman" w:ascii="Times New Roman"/>
          <w:szCs w:val="24"/>
          <w:lang w:val="hr-HR"/>
        </w:rPr>
        <w:t>,</w:t>
      </w:r>
      <w:r w:rsidR="00203D64" w:rsidRPr="008274D4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8274D4">
        <w:rPr>
          <w:rFonts w:hAnsi="Times New Roman" w:ascii="Times New Roman"/>
          <w:szCs w:val="24"/>
          <w:lang w:val="hr-HR"/>
        </w:rPr>
        <w:t xml:space="preserve"> </w:t>
      </w:r>
      <w:r w:rsidR="00B028D6" w:rsidRPr="008274D4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8274D4">
        <w:rPr>
          <w:rFonts w:hAnsi="Times New Roman" w:ascii="Times New Roman"/>
          <w:szCs w:val="24"/>
          <w:lang w:val="hr-HR"/>
        </w:rPr>
        <w:t xml:space="preserve">: </w:t>
      </w:r>
      <w:r w:rsidR="00E649D2" w:rsidRPr="008274D4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8274D4">
        <w:rPr>
          <w:rFonts w:hAnsi="Times New Roman" w:ascii="Times New Roman"/>
          <w:szCs w:val="24"/>
          <w:lang w:val="hr-HR"/>
        </w:rPr>
        <w:t xml:space="preserve"> </w:t>
      </w:r>
      <w:r w:rsidR="00203D64" w:rsidRPr="008274D4">
        <w:rPr>
          <w:rFonts w:hAnsi="Times New Roman" w:ascii="Times New Roman"/>
          <w:szCs w:val="24"/>
          <w:lang w:val="hr-HR"/>
        </w:rPr>
        <w:t xml:space="preserve">pozivom na broj: </w:t>
      </w:r>
      <w:r w:rsidR="00A0722E">
        <w:rPr>
          <w:rFonts w:hAnsi="Times New Roman" w:ascii="Times New Roman"/>
          <w:b/>
          <w:i/>
          <w:szCs w:val="24"/>
          <w:lang w:val="hr-HR"/>
        </w:rPr>
        <w:t>113716</w:t>
      </w:r>
      <w:r w:rsidR="00F80734" w:rsidRPr="008274D4">
        <w:rPr>
          <w:rFonts w:hAnsi="Times New Roman" w:ascii="Times New Roman"/>
          <w:i/>
          <w:szCs w:val="24"/>
          <w:lang w:val="hr-HR"/>
        </w:rPr>
        <w:t>.</w:t>
      </w:r>
    </w:p>
    <w:p w:rsidRDefault="008274D4" w:rsidP="008274D4" w:rsidR="008274D4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8274D4" w:rsidR="00203D64" w:rsidRPr="008274D4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8274D4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8274D4">
        <w:rPr>
          <w:rFonts w:hAnsi="Times New Roman" w:ascii="Times New Roman"/>
          <w:szCs w:val="24"/>
          <w:lang w:val="hr-HR"/>
        </w:rPr>
        <w:t xml:space="preserve">se ne predujmi </w:t>
      </w:r>
      <w:r w:rsidRPr="008274D4">
        <w:rPr>
          <w:rFonts w:hAnsi="Times New Roman" w:ascii="Times New Roman"/>
          <w:szCs w:val="24"/>
          <w:lang w:val="hr-HR"/>
        </w:rPr>
        <w:t>gore navedeni iznos, donij</w:t>
      </w:r>
      <w:r w:rsidR="00B37158" w:rsidRPr="008274D4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 w:rsidRPr="008274D4">
        <w:rPr>
          <w:rFonts w:hAnsi="Times New Roman" w:ascii="Times New Roman"/>
          <w:szCs w:val="24"/>
          <w:lang w:val="hr-HR"/>
        </w:rPr>
        <w:t xml:space="preserve">istovremenom </w:t>
      </w:r>
      <w:r w:rsidRPr="008274D4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8274D4">
        <w:rPr>
          <w:rFonts w:hAnsi="Times New Roman" w:ascii="Times New Roman"/>
          <w:szCs w:val="24"/>
          <w:lang w:val="hr-HR"/>
        </w:rPr>
        <w:t xml:space="preserve"> na dužnikom</w:t>
      </w:r>
      <w:r w:rsidRPr="008274D4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Nakon ispunjenja kum</w:t>
      </w:r>
      <w:r w:rsidR="00A0722E">
        <w:rPr>
          <w:rFonts w:hAnsi="Times New Roman" w:ascii="Times New Roman"/>
          <w:szCs w:val="24"/>
          <w:lang w:val="hr-HR"/>
        </w:rPr>
        <w:t>ulativno potrebnih uvjeta iz članka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="00A0722E">
        <w:rPr>
          <w:rFonts w:hAnsi="Times New Roman" w:ascii="Times New Roman"/>
          <w:lang w:val="hr-HR"/>
        </w:rPr>
        <w:t xml:space="preserve">Stečajnog zakona ("Narodne novine"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</w:t>
      </w:r>
      <w:r w:rsidR="00A0722E">
        <w:rPr>
          <w:rFonts w:hAnsi="Times New Roman" w:ascii="Times New Roman"/>
          <w:lang w:val="hr-HR"/>
        </w:rPr>
        <w:t>m dužnikom, sukladno odredbi članka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>
        <w:rPr>
          <w:rFonts w:hAnsi="Times New Roman" w:ascii="Times New Roman"/>
          <w:szCs w:val="24"/>
          <w:lang w:val="hr-HR"/>
        </w:rPr>
        <w:t xml:space="preserve">, nesposobnost za plaćanje i prezaduženost, </w:t>
      </w:r>
      <w:r w:rsidRPr="00572BAE">
        <w:rPr>
          <w:rFonts w:hAnsi="Times New Roman" w:ascii="Times New Roman"/>
          <w:szCs w:val="24"/>
          <w:lang w:val="hr-HR"/>
        </w:rPr>
        <w:t>dakle postoje uvjeti za otvaranje stečajnog postupka nad dužnikom, međutim da dužnik nema dostatne imovine koja bi činila stečajnu masu potrebnu za namirenje troškova postupka i dužnikovih vjerovnika, čime proizla</w:t>
      </w:r>
      <w:r w:rsidR="00A0722E">
        <w:rPr>
          <w:rFonts w:hAnsi="Times New Roman" w:ascii="Times New Roman"/>
          <w:szCs w:val="24"/>
          <w:lang w:val="hr-HR"/>
        </w:rPr>
        <w:t>zi da su ispunjeni uvjeti iz članka</w:t>
      </w:r>
      <w:r w:rsidRPr="00572BA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A0722E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Odredba  članka</w:t>
      </w:r>
      <w:r w:rsidR="002D5DAA" w:rsidRPr="00572BAE">
        <w:rPr>
          <w:rFonts w:hAnsi="Times New Roman" w:ascii="Times New Roman"/>
          <w:szCs w:val="24"/>
          <w:lang w:val="hr-HR"/>
        </w:rPr>
        <w:t xml:space="preserve"> </w:t>
      </w:r>
      <w:r w:rsidR="002D5DAA">
        <w:rPr>
          <w:rFonts w:hAnsi="Times New Roman" w:ascii="Times New Roman"/>
          <w:szCs w:val="24"/>
          <w:lang w:val="hr-HR"/>
        </w:rPr>
        <w:t>132</w:t>
      </w:r>
      <w:r w:rsidR="002D5DAA" w:rsidRPr="00572BAE">
        <w:rPr>
          <w:rFonts w:hAnsi="Times New Roman" w:ascii="Times New Roman"/>
          <w:szCs w:val="24"/>
          <w:lang w:val="hr-HR"/>
        </w:rPr>
        <w:t>. SZ-a propisuje da, ako</w:t>
      </w:r>
      <w:r w:rsidR="002D5DAA"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="002D5DAA" w:rsidRPr="00572BAE">
        <w:rPr>
          <w:rFonts w:hAnsi="Times New Roman" w:ascii="Times New Roman"/>
          <w:szCs w:val="24"/>
          <w:lang w:val="hr-HR"/>
        </w:rPr>
        <w:t xml:space="preserve">ni za namirenje troškova </w:t>
      </w:r>
      <w:r w:rsidR="002D5DAA" w:rsidRPr="00572BAE">
        <w:rPr>
          <w:rFonts w:hAnsi="Times New Roman" w:ascii="Times New Roman"/>
          <w:szCs w:val="24"/>
          <w:lang w:val="hr-HR"/>
        </w:rPr>
        <w:lastRenderedPageBreak/>
        <w:t>toga postupka ili je neznatne vrijednosti,</w:t>
      </w:r>
      <w:r w:rsidR="002D5DAA"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 w:rsidR="002D5DAA"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274D4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su osobe iz točke I</w:t>
      </w:r>
      <w:r w:rsidR="002D5DAA" w:rsidRPr="00572BAE">
        <w:rPr>
          <w:rFonts w:hAnsi="Times New Roman" w:ascii="Times New Roman"/>
          <w:szCs w:val="24"/>
          <w:lang w:val="hr-HR"/>
        </w:rPr>
        <w:t>) izreke ov</w:t>
      </w:r>
      <w:r w:rsidR="00A0722E">
        <w:rPr>
          <w:rFonts w:hAnsi="Times New Roman" w:ascii="Times New Roman"/>
          <w:szCs w:val="24"/>
          <w:lang w:val="hr-HR"/>
        </w:rPr>
        <w:t>og rješenja sukladno odredbi članka</w:t>
      </w:r>
      <w:r w:rsidR="002D5DAA" w:rsidRPr="00572BAE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>132</w:t>
      </w:r>
      <w:r w:rsidR="00A0722E">
        <w:rPr>
          <w:rFonts w:hAnsi="Times New Roman" w:ascii="Times New Roman"/>
          <w:szCs w:val="24"/>
          <w:lang w:val="hr-HR"/>
        </w:rPr>
        <w:t>. stav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2D5DAA"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</w:t>
      </w:r>
      <w:r w:rsidR="00A0722E">
        <w:rPr>
          <w:rFonts w:hAnsi="Times New Roman" w:ascii="Times New Roman"/>
          <w:szCs w:val="24"/>
          <w:lang w:val="hr-HR"/>
        </w:rPr>
        <w:t xml:space="preserve">ada stečajnim upraviteljima ("Narodne novine"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Ukoliko se navedeni iznos ne predujmi u roku od 15 dana sud je dužan po</w:t>
      </w:r>
      <w:r w:rsidR="00A0722E">
        <w:rPr>
          <w:rFonts w:hAnsi="Times New Roman" w:ascii="Times New Roman"/>
          <w:szCs w:val="24"/>
          <w:lang w:val="hr-HR"/>
        </w:rPr>
        <w:t>stupiti po kogentnoj odredbi članka</w:t>
      </w:r>
      <w:r w:rsidRPr="00572BAE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>132</w:t>
      </w:r>
      <w:r w:rsidR="00A0722E">
        <w:rPr>
          <w:rFonts w:hAnsi="Times New Roman" w:ascii="Times New Roman"/>
          <w:szCs w:val="24"/>
          <w:lang w:val="hr-HR"/>
        </w:rPr>
        <w:t>. stav</w:t>
      </w:r>
      <w:r w:rsidRPr="00572BAE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0722E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članka</w:t>
      </w:r>
      <w:r w:rsidR="005122CA">
        <w:rPr>
          <w:rFonts w:hAnsi="Times New Roman" w:ascii="Times New Roman"/>
          <w:szCs w:val="24"/>
          <w:lang w:val="hr-HR"/>
        </w:rPr>
        <w:t xml:space="preserve"> 12. SZ-a dostava ovog rješenja se smatra obavljenom istekom 8.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A0722E">
        <w:rPr>
          <w:rFonts w:hAnsi="Times New Roman" w:ascii="Times New Roman"/>
          <w:szCs w:val="24"/>
          <w:lang w:val="hr-HR"/>
        </w:rPr>
        <w:t>11</w:t>
      </w:r>
      <w:r w:rsidR="002C7492" w:rsidRPr="002D5DAA">
        <w:rPr>
          <w:rFonts w:hAnsi="Times New Roman" w:ascii="Times New Roman"/>
          <w:szCs w:val="24"/>
          <w:lang w:val="hr-HR"/>
        </w:rPr>
        <w:t xml:space="preserve">. </w:t>
      </w:r>
      <w:r w:rsidR="00A0722E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A0722E">
        <w:rPr>
          <w:rFonts w:hAnsi="Times New Roman" w:ascii="Times New Roman"/>
          <w:szCs w:val="24"/>
          <w:lang w:val="hr-HR"/>
        </w:rPr>
        <w:t xml:space="preserve"> </w:t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8274D4">
        <w:rPr>
          <w:rFonts w:hAnsi="Times New Roman" w:ascii="Times New Roman"/>
          <w:i/>
          <w:szCs w:val="24"/>
          <w:lang w:val="hr-HR"/>
        </w:rPr>
        <w:t xml:space="preserve"> dopuštena je </w:t>
      </w:r>
      <w:r w:rsidR="00173936" w:rsidRPr="002D5DAA">
        <w:rPr>
          <w:rFonts w:hAnsi="Times New Roman" w:ascii="Times New Roman"/>
          <w:i/>
          <w:szCs w:val="24"/>
          <w:lang w:val="hr-HR"/>
        </w:rPr>
        <w:t>žal</w:t>
      </w:r>
      <w:r w:rsidR="008274D4">
        <w:rPr>
          <w:rFonts w:hAnsi="Times New Roman" w:ascii="Times New Roman"/>
          <w:i/>
          <w:szCs w:val="24"/>
          <w:lang w:val="hr-HR"/>
        </w:rPr>
        <w:t xml:space="preserve">ba Visokom trgovačkom sudu RH, </w:t>
      </w:r>
      <w:r w:rsidR="00173936" w:rsidRPr="002D5DAA">
        <w:rPr>
          <w:rFonts w:hAnsi="Times New Roman" w:ascii="Times New Roman"/>
          <w:i/>
          <w:szCs w:val="24"/>
          <w:lang w:val="hr-HR"/>
        </w:rPr>
        <w:t>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DN</w:t>
      </w:r>
      <w:r w:rsidR="00EC0E18" w:rsidRPr="002D5DAA">
        <w:rPr>
          <w:rFonts w:hAnsi="Times New Roman" w:ascii="Times New Roman"/>
          <w:szCs w:val="24"/>
          <w:lang w:val="hr-HR"/>
        </w:rPr>
        <w:t>a:</w:t>
      </w:r>
    </w:p>
    <w:p w:rsidRDefault="005122CA" w:rsidP="00C7758F" w:rsidR="00EC0E18" w:rsidRPr="002D5DAA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B85323" w:rsidRPr="002D5DAA">
        <w:rPr>
          <w:rFonts w:hAnsi="Times New Roman" w:ascii="Times New Roman"/>
          <w:szCs w:val="24"/>
          <w:lang w:val="hr-HR"/>
        </w:rPr>
        <w:t xml:space="preserve">e- </w:t>
      </w:r>
      <w:r w:rsidR="00EC0E18" w:rsidRPr="002D5DAA">
        <w:rPr>
          <w:rFonts w:hAnsi="Times New Roman" w:ascii="Times New Roman"/>
          <w:szCs w:val="24"/>
          <w:lang w:val="hr-HR"/>
        </w:rPr>
        <w:t>Oglasna ploča ovog suda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2765B5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C188E" w:rsidR="002C188E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A0722E">
      <w:rPr>
        <w:rFonts w:hAnsi="Times New Roman" w:ascii="Times New Roman"/>
        <w:szCs w:val="24"/>
        <w:lang w:val="hr-HR"/>
      </w:rPr>
      <w:t xml:space="preserve">Poslovni broj: </w:t>
    </w:r>
    <w:r w:rsidR="00A0722E" w:rsidRPr="00C7758F">
      <w:rPr>
        <w:rFonts w:hAnsi="Times New Roman" w:ascii="Times New Roman"/>
        <w:szCs w:val="24"/>
        <w:lang w:val="hr-HR"/>
      </w:rPr>
      <w:t>47.</w:t>
    </w:r>
    <w:r w:rsidR="00A0722E">
      <w:rPr>
        <w:rFonts w:hAnsi="Times New Roman" w:ascii="Times New Roman"/>
        <w:szCs w:val="24"/>
        <w:lang w:val="hr-HR"/>
      </w:rPr>
      <w:t xml:space="preserve"> </w:t>
    </w:r>
    <w:r w:rsidR="00A0722E" w:rsidRPr="00C7758F">
      <w:rPr>
        <w:rFonts w:hAnsi="Times New Roman" w:ascii="Times New Roman"/>
        <w:szCs w:val="24"/>
        <w:lang w:val="hr-HR"/>
      </w:rPr>
      <w:t>St-</w:t>
    </w:r>
    <w:r w:rsidR="00A0722E">
      <w:rPr>
        <w:rFonts w:hAnsi="Times New Roman" w:ascii="Times New Roman"/>
        <w:szCs w:val="24"/>
        <w:lang w:val="hr-HR"/>
      </w:rPr>
      <w:t>1137</w:t>
    </w:r>
    <w:r w:rsidR="00A0722E" w:rsidRPr="00C7758F">
      <w:rPr>
        <w:rFonts w:hAnsi="Times New Roman" w:ascii="Times New Roman"/>
        <w:szCs w:val="24"/>
        <w:lang w:val="hr-HR"/>
      </w:rPr>
      <w:t>/</w:t>
    </w:r>
    <w:r w:rsidR="00A0722E">
      <w:rPr>
        <w:rFonts w:hAnsi="Times New Roman" w:ascii="Times New Roman"/>
        <w:szCs w:val="24"/>
        <w:lang w:val="hr-HR"/>
      </w:rPr>
      <w:t>16</w:t>
    </w:r>
    <w:r w:rsidR="00A0722E" w:rsidRPr="00C7758F">
      <w:rPr>
        <w:rFonts w:hAnsi="Times New Roman" w:ascii="Times New Roman"/>
        <w:szCs w:val="24"/>
        <w:lang w:val="hr-HR"/>
      </w:rPr>
      <w:t>-</w:t>
    </w:r>
    <w:r w:rsidR="00A0722E">
      <w:rPr>
        <w:rFonts w:hAnsi="Times New Roman" w:ascii="Times New Roman"/>
        <w:sz w:val="20"/>
        <w:lang w:val="hr-HR"/>
      </w:rPr>
      <w:t>10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A0722E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D1304D"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1137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2C188E">
      <w:rPr>
        <w:rFonts w:hAnsi="Times New Roman" w:ascii="Times New Roman"/>
        <w:szCs w:val="24"/>
        <w:lang w:val="hr-HR"/>
      </w:rPr>
      <w:t>16</w:t>
    </w:r>
    <w:r w:rsidR="002C03E6" w:rsidRPr="00C7758F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 w:val="20"/>
        <w:lang w:val="hr-HR"/>
      </w:rPr>
      <w:t>10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 w:rsidRPr="002765B5">
    <w:pPr>
      <w:pStyle w:val="Zaglavlje"/>
      <w:jc w:val="right"/>
      <w:rPr>
        <w:rFonts w:hAnsi="Times New Roman" w:ascii="Times New Roman"/>
        <w:lang w:val="hr-HR"/>
      </w:rPr>
    </w:pPr>
  </w:p>
  <w:p w:rsidRDefault="00B85323" w:rsidP="00953077" w:rsidR="00B85323" w:rsidRPr="002765B5">
    <w:pPr>
      <w:pStyle w:val="Zaglavlje"/>
      <w:rPr>
        <w:rFonts w:hAnsi="Times New Roman" w:ascii="Times New Roman"/>
        <w:lang w:val="hr-HR"/>
      </w:rPr>
    </w:pPr>
  </w:p>
  <w:p w:rsidRDefault="00B85323" w:rsidP="00953077" w:rsidR="00B85323" w:rsidRPr="002765B5">
    <w:pPr>
      <w:pStyle w:val="Zaglavlje"/>
      <w:rPr>
        <w:rFonts w:hAnsi="Times New Roman" w:ascii="Times New Roman"/>
        <w:lang w:val="hr-HR"/>
      </w:rPr>
    </w:pPr>
  </w:p>
  <w:p w:rsidRDefault="00B85323" w:rsidP="00953077" w:rsidR="00B85323" w:rsidRPr="002765B5">
    <w:pPr>
      <w:pStyle w:val="Zaglavlje"/>
      <w:rPr>
        <w:rFonts w:hAnsi="Times New Roman" w:ascii="Times New Roman"/>
        <w:lang w:val="hr-HR"/>
      </w:rPr>
    </w:pPr>
  </w:p>
  <w:p w:rsidRDefault="00B85323" w:rsidP="00953077" w:rsidR="00B85323" w:rsidRPr="002765B5">
    <w:pPr>
      <w:pStyle w:val="Zaglavlje"/>
      <w:rPr>
        <w:rFonts w:hAnsi="Times New Roman" w:ascii="Times New Roman"/>
        <w:lang w:val="hr-HR"/>
      </w:rPr>
    </w:pPr>
  </w:p>
  <w:p w:rsidRDefault="00B85323" w:rsidP="000C42FE" w:rsidR="00B85323" w:rsidRPr="002765B5">
    <w:pPr>
      <w:pStyle w:val="Zaglavlje"/>
      <w:ind w:left="426"/>
      <w:rPr>
        <w:rFonts w:hAnsi="Times New Roman" w:ascii="Times New Roman"/>
        <w:lang w:val="hr-HR"/>
      </w:rPr>
    </w:pPr>
    <w:r w:rsidRPr="002765B5">
      <w:rPr>
        <w:rFonts w:hAnsi="Times New Roman" w:ascii="Times New Roman"/>
        <w:lang w:val="hr-HR"/>
      </w:rPr>
      <w:t>REPUBLIKA HRVATSKA</w:t>
    </w:r>
  </w:p>
  <w:p w:rsidRDefault="00B85323" w:rsidP="000C42FE" w:rsidR="00B85323" w:rsidRPr="002765B5">
    <w:pPr>
      <w:pStyle w:val="Zaglavlje"/>
      <w:ind w:left="426"/>
      <w:rPr>
        <w:rFonts w:hAnsi="Times New Roman" w:ascii="Times New Roman"/>
        <w:lang w:val="hr-HR"/>
      </w:rPr>
    </w:pPr>
    <w:r w:rsidRPr="002765B5">
      <w:rPr>
        <w:rFonts w:hAnsi="Times New Roman" w:ascii="Times New Roman"/>
        <w:lang w:val="hr-HR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2765B5">
      <w:rPr>
        <w:rFonts w:hAnsi="Times New Roman" w:ascii="Times New Roman"/>
        <w:lang w:val="hr-HR"/>
      </w:rPr>
      <w:t>Zagreb</w:t>
    </w:r>
    <w:r w:rsidR="008274D4" w:rsidRPr="002765B5">
      <w:rPr>
        <w:rFonts w:hAnsi="Times New Roman" w:ascii="Times New Roman"/>
        <w:lang w:val="hr-HR"/>
      </w:rPr>
      <w:t>, Amruševa 2/II, desno (p.p. 432</w:t>
    </w:r>
    <w:r w:rsidRPr="002765B5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AF5F6E"/>
    <w:multiLevelType w:val="hybridMultilevel"/>
    <w:tmpl w:val="EAC2D1E8"/>
    <w:lvl w:tplc="808AB4BA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765B5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188E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274D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22E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3175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19B9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1EB5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3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1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1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1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1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3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1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1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1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1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SZ-a</izvorni_sadrzaj>
    <derivirana_varijabla naziv="DomainObject.Primjedba_1">Poziv po čl. 132. SZ-a</derivirana_varijabla>
  </DomainObject.Primjedba>
  <DomainObject.Oznaka>
    <izvorni_sadrzaj>St-1137/2016-10</izvorni_sadrzaj>
    <derivirana_varijabla naziv="DomainObject.Oznaka_1">St-1137/2016-10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St-1137/2016</izvorni_sadrzaj>
    <derivirana_varijabla naziv="DomainObject.Predmet.OznakaBroj_1">St-1137/2016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INFINITUM ENGINEERING j.d.o.o. za geodetske usluge i projektiranje zastupanog po punomoćniku Blaž Iveković</izvorni_sadrzaj>
    <derivirana_varijabla naziv="DomainObject.Predmet.ProtustrankaFormated_1">  INFINITUM ENGINEERING j.d.o.o. za geodetske usluge i projektiranje zastupanog po punomoćniku Blaž Iveković</derivirana_varijabla>
  </DomainObject.Predmet.ProtustrankaFormated>
  <DomainObject.Predmet.ProtustrankaFormatedOIB>
    <izvorni_sadrzaj>  INFINITUM ENGINEERING j.d.o.o. za geodetske usluge i projektiranje, OIB 79545368263 zastupanog po punomoćniku Blaž Iveković</izvorni_sadrzaj>
    <derivirana_varijabla naziv="DomainObject.Predmet.ProtustrankaFormatedOIB_1">  INFINITUM ENGINEERING j.d.o.o. za geodetske usluge i projektiranje, OIB 79545368263 zastupanog po punomoćniku Blaž Iveković</derivirana_varijabla>
  </DomainObject.Predmet.ProtustrankaFormatedOIB>
  <DomainObject.Predmet.ProtustrankaFormatedWithAdress>
    <izvorni_sadrzaj> INFINITUM ENGINEERING j.d.o.o. za geodetske usluge i projektiranje, Zagrebačka cesta 87, 10000 Zagreb zastupanog po punomoćniku Blaž Iveković</izvorni_sadrzaj>
    <derivirana_varijabla naziv="DomainObject.Predmet.ProtustrankaFormatedWithAdress_1"> INFINITUM ENGINEERING j.d.o.o. za geodetske usluge i projektiranje, Zagrebačka cesta 87, 10000 Zagreb zastupanog po punomoćniku Blaž Iveković</derivirana_varijabla>
  </DomainObject.Predmet.ProtustrankaFormatedWithAdress>
  <DomainObject.Predmet.ProtustrankaFormatedWithAdressOIB>
    <izvorni_sadrzaj> INFINITUM ENGINEERING j.d.o.o. za geodetske usluge i projektiranje, OIB 79545368263, Zagrebačka cesta 87, 10000 Zagreb zastupanog po punomoćniku Blaž Iveković</izvorni_sadrzaj>
    <derivirana_varijabla naziv="DomainObject.Predmet.ProtustrankaFormatedWithAdressOIB_1"> INFINITUM ENGINEERING j.d.o.o. za geodetske usluge i projektiranje, OIB 79545368263, Zagrebačka cesta 87, 10000 Zagreb zastupanog po punomoćniku Blaž Iveković</derivirana_varijabla>
  </DomainObject.Predmet.ProtustrankaFormatedWithAdressOIB>
  <DomainObject.Predmet.ProtustrankaWithAdress>
    <izvorni_sadrzaj>INFINITUM ENGINEERING j.d.o.o. za geodetske usluge i projektiranje Zagrebačka cesta 87, 10000 Zagreb</izvorni_sadrzaj>
    <derivirana_varijabla naziv="DomainObject.Predmet.ProtustrankaWithAdress_1">INFINITUM ENGINEERING j.d.o.o. za geodetske usluge i projektiranje Zagrebačka cesta 87, 10000 Zagreb</derivirana_varijabla>
  </DomainObject.Predmet.ProtustrankaWithAdress>
  <DomainObject.Predmet.ProtustrankaWithAdressOIB>
    <izvorni_sadrzaj>INFINITUM ENGINEERING j.d.o.o. za geodetske usluge i projektiranje, OIB 79545368263, Zagrebačka cesta 87, 10000 Zagreb</izvorni_sadrzaj>
    <derivirana_varijabla naziv="DomainObject.Predmet.ProtustrankaWithAdressOIB_1">INFINITUM ENGINEERING j.d.o.o. za geodetske usluge i projektiranje, OIB 79545368263, Zagrebačka cesta 87, 10000 Zagreb</derivirana_varijabla>
  </DomainObject.Predmet.ProtustrankaWithAdressOIB>
  <DomainObject.Predmet.ProtustrankaNazivFormated>
    <izvorni_sadrzaj>INFINITUM ENGINEERING j.d.o.o. za geodetske usluge i projektiranje</izvorni_sadrzaj>
    <derivirana_varijabla naziv="DomainObject.Predmet.ProtustrankaNazivFormated_1">INFINITUM ENGINEERING j.d.o.o. za geodetske usluge i projektiranje</derivirana_varijabla>
  </DomainObject.Predmet.ProtustrankaNazivFormated>
  <DomainObject.Predmet.ProtustrankaNazivFormatedOIB>
    <izvorni_sadrzaj>INFINITUM ENGINEERING j.d.o.o. za geodetske usluge i projektiranje, OIB 79545368263</izvorni_sadrzaj>
    <derivirana_varijabla naziv="DomainObject.Predmet.ProtustrankaNazivFormatedOIB_1">INFINITUM ENGINEERING j.d.o.o. za geodetske usluge i projektiranje, OIB 79545368263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INFINITUM ENGINEERING j.d.o.o. za geodetske usluge i projektiranje zastupanog po punomoćniku Blaž Iveković</item>
    </izvorni_sadrzaj>
    <derivirana_varijabla naziv="DomainObject.Predmet.ProtuStrankaListFormated_1">
      <item>INFINITUM ENGINEERING j.d.o.o. za geodetske usluge i projektiranje zastupanog po punomoćniku Blaž Iveković</item>
    </derivirana_varijabla>
  </DomainObject.Predmet.ProtuStrankaListFormated>
  <DomainObject.Predmet.ProtuStrankaListFormatedOIB>
    <izvorni_sadrzaj>
      <item>INFINITUM ENGINEERING j.d.o.o. za geodetske usluge i projektiranje, OIB 79545368263 zastupanog po punomoćniku Blaž Iveković</item>
    </izvorni_sadrzaj>
    <derivirana_varijabla naziv="DomainObject.Predmet.ProtuStrankaListFormatedOIB_1">
      <item>INFINITUM ENGINEERING j.d.o.o. za geodetske usluge i projektiranje, OIB 79545368263 zastupanog po punomoćniku Blaž Iveković</item>
    </derivirana_varijabla>
  </DomainObject.Predmet.ProtuStrankaListFormatedOIB>
  <DomainObject.Predmet.ProtuStrankaListFormatedWithAdress>
    <izvorni_sadrzaj>
      <item>INFINITUM ENGINEERING j.d.o.o. za geodetske usluge i projektiranje, Zagrebačka cesta 87, 10000 Zagreb zastupanog po punomoćniku Blaž Iveković</item>
    </izvorni_sadrzaj>
    <derivirana_varijabla naziv="DomainObject.Predmet.ProtuStrankaListFormatedWithAdress_1">
      <item>INFINITUM ENGINEERING j.d.o.o. za geodetske usluge i projektiranje, Zagrebačka cesta 87, 10000 Zagreb zastupanog po punomoćniku Blaž Iveković</item>
    </derivirana_varijabla>
  </DomainObject.Predmet.ProtuStrankaListFormatedWithAdress>
  <DomainObject.Predmet.ProtuStrankaListFormatedWithAdressOIB>
    <izvorni_sadrzaj>
      <item>INFINITUM ENGINEERING j.d.o.o. za geodetske usluge i projektiranje, OIB 79545368263, Zagrebačka cesta 87, 10000 Zagreb zastupanog po punomoćniku Blaž Iveković</item>
    </izvorni_sadrzaj>
    <derivirana_varijabla naziv="DomainObject.Predmet.ProtuStrankaListFormatedWithAdressOIB_1">
      <item>INFINITUM ENGINEERING j.d.o.o. za geodetske usluge i projektiranje, OIB 79545368263, Zagrebačka cesta 87, 10000 Zagreb zastupanog po punomoćniku Blaž Iveković</item>
    </derivirana_varijabla>
  </DomainObject.Predmet.ProtuStrankaListFormatedWithAdressOIB>
  <DomainObject.Predmet.ProtuStrankaListNazivFormated>
    <izvorni_sadrzaj>
      <item>INFINITUM ENGINEERING j.d.o.o. za geodetske usluge i projektiranje</item>
    </izvorni_sadrzaj>
    <derivirana_varijabla naziv="DomainObject.Predmet.ProtuStrankaListNazivFormated_1">
      <item>INFINITUM ENGINEERING j.d.o.o. za geodetske usluge i projektiranje</item>
    </derivirana_varijabla>
  </DomainObject.Predmet.ProtuStrankaListNazivFormated>
  <DomainObject.Predmet.ProtuStrankaListNazivFormatedOIB>
    <izvorni_sadrzaj>
      <item>INFINITUM ENGINEERING j.d.o.o. za geodetske usluge i projektiranje, OIB 79545368263</item>
    </izvorni_sadrzaj>
    <derivirana_varijabla naziv="DomainObject.Predmet.ProtuStrankaListNazivFormatedOIB_1">
      <item>INFINITUM ENGINEERING j.d.o.o. za geodetske usluge i projektiranje, OIB 79545368263</item>
    </derivirana_varijabla>
  </DomainObject.Predmet.ProtuStrankaListNazivFormatedOIB>
  <DomainObject.Predmet.OstaliListFormated>
    <izvorni_sadrzaj>
      <item>Blaž Iveković punomoćnik sudionika u postupku INFINITUM ENGINEERING j.d.o.o. za geodetske usluge i projektiranje</item>
    </izvorni_sadrzaj>
    <derivirana_varijabla naziv="DomainObject.Predmet.OstaliListFormated_1">
      <item>Blaž Iveković punomoćnik sudionika u postupku INFINITUM ENGINEERING j.d.o.o. za geodetske usluge i projektiranje</item>
    </derivirana_varijabla>
  </DomainObject.Predmet.OstaliListFormated>
  <DomainObject.Predmet.OstaliListFormatedOIB>
    <izvorni_sadrzaj>
      <item>Blaž Iveković, OIB 74561338544 punomoćnik sudionika u postupku INFINITUM ENGINEERING j.d.o.o. za geodetske usluge i projektiranje</item>
    </izvorni_sadrzaj>
    <derivirana_varijabla naziv="DomainObject.Predmet.OstaliListFormatedOIB_1">
      <item>Blaž Iveković, OIB 74561338544 punomoćnik sudionika u postupku INFINITUM ENGINEERING j.d.o.o. za geodetske usluge i projektiranje</item>
    </derivirana_varijabla>
  </DomainObject.Predmet.OstaliListFormatedOIB>
  <DomainObject.Predmet.OstaliListFormatedWithAdress>
    <izvorni_sadrzaj>
      <item>Blaž Iveković, Zagrebačka Cesta 87, 10000 Zagreb punomoćnik sudionika u postupku INFINITUM ENGINEERING j.d.o.o. za geodetske usluge i projektiranje</item>
    </izvorni_sadrzaj>
    <derivirana_varijabla naziv="DomainObject.Predmet.OstaliListFormatedWithAdress_1">
      <item>Blaž Iveković, Zagrebačka Cesta 87, 10000 Zagreb punomoćnik sudionika u postupku INFINITUM ENGINEERING j.d.o.o. za geodetske usluge i projektiranje</item>
    </derivirana_varijabla>
  </DomainObject.Predmet.OstaliListFormatedWithAdress>
  <DomainObject.Predmet.OstaliListFormatedWithAdressOIB>
    <izvorni_sadrzaj>
      <item>Blaž Iveković, OIB 74561338544, Zagrebačka Cesta 87, 10000 Zagreb punomoćnik sudionika u postupku INFINITUM ENGINEERING j.d.o.o. za geodetske usluge i projektiranje</item>
    </izvorni_sadrzaj>
    <derivirana_varijabla naziv="DomainObject.Predmet.OstaliListFormatedWithAdressOIB_1">
      <item>Blaž Iveković, OIB 74561338544, Zagrebačka Cesta 87, 10000 Zagreb punomoćnik sudionika u postupku INFINITUM ENGINEERING j.d.o.o. za geodetske usluge i projektiranje</item>
    </derivirana_varijabla>
  </DomainObject.Predmet.OstaliListFormatedWithAdressOIB>
  <DomainObject.Predmet.OstaliListNazivFormated>
    <izvorni_sadrzaj>
      <item>Blaž Iveković</item>
    </izvorni_sadrzaj>
    <derivirana_varijabla naziv="DomainObject.Predmet.OstaliListNazivFormated_1">
      <item>Blaž Iveković</item>
    </derivirana_varijabla>
  </DomainObject.Predmet.OstaliListNazivFormated>
  <DomainObject.Predmet.OstaliListNazivFormatedOIB>
    <izvorni_sadrzaj>
      <item>Blaž Iveković, OIB 74561338544</item>
    </izvorni_sadrzaj>
    <derivirana_varijabla naziv="DomainObject.Predmet.OstaliListNazivFormatedOIB_1">
      <item>Blaž Iveković, OIB 74561338544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St-1137/2016-10</izvorni_sadrzaj>
    <derivirana_varijabla naziv="DomainObject.PoslovniBrojDokumenta_1">St-1137/2016-10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INFINITUM ENGINEERING j.d.o.o. za geodetske usluge i projektiranje</izvorni_sadrzaj>
    <derivirana_varijabla naziv="DomainObject.Predmet.ProtustrankaIDrugi_1">INFINITUM ENGINEERING j.d.o.o. za geodetske usluge i projektiranje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INFINITUM ENGINEERING j.d.o.o. za geodetske usluge i projektiranje, OIB 79545368263, Zagrebačka cesta 87, 10000 Zagreb</izvorni_sadrzaj>
    <derivirana_varijabla naziv="DomainObject.Predmet.ProtustrankaIDrugiAdressOIB_1">INFINITUM ENGINEERING j.d.o.o. za geodetske usluge i projektiranje, OIB 79545368263, Zagrebačka cesta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INFINITUM ENGINEERING j.d.o.o. za geodetske usluge i projektiranje</item>
      <item>Blaž Iveković</item>
    </izvorni_sadrzaj>
    <derivirana_varijabla naziv="DomainObject.Predmet.SudioniciListNaziv_1">
      <item>FINA Regionalni centar Zagreb</item>
      <item>INFINITUM ENGINEERING j.d.o.o. za geodetske usluge i projektiranje</item>
      <item>Blaž Iveković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INFINITUM ENGINEERING j.d.o.o. za geodetske usluge i projektiranje, OIB 79545368263, Zagrebačka cesta 87,10000 Zagreb</item>
      <item>Blaž Iveković, OIB 74561338544, Zagrebačka Cesta 87,10000 Zagreb</item>
    </izvorni_sadrzaj>
    <derivirana_varijabla naziv="DomainObject.Predmet.SudioniciListAdressOIB_1">
      <item>FINA Regionalni centar Zagreb, OIB 85821130368, Trg svibanjskih žrtava 1995. br. 1,10000 Zagreb</item>
      <item>INFINITUM ENGINEERING j.d.o.o. za geodetske usluge i projektiranje, OIB 79545368263, Zagrebačka cesta 87,10000 Zagreb</item>
      <item>Blaž Iveković, OIB 74561338544, Zagrebačka Cesta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79545368263</item>
      <item>, OIB 74561338544</item>
    </izvorni_sadrzaj>
    <derivirana_varijabla naziv="DomainObject.Predmet.SudioniciListNazivOIB_1">
      <item>, OIB 85821130368</item>
      <item>, OIB 79545368263</item>
      <item>, OIB 74561338544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2997</properties:Characters>
  <properties:Lines>78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2016-05-17T12:05:00Z</dcterms:created>
  <dc:creator>rsticn</dc:creator>
  <cp:lastModifiedBy>Ana Brlek</cp:lastModifiedBy>
  <cp:lastPrinted>2016-10-11T08:05:00Z</cp:lastPrinted>
  <dcterms:modified xmlns:xsi="http://www.w3.org/2001/XMLSchema-instance" xsi:type="dcterms:W3CDTF">2016-10-11T08:05:00Z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St-1137/2016-10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