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81e9" w14:paraId="94781e9" w:rsidRDefault="003174C6" w:rsidR="003174C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8577CB">
        <w:rPr>
          <w:sz w:val="24"/>
          <w:szCs w:val="24"/>
        </w:rPr>
        <w:t xml:space="preserve">                    67. St-330/15</w:t>
      </w:r>
      <w:r w:rsidR="003174C6">
        <w:rPr>
          <w:sz w:val="24"/>
          <w:szCs w:val="24"/>
        </w:rPr>
        <w:t>-50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Pr="003D06CD">
        <w:rPr>
          <w:sz w:val="24"/>
          <w:szCs w:val="24"/>
        </w:rPr>
        <w:t xml:space="preserve">, u stečajnom  postupku nad dužnikom </w:t>
      </w:r>
      <w:r w:rsidR="008577CB" w:rsidRPr="008577CB">
        <w:rPr>
          <w:bCs/>
          <w:sz w:val="24"/>
          <w:szCs w:val="24"/>
          <w:lang w:val="pt-BR"/>
        </w:rPr>
        <w:t>MALKOM-MARKETING d.o.o. u stečaju, Zagreb, Kutinska 6, OIB: 47075405382</w:t>
      </w:r>
      <w:r w:rsidR="009B0B8C">
        <w:rPr>
          <w:sz w:val="24"/>
          <w:szCs w:val="24"/>
        </w:rPr>
        <w:t xml:space="preserve">, </w:t>
      </w:r>
      <w:r w:rsidR="00220ED1">
        <w:rPr>
          <w:sz w:val="24"/>
          <w:szCs w:val="24"/>
        </w:rPr>
        <w:t>29. veljače 2016.</w:t>
      </w:r>
      <w:r w:rsidR="002C7ED4" w:rsidRPr="00E05418">
        <w:rPr>
          <w:sz w:val="24"/>
          <w:szCs w:val="24"/>
        </w:rPr>
        <w:t>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8577CB" w:rsidP="008577CB" w:rsidR="008577CB" w:rsidRPr="008577CB">
      <w:pPr>
        <w:numPr>
          <w:ilvl w:val="0"/>
          <w:numId w:val="3"/>
        </w:numPr>
        <w:jc w:val="both"/>
        <w:rPr>
          <w:sz w:val="24"/>
          <w:szCs w:val="24"/>
        </w:rPr>
      </w:pPr>
      <w:r w:rsidRPr="008577CB">
        <w:rPr>
          <w:sz w:val="24"/>
          <w:szCs w:val="24"/>
        </w:rPr>
        <w:t xml:space="preserve">Saziva se skupština vjerovnika u stečajnom postupku nad dužnikom </w:t>
      </w:r>
      <w:r w:rsidRPr="008577CB">
        <w:rPr>
          <w:bCs/>
          <w:sz w:val="24"/>
          <w:szCs w:val="24"/>
          <w:lang w:val="pt-BR"/>
        </w:rPr>
        <w:t>MALKOM-MARKETING d.o.o. u stečaju, Zagreb, Kutinska 6</w:t>
      </w:r>
      <w:r w:rsidRPr="008577CB">
        <w:rPr>
          <w:sz w:val="24"/>
          <w:szCs w:val="24"/>
        </w:rPr>
        <w:t xml:space="preserve">, za dan </w:t>
      </w:r>
      <w:r>
        <w:rPr>
          <w:sz w:val="24"/>
          <w:szCs w:val="24"/>
        </w:rPr>
        <w:br/>
      </w:r>
      <w:r w:rsidR="00220ED1">
        <w:rPr>
          <w:sz w:val="24"/>
          <w:szCs w:val="24"/>
        </w:rPr>
        <w:t>13. travanj 2016. u 10.00</w:t>
      </w:r>
      <w:r w:rsidRPr="008577CB">
        <w:rPr>
          <w:sz w:val="24"/>
          <w:szCs w:val="24"/>
        </w:rPr>
        <w:t xml:space="preserve"> sati, koja će se održati u zgradi ovog suda Petrinjska 8, soba 85/II (ulična zgrada), s Dnevnim redom:</w:t>
      </w:r>
    </w:p>
    <w:p w:rsidRDefault="008577CB" w:rsidP="008577CB" w:rsidR="008577C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8577CB">
        <w:rPr>
          <w:sz w:val="24"/>
          <w:szCs w:val="24"/>
        </w:rPr>
        <w:t>Izvješće stečajnog upravitelja o dosadašnjem tijeku stečajnog postupka</w:t>
      </w:r>
      <w:r>
        <w:rPr>
          <w:sz w:val="24"/>
          <w:szCs w:val="24"/>
        </w:rPr>
        <w:t>,</w:t>
      </w:r>
    </w:p>
    <w:p w:rsidRDefault="008577CB" w:rsidP="008577CB" w:rsidR="008577CB" w:rsidRPr="008577C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odluka o nastavku unovčenja stečajne mase.</w:t>
      </w:r>
    </w:p>
    <w:p w:rsidRDefault="007B2F69" w:rsidP="008577CB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 na</w:t>
      </w:r>
      <w:r w:rsidR="008577CB">
        <w:rPr>
          <w:sz w:val="24"/>
          <w:szCs w:val="24"/>
        </w:rPr>
        <w:t xml:space="preserve"> mrežnoj stranici</w:t>
      </w:r>
      <w:r w:rsidR="0080381E">
        <w:rPr>
          <w:sz w:val="24"/>
          <w:szCs w:val="24"/>
        </w:rPr>
        <w:t xml:space="preserve"> e-</w:t>
      </w:r>
      <w:r w:rsidR="008577CB">
        <w:rPr>
          <w:sz w:val="24"/>
          <w:szCs w:val="24"/>
        </w:rPr>
        <w:t>oglasna ploča Trgovačkog</w:t>
      </w:r>
      <w:r w:rsidRPr="002C7ED4">
        <w:rPr>
          <w:sz w:val="24"/>
          <w:szCs w:val="24"/>
        </w:rPr>
        <w:t xml:space="preserve"> suda</w:t>
      </w:r>
      <w:r w:rsidR="008577CB">
        <w:rPr>
          <w:sz w:val="24"/>
          <w:szCs w:val="24"/>
        </w:rPr>
        <w:t xml:space="preserve"> u Zagrebu</w:t>
      </w:r>
      <w:r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220ED1">
        <w:rPr>
          <w:sz w:val="24"/>
          <w:szCs w:val="24"/>
        </w:rPr>
        <w:t>29. veljače</w:t>
      </w:r>
      <w:r w:rsidR="00CB7AAB"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3174C6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3174C6" w:rsidP="003174C6" w:rsidR="00D65985" w:rsidRPr="002C7ED4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 , v.r.</w:t>
      </w:r>
    </w:p>
    <w:p w:rsidRDefault="008577CB" w:rsidP="00221B3D" w:rsidR="008577CB">
      <w:pPr>
        <w:rPr>
          <w:sz w:val="24"/>
          <w:szCs w:val="24"/>
        </w:rPr>
      </w:pPr>
    </w:p>
    <w:p w:rsidRDefault="003174C6" w:rsidP="00221B3D" w:rsidR="003174C6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3174C6" w:rsidP="00221B3D" w:rsidR="003174C6" w:rsidRPr="002C7ED4">
      <w:pPr>
        <w:rPr>
          <w:sz w:val="24"/>
          <w:szCs w:val="24"/>
        </w:rPr>
      </w:pPr>
    </w:p>
    <w:p w:rsidRDefault="003174C6" w:rsidP="001745C1" w:rsidR="003174C6" w:rsidRPr="003174C6">
      <w:pPr>
        <w:jc w:val="right"/>
        <w:rPr>
          <w:sz w:val="24"/>
        </w:rPr>
      </w:pPr>
      <w:r w:rsidRPr="003174C6">
        <w:rPr>
          <w:sz w:val="24"/>
        </w:rPr>
        <w:t xml:space="preserve">Za točnost </w:t>
      </w:r>
      <w:proofErr w:type="spellStart"/>
      <w:r w:rsidRPr="003174C6">
        <w:rPr>
          <w:sz w:val="24"/>
        </w:rPr>
        <w:t>otpravka</w:t>
      </w:r>
      <w:proofErr w:type="spellEnd"/>
      <w:r w:rsidRPr="003174C6">
        <w:rPr>
          <w:sz w:val="24"/>
        </w:rPr>
        <w:t>-ovlašteni službenik:</w:t>
      </w:r>
      <w:r w:rsidRPr="003174C6">
        <w:rPr>
          <w:sz w:val="24"/>
        </w:rPr>
        <w:br/>
        <w:t>Ivana Rogić</w:t>
      </w:r>
    </w:p>
    <w:p w:rsidRDefault="00221B3D" w:rsidP="003174C6" w:rsidR="00221B3D" w:rsidRPr="002C7ED4">
      <w:pPr>
        <w:ind w:left="720"/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0ED1"/>
    <w:rsid w:val="00221B3D"/>
    <w:rsid w:val="002C7ED4"/>
    <w:rsid w:val="003174C6"/>
    <w:rsid w:val="003D06CD"/>
    <w:rsid w:val="00490AD9"/>
    <w:rsid w:val="00577C20"/>
    <w:rsid w:val="0059052E"/>
    <w:rsid w:val="007B2F69"/>
    <w:rsid w:val="007C516D"/>
    <w:rsid w:val="0080381E"/>
    <w:rsid w:val="008577CB"/>
    <w:rsid w:val="008A286D"/>
    <w:rsid w:val="008F612B"/>
    <w:rsid w:val="00935ABA"/>
    <w:rsid w:val="009B0B8C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4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4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4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4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174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74C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4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4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4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4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174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74C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807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2016-02-26T13:06:00Z</dcterms:created>
  <dc:creator>nmarkovic</dc:creator>
  <cp:lastModifiedBy>Ivana Rogić</cp:lastModifiedBy>
  <cp:lastPrinted>2016-02-29T08:26:00Z</cp:lastPrinted>
  <dcterms:modified xmlns:xsi="http://www.w3.org/2001/XMLSchema-instance" xsi:type="dcterms:W3CDTF">2016-02-29T08:27:00Z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