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01601" w14:paraId="5701601" w:rsidRDefault="00524898" w:rsidP="00910611" w:rsidR="0052489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24898" w:rsidP="00910611" w:rsidR="00524898">
      <w:r>
        <w:rPr>
          <w:rFonts w:eastAsia="MS Mincho"/>
        </w:rPr>
        <w:t xml:space="preserve">   REPUBLIKA HRVATSKA</w:t>
      </w:r>
    </w:p>
    <w:p w:rsidRDefault="00524898" w:rsidP="00910611" w:rsidR="00524898">
      <w:r>
        <w:rPr>
          <w:rFonts w:eastAsia="MS Mincho"/>
        </w:rPr>
        <w:t>TRGOVAČKI SUD U RIJECI</w:t>
      </w:r>
    </w:p>
    <w:p w:rsidRDefault="00524898" w:rsidR="00524898" w:rsidRPr="00910611">
      <w:pPr>
        <w:rPr>
          <w:rFonts w:eastAsia="MS Mincho"/>
        </w:rPr>
      </w:pPr>
      <w:r>
        <w:rPr>
          <w:rFonts w:eastAsia="MS Mincho"/>
        </w:rPr>
        <w:t xml:space="preserve">       Rijeka, Zadarska 1 i 3</w:t>
      </w:r>
    </w:p>
    <w:p w:rsidRDefault="003611FE" w:rsidP="003611FE" w:rsidR="003611FE" w:rsidRPr="00DB5FB4"/>
    <w:p w:rsidRDefault="003611FE" w:rsidP="003611FE" w:rsidR="003611FE" w:rsidRPr="00DB5FB4"/>
    <w:p w:rsidRDefault="003611FE" w:rsidP="003611FE" w:rsidR="003611FE" w:rsidRPr="00DB5FB4"/>
    <w:p w:rsidRDefault="0053079D" w:rsidP="0053079D" w:rsidR="003611FE" w:rsidRPr="00DB5FB4">
      <w:pPr>
        <w:tabs>
          <w:tab w:pos="1740" w:val="left"/>
        </w:tabs>
      </w:pPr>
      <w:r w:rsidRPr="00DB5FB4">
        <w:tab/>
      </w:r>
    </w:p>
    <w:p w:rsidRDefault="003611FE" w:rsidP="003611FE" w:rsidR="003611FE" w:rsidRPr="00DB5FB4"/>
    <w:p w:rsidRDefault="002628FA" w:rsidP="0053079D" w:rsidR="002628FA" w:rsidRPr="00DB5FB4">
      <w:pPr>
        <w:jc w:val="right"/>
      </w:pPr>
    </w:p>
    <w:p w:rsidRDefault="00DB5FB4" w:rsidP="00DB5FB4" w:rsidR="00DB5FB4" w:rsidRPr="00DB5FB4">
      <w:pPr>
        <w:jc w:val="center"/>
        <w:rPr>
          <w:b/>
        </w:rPr>
      </w:pPr>
      <w:r w:rsidRPr="00DB5FB4">
        <w:rPr>
          <w:b/>
        </w:rPr>
        <w:t>R E P U B L I K A    H R V A T S K A</w:t>
      </w:r>
    </w:p>
    <w:p w:rsidRDefault="003611FE" w:rsidP="003611FE" w:rsidR="003611FE" w:rsidRPr="00DB5FB4">
      <w:pPr>
        <w:jc w:val="both"/>
        <w:rPr>
          <w:b/>
          <w:bCs/>
          <w:sz w:val="28"/>
        </w:rPr>
      </w:pPr>
      <w:r w:rsidRPr="00DB5FB4">
        <w:tab/>
      </w:r>
      <w:r w:rsidRPr="00DB5FB4">
        <w:tab/>
      </w:r>
    </w:p>
    <w:p w:rsidRDefault="003611FE" w:rsidP="003611FE" w:rsidR="003611FE" w:rsidRPr="00DB5FB4">
      <w:pPr>
        <w:jc w:val="center"/>
        <w:rPr>
          <w:b/>
          <w:bCs/>
        </w:rPr>
      </w:pPr>
      <w:r w:rsidRPr="00DB5FB4">
        <w:rPr>
          <w:b/>
          <w:bCs/>
        </w:rPr>
        <w:t>R J E Š E N J E</w:t>
      </w:r>
    </w:p>
    <w:p w:rsidRDefault="003611FE" w:rsidP="003611FE" w:rsidR="003611FE" w:rsidRPr="00DB5FB4">
      <w:pPr>
        <w:jc w:val="center"/>
      </w:pPr>
    </w:p>
    <w:p w:rsidRDefault="00EF23EC" w:rsidP="00154FEF" w:rsidR="003611FE" w:rsidRPr="00DB5FB4">
      <w:r w:rsidRPr="00DB5FB4">
        <w:tab/>
        <w:t>Trgovački sud u Rijeci</w:t>
      </w:r>
      <w:r w:rsidR="0005186A" w:rsidRPr="00DB5FB4">
        <w:t>,</w:t>
      </w:r>
      <w:r w:rsidRPr="00DB5FB4">
        <w:t xml:space="preserve"> </w:t>
      </w:r>
      <w:r w:rsidR="003611FE" w:rsidRPr="00DB5FB4">
        <w:t>po stečajnom sucu Danieli Korlević,</w:t>
      </w:r>
      <w:r w:rsidR="0049357A" w:rsidRPr="00DB5FB4">
        <w:t xml:space="preserve"> </w:t>
      </w:r>
      <w:r w:rsidR="003611FE" w:rsidRPr="00DB5FB4">
        <w:t xml:space="preserve">u stečajnom postupku nad dužnikom </w:t>
      </w:r>
      <w:r w:rsidR="008D1EA2" w:rsidRPr="00B305F9">
        <w:rPr>
          <w:b/>
        </w:rPr>
        <w:t>PIS MALOPRODAJA d.o.o. KASTAV, Ćikovići 97</w:t>
      </w:r>
      <w:r w:rsidR="0005186A" w:rsidRPr="00B305F9">
        <w:rPr>
          <w:b/>
        </w:rPr>
        <w:t>,</w:t>
      </w:r>
      <w:r w:rsidR="0005186A" w:rsidRPr="00DB5FB4">
        <w:rPr>
          <w:b/>
        </w:rPr>
        <w:t xml:space="preserve"> </w:t>
      </w:r>
      <w:r w:rsidR="00271F46" w:rsidRPr="00DB5FB4">
        <w:t xml:space="preserve">nakon održanog ročišta za diobu kupovnine, </w:t>
      </w:r>
      <w:r w:rsidR="003611FE" w:rsidRPr="00DB5FB4">
        <w:t>dana</w:t>
      </w:r>
      <w:r w:rsidR="00630A7E" w:rsidRPr="00DB5FB4">
        <w:t xml:space="preserve"> </w:t>
      </w:r>
      <w:r w:rsidR="00ED6F7C">
        <w:t xml:space="preserve">10. listopada </w:t>
      </w:r>
      <w:r w:rsidR="009E5EF8">
        <w:t xml:space="preserve"> 201</w:t>
      </w:r>
      <w:r w:rsidR="00DC7DE2">
        <w:t>6</w:t>
      </w:r>
      <w:r w:rsidR="003611FE" w:rsidRPr="00DB5FB4">
        <w:t>. godine</w:t>
      </w:r>
    </w:p>
    <w:p w:rsidRDefault="003611FE" w:rsidP="003611FE" w:rsidR="003611FE" w:rsidRPr="00DB5FB4">
      <w:pPr>
        <w:jc w:val="both"/>
      </w:pPr>
    </w:p>
    <w:p w:rsidRDefault="003611FE" w:rsidP="003611FE" w:rsidR="003611FE" w:rsidRPr="00DB5FB4">
      <w:pPr>
        <w:jc w:val="center"/>
        <w:rPr>
          <w:b/>
        </w:rPr>
      </w:pPr>
      <w:r w:rsidRPr="00DB5FB4">
        <w:rPr>
          <w:b/>
        </w:rPr>
        <w:t xml:space="preserve">r i j e š i o  </w:t>
      </w:r>
      <w:r w:rsidR="00271F46" w:rsidRPr="00DB5FB4">
        <w:rPr>
          <w:b/>
        </w:rPr>
        <w:t xml:space="preserve"> </w:t>
      </w:r>
      <w:r w:rsidRPr="00DB5FB4">
        <w:rPr>
          <w:b/>
        </w:rPr>
        <w:t>j e</w:t>
      </w:r>
    </w:p>
    <w:p w:rsidRDefault="003611FE" w:rsidP="003611FE" w:rsidR="003611FE" w:rsidRPr="00DB5FB4">
      <w:pPr>
        <w:jc w:val="center"/>
        <w:rPr>
          <w:b/>
        </w:rPr>
      </w:pPr>
    </w:p>
    <w:p w:rsidRDefault="00DD2F10" w:rsidP="00DD2F10" w:rsidR="00DD2F10">
      <w:pPr>
        <w:ind w:left="1080"/>
        <w:jc w:val="both"/>
        <w:rPr>
          <w:bCs/>
        </w:rPr>
      </w:pPr>
      <w:r>
        <w:rPr>
          <w:bCs/>
        </w:rPr>
        <w:t xml:space="preserve">I. </w:t>
      </w:r>
      <w:r w:rsidR="007F0196" w:rsidRPr="00DB5FB4">
        <w:rPr>
          <w:bCs/>
        </w:rPr>
        <w:t>Iz iznosa kupovni</w:t>
      </w:r>
      <w:r w:rsidR="00B305F9">
        <w:rPr>
          <w:bCs/>
        </w:rPr>
        <w:t>ne ostvarene prodajom nekretnina</w:t>
      </w:r>
      <w:r w:rsidR="007F0196" w:rsidRPr="00DB5FB4">
        <w:rPr>
          <w:bCs/>
        </w:rPr>
        <w:t xml:space="preserve"> stečajnog dužnika upisan</w:t>
      </w:r>
      <w:r w:rsidR="00B305F9">
        <w:rPr>
          <w:bCs/>
        </w:rPr>
        <w:t>ih</w:t>
      </w:r>
      <w:r w:rsidR="007F0196" w:rsidRPr="00DB5FB4">
        <w:rPr>
          <w:bCs/>
        </w:rPr>
        <w:t xml:space="preserve"> </w:t>
      </w:r>
      <w:r w:rsidR="00693FAD" w:rsidRPr="00693FAD">
        <w:rPr>
          <w:bCs/>
        </w:rPr>
        <w:t xml:space="preserve">u zemljišnim </w:t>
      </w:r>
      <w:r w:rsidR="00B305F9">
        <w:rPr>
          <w:bCs/>
        </w:rPr>
        <w:t>knjigama Općinskog suda u Splitu</w:t>
      </w:r>
      <w:r w:rsidR="00693FAD" w:rsidRPr="00693FAD">
        <w:rPr>
          <w:bCs/>
        </w:rPr>
        <w:t>,</w:t>
      </w:r>
    </w:p>
    <w:p w:rsidRDefault="00693FAD" w:rsidP="00DD2F10" w:rsidR="00DD2F10" w:rsidRPr="00DD2F10">
      <w:pPr>
        <w:ind w:left="1080"/>
        <w:jc w:val="both"/>
        <w:rPr>
          <w:bCs/>
        </w:rPr>
      </w:pPr>
      <w:r w:rsidRPr="00693FAD">
        <w:rPr>
          <w:bCs/>
        </w:rPr>
        <w:t xml:space="preserve"> </w:t>
      </w:r>
      <w:r w:rsidR="00DD2F10" w:rsidRPr="00DD2F10">
        <w:rPr>
          <w:bCs/>
        </w:rPr>
        <w:t>1.</w:t>
      </w:r>
      <w:r w:rsidR="00DD2F10">
        <w:rPr>
          <w:bCs/>
        </w:rPr>
        <w:t>)</w:t>
      </w:r>
      <w:r w:rsidR="00DD2F10" w:rsidRPr="00DD2F10">
        <w:rPr>
          <w:bCs/>
        </w:rPr>
        <w:t xml:space="preserve"> ZGR. 1096/3, kuća na Dobri, površine 1637 m2, 9. etaža, 398/6502, 1. dijela povezanih s poslovnim prostorom označen kao A3, ukupne neto površine 397,78 m2, na III. katu, upisane u zk.ul.17358, podulošku 9, k.o. Split;</w:t>
      </w:r>
    </w:p>
    <w:p w:rsidRDefault="00DD2F10" w:rsidP="00DD2F10" w:rsidR="00DD2F10" w:rsidRPr="00DD2F10">
      <w:pPr>
        <w:ind w:left="1080"/>
        <w:jc w:val="both"/>
        <w:rPr>
          <w:bCs/>
        </w:rPr>
      </w:pPr>
      <w:r w:rsidRPr="00DD2F10">
        <w:rPr>
          <w:bCs/>
        </w:rPr>
        <w:t>2)</w:t>
      </w:r>
      <w:r w:rsidRPr="00DD2F10">
        <w:rPr>
          <w:bCs/>
        </w:rPr>
        <w:tab/>
        <w:t>1. ZGR. 1096/3, kuća na Dobri, površine 1637 m2, 10. etaža, 245/6502, 1. dijela povezanih s poslovnim prostorom označen kao B3, ukupne neto površine 245,03 m2, na III. katu, upisane u zk.ul. 17358, podulošku 10, k.o. Split;</w:t>
      </w:r>
    </w:p>
    <w:p w:rsidRDefault="00DD2F10" w:rsidP="00DD2F10" w:rsidR="00DD2F10" w:rsidRPr="00DD2F10">
      <w:pPr>
        <w:ind w:left="1080"/>
        <w:jc w:val="both"/>
        <w:rPr>
          <w:bCs/>
        </w:rPr>
      </w:pPr>
      <w:r w:rsidRPr="00DD2F10">
        <w:rPr>
          <w:bCs/>
        </w:rPr>
        <w:t>3)</w:t>
      </w:r>
      <w:r w:rsidRPr="00DD2F10">
        <w:rPr>
          <w:bCs/>
        </w:rPr>
        <w:tab/>
        <w:t>1. ZGR. 1096/3, kuća na Dobri, površine 1637 m2, 11. etaža, 70/6502, 1. dijela povezanih s poslovnim prostorom označen kao C3, ukupne neto površine 69,80 m2, na III. katu, upisane u zk.ul. 17358, podulošku 11, k.o. Split;</w:t>
      </w:r>
    </w:p>
    <w:p w:rsidRDefault="00DD2F10" w:rsidP="00DD2F10" w:rsidR="00DD2F10" w:rsidRPr="00DD2F10">
      <w:pPr>
        <w:ind w:left="1080"/>
        <w:jc w:val="both"/>
        <w:rPr>
          <w:bCs/>
        </w:rPr>
      </w:pPr>
      <w:r w:rsidRPr="00DD2F10">
        <w:rPr>
          <w:bCs/>
        </w:rPr>
        <w:t>4)</w:t>
      </w:r>
      <w:r w:rsidRPr="00DD2F10">
        <w:rPr>
          <w:bCs/>
        </w:rPr>
        <w:tab/>
        <w:t>1. ZGR. 1096/3, kuća na Dobri, površine 1637 m2, 12. etaža, 53/6502, 1. dijela povezanih s poslovnim prostorom označen kao F3, ukupne neto površine 53,52 m2, na III. katu, upisane u zk.ul. 17358, podulošku 12, k.o. Split;</w:t>
      </w:r>
    </w:p>
    <w:p w:rsidRDefault="00DD2F10" w:rsidP="00DD2F10" w:rsidR="00DD2F10" w:rsidRPr="00DD2F10">
      <w:pPr>
        <w:ind w:left="1080"/>
        <w:jc w:val="both"/>
        <w:rPr>
          <w:bCs/>
        </w:rPr>
      </w:pPr>
      <w:r w:rsidRPr="00DD2F10">
        <w:rPr>
          <w:bCs/>
        </w:rPr>
        <w:t>5)</w:t>
      </w:r>
      <w:r w:rsidRPr="00DD2F10">
        <w:rPr>
          <w:bCs/>
        </w:rPr>
        <w:tab/>
        <w:t>1. ZGR. 1096/3, kuća na Dobri, površine 1637 m2, 13. etaža, 26/6502, 1. dijela povezanih sa skladišnim prostorom označen kao G2, ukupne neto površine 25,52 m2, na II. katu, upisane u zk.ul. 17358, podulošku 13, k.o. Split;</w:t>
      </w:r>
    </w:p>
    <w:p w:rsidRDefault="00DD2F10" w:rsidP="00DD2F10" w:rsidR="00DD2F10">
      <w:pPr>
        <w:ind w:left="1080"/>
        <w:jc w:val="both"/>
        <w:rPr>
          <w:bCs/>
        </w:rPr>
      </w:pPr>
      <w:r w:rsidRPr="00DD2F10">
        <w:rPr>
          <w:bCs/>
        </w:rPr>
        <w:t>6)</w:t>
      </w:r>
      <w:r w:rsidRPr="00DD2F10">
        <w:rPr>
          <w:bCs/>
        </w:rPr>
        <w:tab/>
        <w:t xml:space="preserve">1. ZGR. 1096/3, kuća na Dobri, površine 1637 m2, 14. etaža, 443/6502, 1. dijela povezanih s poslovnim prostorom označen kao AN koji se sastoji od poslovnog prostora, predprostora, sanitarnog čvora, površine 250,47 m2 i prohodne terase površine 192,07 m2, ukupne neto površine 442,52 m2, na etaži nadgrađa u ¼ dijela, upisana u zk.ul. 17358, podulošku 14, k.o. Split </w:t>
      </w:r>
    </w:p>
    <w:p w:rsidRDefault="00DD2F10" w:rsidP="00DD2F10" w:rsidR="00DD2F10">
      <w:pPr>
        <w:ind w:left="1080"/>
        <w:jc w:val="both"/>
        <w:rPr>
          <w:bCs/>
        </w:rPr>
      </w:pPr>
    </w:p>
    <w:p w:rsidRDefault="009E5EF8" w:rsidP="00DD2F10" w:rsidR="007F0196" w:rsidRPr="00DB5FB4">
      <w:pPr>
        <w:ind w:left="1080"/>
        <w:jc w:val="both"/>
        <w:rPr>
          <w:bCs/>
        </w:rPr>
      </w:pPr>
      <w:r>
        <w:rPr>
          <w:bCs/>
        </w:rPr>
        <w:t xml:space="preserve">u visini od </w:t>
      </w:r>
      <w:r w:rsidR="00DD2F10">
        <w:rPr>
          <w:bCs/>
        </w:rPr>
        <w:t>4.860.000,00</w:t>
      </w:r>
      <w:r>
        <w:rPr>
          <w:bCs/>
        </w:rPr>
        <w:t xml:space="preserve"> kn, namiruju se</w:t>
      </w:r>
      <w:r w:rsidR="0005186A" w:rsidRPr="00DB5FB4">
        <w:rPr>
          <w:bCs/>
        </w:rPr>
        <w:t xml:space="preserve">: </w:t>
      </w:r>
    </w:p>
    <w:p w:rsidRDefault="0005186A" w:rsidP="003611FE" w:rsidR="0005186A" w:rsidRPr="00DB5FB4">
      <w:pPr>
        <w:jc w:val="both"/>
        <w:rPr>
          <w:bCs/>
        </w:rPr>
      </w:pPr>
    </w:p>
    <w:p w:rsidRDefault="00DB5FB4" w:rsidP="003611FE" w:rsidR="003611FE" w:rsidRPr="00DB5FB4">
      <w:pPr>
        <w:jc w:val="both"/>
        <w:rPr>
          <w:bCs/>
        </w:rPr>
      </w:pPr>
      <w:r>
        <w:rPr>
          <w:bCs/>
        </w:rPr>
        <w:tab/>
        <w:t xml:space="preserve">      </w:t>
      </w:r>
      <w:r w:rsidR="003611FE" w:rsidRPr="00DB5FB4">
        <w:rPr>
          <w:bCs/>
        </w:rPr>
        <w:t xml:space="preserve">1) obračunati troškovi iz čl. </w:t>
      </w:r>
      <w:smartTag w:element="metricconverter" w:uri="urn:schemas-microsoft-com:office:smarttags">
        <w:smartTagPr>
          <w:attr w:val="170. st" w:name="ProductID"/>
        </w:smartTagPr>
        <w:r w:rsidR="003611FE" w:rsidRPr="00DB5FB4">
          <w:rPr>
            <w:bCs/>
          </w:rPr>
          <w:t>170. st</w:t>
        </w:r>
      </w:smartTag>
      <w:r w:rsidR="003611FE" w:rsidRPr="00DB5FB4">
        <w:rPr>
          <w:bCs/>
        </w:rPr>
        <w:t>. 1. i 2. SZ-a;</w:t>
      </w:r>
    </w:p>
    <w:p w:rsidRDefault="00DB5FB4" w:rsidP="003611FE" w:rsidR="003611FE" w:rsidRPr="00DB5FB4">
      <w:pPr>
        <w:jc w:val="both"/>
        <w:rPr>
          <w:b/>
          <w:bCs/>
        </w:rPr>
      </w:pPr>
      <w:r>
        <w:rPr>
          <w:bCs/>
        </w:rPr>
        <w:lastRenderedPageBreak/>
        <w:tab/>
        <w:t xml:space="preserve">      </w:t>
      </w:r>
      <w:r w:rsidR="003611FE" w:rsidRPr="00DB5FB4">
        <w:rPr>
          <w:bCs/>
        </w:rPr>
        <w:t xml:space="preserve">- troškovi utvrđivanja tražbine, koji obuhvaćaju troškove utvrđivanja istovjetnosti </w:t>
      </w:r>
      <w:r>
        <w:rPr>
          <w:bCs/>
        </w:rPr>
        <w:t xml:space="preserve">          </w:t>
      </w:r>
      <w:r>
        <w:rPr>
          <w:bCs/>
        </w:rPr>
        <w:tab/>
        <w:t xml:space="preserve">        </w:t>
      </w:r>
      <w:r w:rsidR="003611FE" w:rsidRPr="00DB5FB4">
        <w:rPr>
          <w:bCs/>
        </w:rPr>
        <w:t xml:space="preserve">predmeta i prava na tom predmetu određuju se paušalno u iznosu od 5% od utrška </w:t>
      </w:r>
      <w:r>
        <w:rPr>
          <w:bCs/>
        </w:rPr>
        <w:t xml:space="preserve">                </w:t>
      </w:r>
      <w:r>
        <w:rPr>
          <w:bCs/>
        </w:rPr>
        <w:tab/>
        <w:t xml:space="preserve">        </w:t>
      </w:r>
      <w:r w:rsidR="003611FE" w:rsidRPr="00DB5FB4">
        <w:rPr>
          <w:bCs/>
        </w:rPr>
        <w:t>i</w:t>
      </w:r>
      <w:r w:rsidR="007F0196" w:rsidRPr="00DB5FB4">
        <w:rPr>
          <w:bCs/>
        </w:rPr>
        <w:t xml:space="preserve"> </w:t>
      </w:r>
      <w:r w:rsidR="003611FE" w:rsidRPr="00DB5FB4">
        <w:rPr>
          <w:bCs/>
        </w:rPr>
        <w:t xml:space="preserve"> iznose </w:t>
      </w:r>
      <w:r w:rsidR="00DD2F10">
        <w:rPr>
          <w:bCs/>
        </w:rPr>
        <w:t>243.0</w:t>
      </w:r>
      <w:r w:rsidR="00872ED1">
        <w:rPr>
          <w:bCs/>
        </w:rPr>
        <w:t>00,00</w:t>
      </w:r>
      <w:r w:rsidR="00B905C1">
        <w:rPr>
          <w:bCs/>
        </w:rPr>
        <w:t xml:space="preserve"> </w:t>
      </w:r>
      <w:r w:rsidR="007F0196" w:rsidRPr="00DB5FB4">
        <w:rPr>
          <w:bCs/>
        </w:rPr>
        <w:t>kn</w:t>
      </w:r>
      <w:r w:rsidR="00C746A8" w:rsidRPr="00DB5FB4">
        <w:rPr>
          <w:bCs/>
        </w:rPr>
        <w:t>;</w:t>
      </w:r>
    </w:p>
    <w:p w:rsidRDefault="00DB5FB4" w:rsidP="003611FE" w:rsidR="003611FE" w:rsidRPr="00DB5FB4">
      <w:pPr>
        <w:jc w:val="both"/>
        <w:rPr>
          <w:bCs/>
        </w:rPr>
      </w:pPr>
      <w:r>
        <w:rPr>
          <w:bCs/>
        </w:rPr>
        <w:tab/>
        <w:t xml:space="preserve">      </w:t>
      </w:r>
      <w:r w:rsidR="003611FE" w:rsidRPr="00DB5FB4">
        <w:rPr>
          <w:bCs/>
        </w:rPr>
        <w:t xml:space="preserve">- troškovi unovčenja u iznosu </w:t>
      </w:r>
      <w:r w:rsidR="005378BD" w:rsidRPr="00DB5FB4">
        <w:rPr>
          <w:bCs/>
        </w:rPr>
        <w:t xml:space="preserve">od </w:t>
      </w:r>
      <w:r w:rsidR="00C04F10">
        <w:rPr>
          <w:bCs/>
        </w:rPr>
        <w:t>1.068.367,60</w:t>
      </w:r>
      <w:r w:rsidR="0005651B" w:rsidRPr="0005651B">
        <w:rPr>
          <w:bCs/>
        </w:rPr>
        <w:t xml:space="preserve"> </w:t>
      </w:r>
      <w:r w:rsidR="007F0196" w:rsidRPr="00DB5FB4">
        <w:rPr>
          <w:bCs/>
        </w:rPr>
        <w:t>kn;</w:t>
      </w:r>
    </w:p>
    <w:p w:rsidRDefault="00017DC2" w:rsidP="003611FE" w:rsidR="00017DC2" w:rsidRPr="00DB5FB4">
      <w:pPr>
        <w:jc w:val="both"/>
        <w:rPr>
          <w:bCs/>
        </w:rPr>
      </w:pPr>
    </w:p>
    <w:p w:rsidRDefault="00DB5FB4" w:rsidP="003611FE" w:rsidR="006C7624" w:rsidRPr="00DB5FB4">
      <w:pPr>
        <w:jc w:val="both"/>
        <w:rPr>
          <w:bCs/>
        </w:rPr>
      </w:pPr>
      <w:r>
        <w:rPr>
          <w:bCs/>
        </w:rPr>
        <w:tab/>
        <w:t xml:space="preserve">      </w:t>
      </w:r>
      <w:r w:rsidR="003611FE" w:rsidRPr="00DB5FB4">
        <w:rPr>
          <w:bCs/>
        </w:rPr>
        <w:t>2</w:t>
      </w:r>
      <w:r w:rsidR="00513C41" w:rsidRPr="00DB5FB4">
        <w:rPr>
          <w:bCs/>
        </w:rPr>
        <w:t>) djelomično</w:t>
      </w:r>
      <w:r w:rsidR="007F0196" w:rsidRPr="00DB5FB4">
        <w:rPr>
          <w:bCs/>
        </w:rPr>
        <w:t xml:space="preserve"> tražbina razlučnog vjerovnika</w:t>
      </w:r>
      <w:r>
        <w:rPr>
          <w:bCs/>
        </w:rPr>
        <w:t xml:space="preserve"> </w:t>
      </w:r>
      <w:r w:rsidR="00C04F10">
        <w:rPr>
          <w:bCs/>
        </w:rPr>
        <w:t>Heta Asset Resolution Hrvatska d.o.o. Zagreb</w:t>
      </w:r>
      <w:r w:rsidR="009E5EF8">
        <w:rPr>
          <w:bCs/>
        </w:rPr>
        <w:t xml:space="preserve">, </w:t>
      </w:r>
      <w:r w:rsidR="00C04F10">
        <w:rPr>
          <w:bCs/>
        </w:rPr>
        <w:t xml:space="preserve">Koranska 16 </w:t>
      </w:r>
      <w:r>
        <w:rPr>
          <w:bCs/>
        </w:rPr>
        <w:t>u iznosu</w:t>
      </w:r>
      <w:r w:rsidR="009E5EF8">
        <w:rPr>
          <w:bCs/>
        </w:rPr>
        <w:t xml:space="preserve"> od</w:t>
      </w:r>
      <w:r w:rsidR="00630A7E" w:rsidRPr="00DB5FB4">
        <w:rPr>
          <w:bCs/>
        </w:rPr>
        <w:t xml:space="preserve"> </w:t>
      </w:r>
      <w:r w:rsidR="00C04F10">
        <w:rPr>
          <w:bCs/>
        </w:rPr>
        <w:t xml:space="preserve">3.548.632,40 </w:t>
      </w:r>
      <w:r w:rsidR="0005651B" w:rsidRPr="0005651B">
        <w:rPr>
          <w:bCs/>
        </w:rPr>
        <w:t xml:space="preserve"> </w:t>
      </w:r>
      <w:r w:rsidR="00017DC2" w:rsidRPr="00DB5FB4">
        <w:rPr>
          <w:bCs/>
        </w:rPr>
        <w:t>kn.</w:t>
      </w:r>
    </w:p>
    <w:p w:rsidRDefault="003611FE" w:rsidP="003611FE" w:rsidR="00017DC2" w:rsidRPr="00DB5FB4">
      <w:pPr>
        <w:jc w:val="both"/>
        <w:rPr>
          <w:bCs/>
        </w:rPr>
      </w:pPr>
      <w:r w:rsidRPr="00DB5FB4">
        <w:rPr>
          <w:bCs/>
        </w:rPr>
        <w:tab/>
      </w:r>
    </w:p>
    <w:p w:rsidRDefault="00DB4428" w:rsidP="0086577B" w:rsidR="00B24C28">
      <w:pPr>
        <w:numPr>
          <w:ilvl w:val="0"/>
          <w:numId w:val="8"/>
        </w:numPr>
        <w:jc w:val="both"/>
        <w:rPr>
          <w:bCs/>
          <w:iCs/>
        </w:rPr>
      </w:pPr>
      <w:r w:rsidRPr="00DB5FB4">
        <w:rPr>
          <w:bCs/>
          <w:iCs/>
        </w:rPr>
        <w:t xml:space="preserve">Nalaže se računovodstvu ovog suda da iz </w:t>
      </w:r>
      <w:r w:rsidR="00C746A8" w:rsidRPr="00DB5FB4">
        <w:rPr>
          <w:bCs/>
          <w:iCs/>
        </w:rPr>
        <w:t xml:space="preserve">iznosa </w:t>
      </w:r>
      <w:r w:rsidR="0080372A" w:rsidRPr="00DB5FB4">
        <w:rPr>
          <w:bCs/>
          <w:iCs/>
        </w:rPr>
        <w:t>kupovni</w:t>
      </w:r>
      <w:r w:rsidR="00C04F10">
        <w:rPr>
          <w:bCs/>
          <w:iCs/>
        </w:rPr>
        <w:t>ne ostvarene prodajom nekretnina</w:t>
      </w:r>
      <w:r w:rsidR="0080372A" w:rsidRPr="00DB5FB4">
        <w:rPr>
          <w:bCs/>
          <w:iCs/>
        </w:rPr>
        <w:t xml:space="preserve"> stečajnog dužnika</w:t>
      </w:r>
      <w:r w:rsidR="007F0196" w:rsidRPr="00DB5FB4">
        <w:rPr>
          <w:bCs/>
          <w:iCs/>
        </w:rPr>
        <w:t xml:space="preserve"> označen</w:t>
      </w:r>
      <w:r w:rsidR="00C04F10">
        <w:rPr>
          <w:bCs/>
          <w:iCs/>
        </w:rPr>
        <w:t>ih</w:t>
      </w:r>
      <w:r w:rsidR="007F0196" w:rsidRPr="00DB5FB4">
        <w:rPr>
          <w:bCs/>
          <w:iCs/>
        </w:rPr>
        <w:t xml:space="preserve"> u točki</w:t>
      </w:r>
      <w:r w:rsidR="0080372A" w:rsidRPr="00DB5FB4">
        <w:rPr>
          <w:bCs/>
          <w:iCs/>
        </w:rPr>
        <w:t xml:space="preserve"> I. </w:t>
      </w:r>
      <w:r w:rsidR="007F0196" w:rsidRPr="00DB5FB4">
        <w:rPr>
          <w:bCs/>
          <w:iCs/>
        </w:rPr>
        <w:t>izreke</w:t>
      </w:r>
      <w:r w:rsidR="0080372A" w:rsidRPr="00DB5FB4">
        <w:rPr>
          <w:bCs/>
          <w:iCs/>
        </w:rPr>
        <w:t xml:space="preserve"> rješenja u iznosu od </w:t>
      </w:r>
      <w:r w:rsidR="00C04F10">
        <w:rPr>
          <w:bCs/>
          <w:iCs/>
        </w:rPr>
        <w:t xml:space="preserve">4.860.000,00 </w:t>
      </w:r>
      <w:r w:rsidR="009E5EF8">
        <w:rPr>
          <w:bCs/>
          <w:iCs/>
        </w:rPr>
        <w:t>k</w:t>
      </w:r>
      <w:r w:rsidR="0080372A" w:rsidRPr="00DB5FB4">
        <w:rPr>
          <w:bCs/>
          <w:iCs/>
        </w:rPr>
        <w:t>n</w:t>
      </w:r>
      <w:r w:rsidR="001F2C6A" w:rsidRPr="00DB5FB4">
        <w:rPr>
          <w:bCs/>
          <w:iCs/>
        </w:rPr>
        <w:t xml:space="preserve"> </w:t>
      </w:r>
      <w:r w:rsidR="000E1AB9" w:rsidRPr="00DB5FB4">
        <w:rPr>
          <w:bCs/>
          <w:iCs/>
        </w:rPr>
        <w:t xml:space="preserve">kojeg </w:t>
      </w:r>
      <w:r w:rsidR="00F51A84">
        <w:rPr>
          <w:bCs/>
          <w:iCs/>
        </w:rPr>
        <w:t>je</w:t>
      </w:r>
      <w:r w:rsidR="000E1AB9" w:rsidRPr="00DB5FB4">
        <w:rPr>
          <w:bCs/>
          <w:iCs/>
        </w:rPr>
        <w:t xml:space="preserve"> uplati</w:t>
      </w:r>
      <w:r w:rsidR="00B5558C">
        <w:rPr>
          <w:bCs/>
          <w:iCs/>
        </w:rPr>
        <w:t>o</w:t>
      </w:r>
      <w:r w:rsidR="00610184">
        <w:rPr>
          <w:bCs/>
          <w:iCs/>
        </w:rPr>
        <w:t xml:space="preserve"> </w:t>
      </w:r>
      <w:r w:rsidR="00630A7E" w:rsidRPr="00DB5FB4">
        <w:rPr>
          <w:bCs/>
          <w:iCs/>
        </w:rPr>
        <w:t>kup</w:t>
      </w:r>
      <w:r w:rsidR="00F51A84">
        <w:rPr>
          <w:bCs/>
          <w:iCs/>
        </w:rPr>
        <w:t>a</w:t>
      </w:r>
      <w:r w:rsidR="00630A7E" w:rsidRPr="00DB5FB4">
        <w:rPr>
          <w:bCs/>
          <w:iCs/>
        </w:rPr>
        <w:t>c</w:t>
      </w:r>
      <w:r w:rsidR="00610184" w:rsidRPr="00610184">
        <w:t xml:space="preserve"> </w:t>
      </w:r>
      <w:r w:rsidR="00C04F10">
        <w:t>M</w:t>
      </w:r>
      <w:r w:rsidR="009B3830">
        <w:t>atko Mijić</w:t>
      </w:r>
      <w:r w:rsidR="00C04F10">
        <w:t xml:space="preserve"> iz Splita, A. G. Matoša 54</w:t>
      </w:r>
      <w:r w:rsidR="00BB6563">
        <w:t xml:space="preserve">, </w:t>
      </w:r>
      <w:r w:rsidR="00CA7BD8" w:rsidRPr="00CA7BD8">
        <w:t xml:space="preserve"> </w:t>
      </w:r>
      <w:r w:rsidRPr="00DB5FB4">
        <w:rPr>
          <w:bCs/>
          <w:iCs/>
        </w:rPr>
        <w:t>nakon pravomoćnosti ovog rješenja izvrši isplatu</w:t>
      </w:r>
      <w:r w:rsidR="0080372A" w:rsidRPr="00DB5FB4">
        <w:rPr>
          <w:bCs/>
          <w:iCs/>
        </w:rPr>
        <w:t>:</w:t>
      </w:r>
    </w:p>
    <w:p w:rsidRDefault="0079674A" w:rsidP="0079674A" w:rsidR="0079674A">
      <w:pPr>
        <w:ind w:left="1080"/>
        <w:jc w:val="both"/>
        <w:rPr>
          <w:bCs/>
          <w:iCs/>
        </w:rPr>
      </w:pPr>
    </w:p>
    <w:p w:rsidRDefault="0079674A" w:rsidP="00CA7BD8" w:rsidR="0079674A">
      <w:pPr>
        <w:ind w:left="1080"/>
        <w:jc w:val="both"/>
        <w:rPr>
          <w:bCs/>
          <w:iCs/>
        </w:rPr>
      </w:pPr>
    </w:p>
    <w:p w:rsidRDefault="00DC7DE2" w:rsidP="00502C62" w:rsidR="00056FF9">
      <w:pPr>
        <w:ind w:hanging="426" w:left="426"/>
        <w:jc w:val="both"/>
        <w:rPr>
          <w:b/>
          <w:bCs/>
          <w:iCs/>
        </w:rPr>
      </w:pPr>
      <w:r>
        <w:rPr>
          <w:bCs/>
          <w:iCs/>
        </w:rPr>
        <w:tab/>
      </w:r>
      <w:r w:rsidR="008223AD">
        <w:rPr>
          <w:bCs/>
          <w:iCs/>
        </w:rPr>
        <w:t xml:space="preserve">      </w:t>
      </w:r>
      <w:r w:rsidR="005E7FED" w:rsidRPr="00DB5FB4">
        <w:rPr>
          <w:bCs/>
          <w:iCs/>
        </w:rPr>
        <w:t xml:space="preserve">- </w:t>
      </w:r>
      <w:r w:rsidR="00B24C28" w:rsidRPr="00DB5FB4">
        <w:rPr>
          <w:bCs/>
          <w:iCs/>
        </w:rPr>
        <w:t xml:space="preserve">na </w:t>
      </w:r>
      <w:r w:rsidR="00017DC2" w:rsidRPr="00DB5FB4">
        <w:rPr>
          <w:bCs/>
          <w:iCs/>
        </w:rPr>
        <w:t xml:space="preserve">žiroračun stečajnog dužnika </w:t>
      </w:r>
      <w:r w:rsidR="009B3830">
        <w:rPr>
          <w:bCs/>
          <w:iCs/>
        </w:rPr>
        <w:t>P</w:t>
      </w:r>
      <w:r w:rsidR="00502C62">
        <w:rPr>
          <w:bCs/>
          <w:iCs/>
        </w:rPr>
        <w:t>is Maloprodaja d.o.o. Kastav</w:t>
      </w:r>
      <w:r w:rsidR="009B3830">
        <w:rPr>
          <w:bCs/>
          <w:iCs/>
        </w:rPr>
        <w:t>, Ćikovići  97</w:t>
      </w:r>
      <w:r w:rsidR="00502C62">
        <w:rPr>
          <w:bCs/>
          <w:iCs/>
        </w:rPr>
        <w:t>,</w:t>
      </w:r>
      <w:r w:rsidR="009B3830">
        <w:rPr>
          <w:bCs/>
          <w:iCs/>
        </w:rPr>
        <w:t xml:space="preserve"> </w:t>
      </w:r>
      <w:r w:rsidR="00B4398D" w:rsidRPr="00B4398D">
        <w:t xml:space="preserve"> </w:t>
      </w:r>
      <w:r w:rsidR="00B4398D" w:rsidRPr="00B4398D">
        <w:rPr>
          <w:bCs/>
          <w:iCs/>
        </w:rPr>
        <w:t>IBAN HR 25 2484 0081 1067 9492 5 koji se vodi</w:t>
      </w:r>
      <w:r w:rsidR="00B4398D">
        <w:rPr>
          <w:bCs/>
          <w:iCs/>
        </w:rPr>
        <w:t xml:space="preserve"> kod Raiffeisenbank d.d. Zagreb</w:t>
      </w:r>
      <w:r w:rsidR="00B4398D" w:rsidRPr="00B4398D">
        <w:rPr>
          <w:bCs/>
          <w:iCs/>
        </w:rPr>
        <w:t xml:space="preserve"> </w:t>
      </w:r>
      <w:r w:rsidR="00B4398D">
        <w:rPr>
          <w:bCs/>
          <w:iCs/>
        </w:rPr>
        <w:t>i</w:t>
      </w:r>
      <w:r w:rsidR="00BB6563">
        <w:rPr>
          <w:bCs/>
          <w:iCs/>
        </w:rPr>
        <w:t>znos</w:t>
      </w:r>
      <w:r w:rsidR="009E5EF8">
        <w:rPr>
          <w:bCs/>
          <w:iCs/>
        </w:rPr>
        <w:t xml:space="preserve"> od </w:t>
      </w:r>
      <w:r w:rsidR="00BB6563">
        <w:rPr>
          <w:bCs/>
          <w:iCs/>
        </w:rPr>
        <w:t xml:space="preserve"> </w:t>
      </w:r>
      <w:r w:rsidR="00B4398D" w:rsidRPr="00B4398D">
        <w:rPr>
          <w:b/>
          <w:bCs/>
          <w:iCs/>
        </w:rPr>
        <w:t>1.311.367,60</w:t>
      </w:r>
      <w:r w:rsidR="00B4398D">
        <w:rPr>
          <w:bCs/>
          <w:iCs/>
        </w:rPr>
        <w:t xml:space="preserve"> </w:t>
      </w:r>
      <w:r w:rsidR="00056FF9" w:rsidRPr="00DB5FB4">
        <w:rPr>
          <w:b/>
          <w:bCs/>
          <w:iCs/>
        </w:rPr>
        <w:t>kn;</w:t>
      </w:r>
    </w:p>
    <w:p w:rsidRDefault="008223AD" w:rsidP="00056FF9" w:rsidR="008223AD" w:rsidRPr="00DB5FB4">
      <w:pPr>
        <w:tabs>
          <w:tab w:pos="540" w:val="left"/>
        </w:tabs>
        <w:ind w:left="540"/>
        <w:jc w:val="both"/>
        <w:rPr>
          <w:b/>
          <w:bCs/>
          <w:iCs/>
        </w:rPr>
      </w:pPr>
    </w:p>
    <w:p w:rsidRDefault="008223AD" w:rsidP="002D6933" w:rsidR="00056FF9">
      <w:pPr>
        <w:tabs>
          <w:tab w:pos="540" w:val="left"/>
        </w:tabs>
        <w:ind w:left="540"/>
        <w:jc w:val="both"/>
      </w:pPr>
      <w:r>
        <w:rPr>
          <w:bCs/>
          <w:iCs/>
        </w:rPr>
        <w:tab/>
        <w:t xml:space="preserve">       </w:t>
      </w:r>
      <w:r w:rsidR="005E7FED" w:rsidRPr="00DB5FB4">
        <w:rPr>
          <w:bCs/>
          <w:iCs/>
        </w:rPr>
        <w:t xml:space="preserve">- </w:t>
      </w:r>
      <w:r w:rsidR="00B24C28" w:rsidRPr="00DB5FB4">
        <w:rPr>
          <w:bCs/>
          <w:iCs/>
        </w:rPr>
        <w:t xml:space="preserve">na žiroračun razlučnog vjerovnika </w:t>
      </w:r>
      <w:r w:rsidR="00B4398D" w:rsidRPr="00B4398D">
        <w:rPr>
          <w:bCs/>
          <w:iCs/>
        </w:rPr>
        <w:t>Heta Asset Resolution Hrvatska d.o.o. Zagreb, Koranska 16</w:t>
      </w:r>
      <w:r w:rsidR="00B4398D">
        <w:rPr>
          <w:bCs/>
          <w:iCs/>
        </w:rPr>
        <w:t xml:space="preserve">,  </w:t>
      </w:r>
      <w:r w:rsidR="00AB093D" w:rsidRPr="00AB093D">
        <w:rPr>
          <w:bCs/>
          <w:iCs/>
        </w:rPr>
        <w:t>broj</w:t>
      </w:r>
      <w:r w:rsidR="00B4398D">
        <w:rPr>
          <w:bCs/>
          <w:iCs/>
        </w:rPr>
        <w:t xml:space="preserve"> </w:t>
      </w:r>
      <w:r w:rsidR="00502C62" w:rsidRPr="00502C62">
        <w:t xml:space="preserve"> </w:t>
      </w:r>
      <w:r w:rsidR="00502C62" w:rsidRPr="00502C62">
        <w:rPr>
          <w:bCs/>
          <w:iCs/>
        </w:rPr>
        <w:t>IBAN HR 93 2500009-11010161</w:t>
      </w:r>
      <w:r w:rsidR="00502C62">
        <w:rPr>
          <w:bCs/>
          <w:iCs/>
        </w:rPr>
        <w:t>89 kod Addiko Bank d.d. Zagreb</w:t>
      </w:r>
      <w:r w:rsidR="00AB093D" w:rsidRPr="00AB093D">
        <w:rPr>
          <w:bCs/>
          <w:iCs/>
        </w:rPr>
        <w:t xml:space="preserve"> </w:t>
      </w:r>
      <w:r w:rsidR="005E7FED" w:rsidRPr="00DB5FB4">
        <w:t>iznos od</w:t>
      </w:r>
      <w:r w:rsidR="00502C62">
        <w:t xml:space="preserve"> </w:t>
      </w:r>
      <w:r w:rsidR="00502C62" w:rsidRPr="00502C62">
        <w:rPr>
          <w:b/>
        </w:rPr>
        <w:t>3.548.632,40</w:t>
      </w:r>
      <w:r w:rsidR="005E7FED" w:rsidRPr="00DB5FB4">
        <w:t xml:space="preserve"> </w:t>
      </w:r>
      <w:r w:rsidR="002D6933" w:rsidRPr="00DB5FB4">
        <w:rPr>
          <w:b/>
        </w:rPr>
        <w:t>kn</w:t>
      </w:r>
      <w:r w:rsidR="002D6933" w:rsidRPr="00DB5FB4">
        <w:t>.</w:t>
      </w:r>
    </w:p>
    <w:p w:rsidRDefault="00674288" w:rsidP="002D6933" w:rsidR="00674288">
      <w:pPr>
        <w:tabs>
          <w:tab w:pos="540" w:val="left"/>
        </w:tabs>
        <w:ind w:left="540"/>
        <w:jc w:val="both"/>
      </w:pPr>
    </w:p>
    <w:p w:rsidRDefault="002974EE" w:rsidP="003611FE" w:rsidR="002974EE">
      <w:pPr>
        <w:jc w:val="center"/>
        <w:rPr>
          <w:b/>
        </w:rPr>
      </w:pPr>
    </w:p>
    <w:p w:rsidRDefault="003611FE" w:rsidP="003611FE" w:rsidR="003611FE" w:rsidRPr="00DB5FB4">
      <w:pPr>
        <w:jc w:val="center"/>
        <w:rPr>
          <w:b/>
        </w:rPr>
      </w:pPr>
      <w:r w:rsidRPr="00DB5FB4">
        <w:rPr>
          <w:b/>
        </w:rPr>
        <w:t>Obrazloženje</w:t>
      </w:r>
    </w:p>
    <w:p w:rsidRDefault="00D31578" w:rsidP="003611FE" w:rsidR="00D31578" w:rsidRPr="00DB5FB4">
      <w:pPr>
        <w:jc w:val="both"/>
        <w:rPr>
          <w:bCs/>
        </w:rPr>
      </w:pPr>
    </w:p>
    <w:p w:rsidRDefault="00B73ABC" w:rsidP="00AB093D" w:rsidR="00AB093D" w:rsidRPr="00AB093D">
      <w:pPr>
        <w:jc w:val="both"/>
        <w:rPr>
          <w:bCs/>
        </w:rPr>
      </w:pPr>
      <w:r>
        <w:rPr>
          <w:bCs/>
        </w:rPr>
        <w:tab/>
      </w:r>
      <w:r w:rsidR="00AB093D" w:rsidRPr="00AB093D">
        <w:rPr>
          <w:bCs/>
        </w:rPr>
        <w:t xml:space="preserve">Rješenjem od </w:t>
      </w:r>
      <w:r w:rsidR="009D3A48">
        <w:rPr>
          <w:bCs/>
        </w:rPr>
        <w:t>10. veljače</w:t>
      </w:r>
      <w:r w:rsidR="00AB093D" w:rsidRPr="00AB093D">
        <w:rPr>
          <w:bCs/>
        </w:rPr>
        <w:t xml:space="preserve"> 2015. godin</w:t>
      </w:r>
      <w:r w:rsidR="00D33924">
        <w:rPr>
          <w:bCs/>
        </w:rPr>
        <w:t>e određena je prodaja nekretnina</w:t>
      </w:r>
      <w:r w:rsidR="00AB093D" w:rsidRPr="00AB093D">
        <w:rPr>
          <w:bCs/>
        </w:rPr>
        <w:t xml:space="preserve"> stečajnog dužnika upisan</w:t>
      </w:r>
      <w:r w:rsidR="00D33924">
        <w:rPr>
          <w:bCs/>
        </w:rPr>
        <w:t>ih</w:t>
      </w:r>
      <w:r w:rsidR="00AB093D" w:rsidRPr="00AB093D">
        <w:rPr>
          <w:bCs/>
        </w:rPr>
        <w:t xml:space="preserve"> </w:t>
      </w:r>
      <w:r w:rsidR="00693FAD" w:rsidRPr="00693FAD">
        <w:rPr>
          <w:bCs/>
        </w:rPr>
        <w:t xml:space="preserve">u zemljišnim knjigama Općinskog suda u </w:t>
      </w:r>
      <w:r w:rsidR="00D33924">
        <w:rPr>
          <w:bCs/>
        </w:rPr>
        <w:t xml:space="preserve">Splitu opisanih u točki I. izreke rješenja, </w:t>
      </w:r>
      <w:r w:rsidR="00AB093D" w:rsidRPr="00AB093D">
        <w:rPr>
          <w:bCs/>
        </w:rPr>
        <w:t>na prijedlog stečajnog upravitelja temeljem čl.164. Stečajnog zakona (NN 44/96, 29/99, 129/00, 123/03, 197/03, 187/04, 82/06, 116/10</w:t>
      </w:r>
      <w:r w:rsidR="00DC7DE2">
        <w:rPr>
          <w:bCs/>
        </w:rPr>
        <w:t xml:space="preserve"> i</w:t>
      </w:r>
      <w:r w:rsidR="00AB093D" w:rsidRPr="00AB093D">
        <w:rPr>
          <w:bCs/>
        </w:rPr>
        <w:t xml:space="preserve"> 25/12, dalje: SZ), uz odgovarajuću primjenu propisa o ovrsi kojima je uređena ovrha na nekretnini.  </w:t>
      </w:r>
    </w:p>
    <w:p w:rsidRDefault="00AB093D" w:rsidP="00AB093D" w:rsidR="00AB093D">
      <w:pPr>
        <w:jc w:val="both"/>
        <w:rPr>
          <w:bCs/>
        </w:rPr>
      </w:pPr>
      <w:r w:rsidRPr="00AB093D">
        <w:rPr>
          <w:bCs/>
        </w:rPr>
        <w:tab/>
        <w:t xml:space="preserve">Zaključkom o prodaji od </w:t>
      </w:r>
      <w:r w:rsidR="00C20554">
        <w:rPr>
          <w:bCs/>
        </w:rPr>
        <w:t>24. veljače</w:t>
      </w:r>
      <w:r w:rsidR="00526535">
        <w:rPr>
          <w:bCs/>
        </w:rPr>
        <w:t xml:space="preserve"> </w:t>
      </w:r>
      <w:r w:rsidR="00674288">
        <w:rPr>
          <w:bCs/>
        </w:rPr>
        <w:t>201</w:t>
      </w:r>
      <w:r w:rsidR="0086577B">
        <w:rPr>
          <w:bCs/>
        </w:rPr>
        <w:t>6</w:t>
      </w:r>
      <w:r w:rsidR="00F51A84">
        <w:rPr>
          <w:bCs/>
        </w:rPr>
        <w:t xml:space="preserve">. </w:t>
      </w:r>
      <w:r w:rsidRPr="00AB093D">
        <w:rPr>
          <w:bCs/>
        </w:rPr>
        <w:t>godine određeni su n</w:t>
      </w:r>
      <w:r w:rsidR="00C20554">
        <w:rPr>
          <w:bCs/>
        </w:rPr>
        <w:t>ačin i uvjeti prodaje nekretnina</w:t>
      </w:r>
      <w:r w:rsidRPr="00AB093D">
        <w:rPr>
          <w:bCs/>
        </w:rPr>
        <w:t xml:space="preserve"> stečajnog dužnika.</w:t>
      </w:r>
    </w:p>
    <w:p w:rsidRDefault="00674288" w:rsidP="00674288" w:rsidR="00674288" w:rsidRPr="0086577B">
      <w:pPr>
        <w:jc w:val="both"/>
        <w:rPr>
          <w:bCs/>
        </w:rPr>
      </w:pPr>
      <w:r w:rsidRPr="00674288">
        <w:rPr>
          <w:bCs/>
        </w:rPr>
        <w:tab/>
        <w:t xml:space="preserve">Na usmenoj javnoj dražbi održanoj </w:t>
      </w:r>
      <w:r w:rsidR="00C20554">
        <w:rPr>
          <w:bCs/>
        </w:rPr>
        <w:t>26. travnja</w:t>
      </w:r>
      <w:r w:rsidRPr="00674288">
        <w:rPr>
          <w:bCs/>
        </w:rPr>
        <w:t xml:space="preserve"> 2016. godine kupac </w:t>
      </w:r>
      <w:r w:rsidR="00C20554">
        <w:rPr>
          <w:bCs/>
        </w:rPr>
        <w:t>Matko Mijić iz Splita, A. G. Matoša 54</w:t>
      </w:r>
      <w:r w:rsidR="0086577B" w:rsidRPr="0086577B">
        <w:rPr>
          <w:bCs/>
        </w:rPr>
        <w:t xml:space="preserve">, </w:t>
      </w:r>
      <w:r w:rsidRPr="00674288">
        <w:rPr>
          <w:bCs/>
        </w:rPr>
        <w:t xml:space="preserve">dao je </w:t>
      </w:r>
      <w:r w:rsidR="00C20554">
        <w:rPr>
          <w:bCs/>
        </w:rPr>
        <w:t>najpovoljniju ponudu za kupnju nekretnina</w:t>
      </w:r>
      <w:r w:rsidRPr="00674288">
        <w:rPr>
          <w:bCs/>
        </w:rPr>
        <w:t xml:space="preserve"> stečajnog dužnika </w:t>
      </w:r>
      <w:r w:rsidR="00FD2803">
        <w:rPr>
          <w:bCs/>
        </w:rPr>
        <w:t xml:space="preserve">opisane u točki I. Izreke u </w:t>
      </w:r>
      <w:r w:rsidRPr="00674288">
        <w:rPr>
          <w:bCs/>
        </w:rPr>
        <w:t xml:space="preserve"> visini </w:t>
      </w:r>
      <w:r w:rsidR="00C20554">
        <w:rPr>
          <w:bCs/>
        </w:rPr>
        <w:t>4.860.000,00</w:t>
      </w:r>
      <w:r w:rsidR="00FD2803">
        <w:rPr>
          <w:bCs/>
        </w:rPr>
        <w:t xml:space="preserve"> </w:t>
      </w:r>
      <w:r w:rsidRPr="00674288">
        <w:rPr>
          <w:bCs/>
        </w:rPr>
        <w:t>kn</w:t>
      </w:r>
      <w:r w:rsidR="00FD2803">
        <w:rPr>
          <w:bCs/>
        </w:rPr>
        <w:t>.</w:t>
      </w:r>
    </w:p>
    <w:p w:rsidRDefault="009910CC" w:rsidP="006F6058" w:rsidR="008223AD">
      <w:pPr>
        <w:jc w:val="both"/>
        <w:rPr>
          <w:bCs/>
        </w:rPr>
      </w:pPr>
      <w:r>
        <w:t xml:space="preserve"> </w:t>
      </w:r>
      <w:r w:rsidR="009130E4" w:rsidRPr="00DB5FB4">
        <w:rPr>
          <w:bCs/>
        </w:rPr>
        <w:tab/>
        <w:t>Nakon pravomoćnosti rješenja o dosudi nekretnine kupc</w:t>
      </w:r>
      <w:r>
        <w:rPr>
          <w:bCs/>
        </w:rPr>
        <w:t>u</w:t>
      </w:r>
      <w:r w:rsidR="008223AD">
        <w:rPr>
          <w:bCs/>
        </w:rPr>
        <w:t xml:space="preserve"> i nakon što </w:t>
      </w:r>
      <w:r>
        <w:rPr>
          <w:bCs/>
        </w:rPr>
        <w:t xml:space="preserve">je </w:t>
      </w:r>
      <w:r w:rsidR="008223AD">
        <w:rPr>
          <w:bCs/>
        </w:rPr>
        <w:t>kup</w:t>
      </w:r>
      <w:r>
        <w:rPr>
          <w:bCs/>
        </w:rPr>
        <w:t>a</w:t>
      </w:r>
      <w:r w:rsidR="008223AD">
        <w:rPr>
          <w:bCs/>
        </w:rPr>
        <w:t xml:space="preserve">c </w:t>
      </w:r>
      <w:r>
        <w:rPr>
          <w:bCs/>
        </w:rPr>
        <w:t>uplatio</w:t>
      </w:r>
      <w:r w:rsidR="008223AD">
        <w:rPr>
          <w:bCs/>
        </w:rPr>
        <w:t xml:space="preserve"> </w:t>
      </w:r>
      <w:r>
        <w:rPr>
          <w:bCs/>
        </w:rPr>
        <w:t xml:space="preserve">kupovninu </w:t>
      </w:r>
      <w:r w:rsidR="008223AD">
        <w:rPr>
          <w:bCs/>
        </w:rPr>
        <w:t>u cijelosti</w:t>
      </w:r>
      <w:r w:rsidR="009130E4" w:rsidRPr="00DB5FB4">
        <w:rPr>
          <w:bCs/>
        </w:rPr>
        <w:t>, sud je temeljem čl.</w:t>
      </w:r>
      <w:r w:rsidR="00F70293">
        <w:rPr>
          <w:bCs/>
        </w:rPr>
        <w:t>111</w:t>
      </w:r>
      <w:r w:rsidR="009130E4" w:rsidRPr="00DB5FB4">
        <w:rPr>
          <w:bCs/>
        </w:rPr>
        <w:t>. O</w:t>
      </w:r>
      <w:r w:rsidR="00F70293">
        <w:rPr>
          <w:bCs/>
        </w:rPr>
        <w:t>Z-a</w:t>
      </w:r>
      <w:r w:rsidR="009130E4" w:rsidRPr="00DB5FB4">
        <w:rPr>
          <w:bCs/>
        </w:rPr>
        <w:t xml:space="preserve"> odredio ročište za diobu kupovnine. </w:t>
      </w:r>
    </w:p>
    <w:p w:rsidRDefault="008223AD" w:rsidP="006F6058" w:rsidR="009130E4" w:rsidRPr="00DB5FB4">
      <w:pPr>
        <w:jc w:val="both"/>
        <w:rPr>
          <w:bCs/>
        </w:rPr>
      </w:pPr>
      <w:r>
        <w:rPr>
          <w:bCs/>
        </w:rPr>
        <w:tab/>
      </w:r>
      <w:r w:rsidR="009130E4" w:rsidRPr="00DB5FB4">
        <w:rPr>
          <w:bCs/>
        </w:rPr>
        <w:t>Na ročište su pored stečajnog upravitelja pozvane i osobe koje prema podacima iz zemljišne knjige polažu pravo da se namire iz iznosa kupovnine.</w:t>
      </w:r>
      <w:r w:rsidR="005F765F" w:rsidRPr="00DB5FB4">
        <w:rPr>
          <w:bCs/>
        </w:rPr>
        <w:t xml:space="preserve"> U pozivu su te osobe upozorene na činjenicu da će se tražbina vjerovnika koji ne dođe na ročište</w:t>
      </w:r>
      <w:r w:rsidR="00782D8F" w:rsidRPr="00DB5FB4">
        <w:rPr>
          <w:bCs/>
        </w:rPr>
        <w:t xml:space="preserve"> uzeti prema stanju koje proizlazi iz zemljišne knjige i spisa te da, najkasnije na ročištu za diobu, mogu drugom osporiti tražbinu, njezinu visinu i red namirenja.</w:t>
      </w:r>
    </w:p>
    <w:p w:rsidRDefault="00782D8F" w:rsidP="008D5868" w:rsidR="008D5868" w:rsidRPr="00DB5FB4">
      <w:pPr>
        <w:jc w:val="both"/>
      </w:pPr>
      <w:r w:rsidRPr="00DB5FB4">
        <w:rPr>
          <w:bCs/>
        </w:rPr>
        <w:tab/>
      </w:r>
      <w:r w:rsidR="005F765F" w:rsidRPr="00DB5FB4">
        <w:t>Prema odredbi čl.164</w:t>
      </w:r>
      <w:r w:rsidR="00D86BD3" w:rsidRPr="00DB5FB4">
        <w:t>.</w:t>
      </w:r>
      <w:r w:rsidR="008D5868" w:rsidRPr="00DB5FB4">
        <w:t>a st.3. S</w:t>
      </w:r>
      <w:r w:rsidR="008742B7" w:rsidRPr="00DB5FB4">
        <w:t>Z</w:t>
      </w:r>
      <w:r w:rsidR="00D86BD3" w:rsidRPr="00DB5FB4">
        <w:t>-a</w:t>
      </w:r>
      <w:r w:rsidR="008D5868" w:rsidRPr="00DB5FB4">
        <w:t xml:space="preserve"> nakon što stečajni sudac u stečajnom postupku unovči stvar ili pravo na kojemu postoji razlučno pravo upisano u javnoj knjizi,</w:t>
      </w:r>
      <w:r w:rsidR="006D3E66" w:rsidRPr="00DB5FB4">
        <w:t xml:space="preserve"> </w:t>
      </w:r>
      <w:r w:rsidR="008D5868" w:rsidRPr="00DB5FB4">
        <w:t>on će iz iznosa ostvarenog prodajom</w:t>
      </w:r>
      <w:r w:rsidR="004802AD" w:rsidRPr="00DB5FB4">
        <w:t xml:space="preserve"> </w:t>
      </w:r>
      <w:r w:rsidR="008D5868" w:rsidRPr="00DB5FB4">
        <w:t>1.</w:t>
      </w:r>
      <w:r w:rsidR="004802AD" w:rsidRPr="00DB5FB4">
        <w:t xml:space="preserve"> </w:t>
      </w:r>
      <w:r w:rsidR="008D5868" w:rsidRPr="00DB5FB4">
        <w:t>namiriti troškove unovčenja obračunate prema pravilima iz čl. 170. ovoga Zakona, 2. namiriti tražbine razlučnih vjerovnika prema redoslijedu predviđenom pravilima ovršnog postupka i 3. preostali iznos predati stečajnom upravitelju za namirenje stečajnih vjerovnika.</w:t>
      </w:r>
    </w:p>
    <w:p w:rsidRDefault="00D64243" w:rsidP="00D64243" w:rsidR="00D64243" w:rsidRPr="00DB5FB4">
      <w:pPr>
        <w:ind w:firstLine="708"/>
        <w:jc w:val="both"/>
      </w:pPr>
      <w:r w:rsidRPr="00DB5FB4">
        <w:t>Prema pravnom shvaćanju prihvaćenom na sjednici sudaca Visokog  trgovačkog suda Republike Hrvatske od 19. lipnja 2008.</w:t>
      </w:r>
      <w:r w:rsidR="00701F07">
        <w:t xml:space="preserve"> </w:t>
      </w:r>
      <w:r w:rsidRPr="00DB5FB4">
        <w:t>g</w:t>
      </w:r>
      <w:r w:rsidR="00701F07">
        <w:t>odine</w:t>
      </w:r>
      <w:r w:rsidRPr="00DB5FB4">
        <w:t xml:space="preserve"> koje je obvezujuće za sva drugostupanjska </w:t>
      </w:r>
      <w:r w:rsidRPr="00DB5FB4">
        <w:lastRenderedPageBreak/>
        <w:t>vijeća i suce pojedince tog suda zauzet je stav da troškovi unovčenja stvari iz čl.164. Stečajnog zakona, osim troškova koji su u vezi s prodajom (procjena nekretnine, oglas o prodaji i sl.) jesu i svi drugi troškovi koji izravno terete prodanu nekretninu.</w:t>
      </w:r>
    </w:p>
    <w:p w:rsidRDefault="00D64243" w:rsidP="00D64243" w:rsidR="00D64243" w:rsidRPr="00DB5FB4">
      <w:pPr>
        <w:ind w:firstLine="720"/>
        <w:jc w:val="both"/>
      </w:pPr>
      <w:r w:rsidRPr="00DB5FB4">
        <w:t xml:space="preserve">Troškovi koji nisu u izravnoj vezi s unovčenjem stvari na kojima postoji razlučno pravo, ali su kao opći troškovi nastali radi cjelokupne stečajne mase, namiruju se iz cijene postignute prodajom stvari </w:t>
      </w:r>
      <w:r w:rsidRPr="008223AD">
        <w:t xml:space="preserve">razmjerno </w:t>
      </w:r>
      <w:r w:rsidRPr="00DB5FB4">
        <w:t>vrijednosti stvari na kojoj postoji razlučno pravo u odnosu na ostalu stečajnu masu i namiruju se u okviru troškova unovčenja stvari iz čl.164. SZ-a.</w:t>
      </w:r>
    </w:p>
    <w:p w:rsidRDefault="00D64243" w:rsidP="00D64243" w:rsidR="00D64243" w:rsidRPr="00DB5FB4">
      <w:pPr>
        <w:ind w:firstLine="720"/>
        <w:jc w:val="both"/>
      </w:pPr>
      <w:r w:rsidRPr="00DB5FB4">
        <w:t>Uzimajući u obzir pravno shvaćanje sudaca Visokog trgovačkog suda Republike Hrvatske, stečajni upravitelj je obračunao iznos ukupnog utrška unovčene stečajne mase, te utrška unovčene nekretnine na kojoj postoji razlučno pravo. Stečajni upravitelj obračunao je postotak utrška unovčene nekretnine u ukupnom utršku unovčene stečajne mase.</w:t>
      </w:r>
    </w:p>
    <w:p w:rsidRDefault="00D64243" w:rsidP="00D64243" w:rsidR="00D97075">
      <w:pPr>
        <w:ind w:firstLine="720"/>
        <w:jc w:val="both"/>
      </w:pPr>
      <w:r w:rsidRPr="00DB5FB4">
        <w:t>Pri obračunu stvarnih troškova unovčenja stečajni upravitelj obračunao je troškove koji u cijelosti terete</w:t>
      </w:r>
      <w:r w:rsidR="00C96F3D">
        <w:t xml:space="preserve"> predmetne nekretnine</w:t>
      </w:r>
      <w:r w:rsidRPr="00DB5FB4">
        <w:t xml:space="preserve"> na kojoj postoji razlučno pravo</w:t>
      </w:r>
      <w:r w:rsidR="00C96F3D">
        <w:t>.</w:t>
      </w:r>
      <w:r w:rsidRPr="00DB5FB4">
        <w:t xml:space="preserve"> </w:t>
      </w:r>
    </w:p>
    <w:p w:rsidRDefault="006A777E" w:rsidP="00D64243" w:rsidR="00B873D9" w:rsidRPr="00CB78E7">
      <w:pPr>
        <w:ind w:firstLine="708"/>
        <w:jc w:val="both"/>
      </w:pPr>
      <w:r w:rsidRPr="00DB5FB4">
        <w:t>S</w:t>
      </w:r>
      <w:r w:rsidR="00701F07">
        <w:t>tečajni upravitelj je</w:t>
      </w:r>
      <w:r w:rsidR="00267CD7" w:rsidRPr="00DB5FB4">
        <w:t xml:space="preserve"> </w:t>
      </w:r>
      <w:r w:rsidR="00782D8F" w:rsidRPr="00DB5FB4">
        <w:t>podnio zahtjev za namirenje obračunatih troškova iz čl.170. st.1</w:t>
      </w:r>
      <w:r w:rsidR="00F70293">
        <w:t>. i 2. SZ-a</w:t>
      </w:r>
      <w:r w:rsidR="00782D8F" w:rsidRPr="00DB5FB4">
        <w:t xml:space="preserve"> na način da se u stečajnu masu iz iznosa kupovnine </w:t>
      </w:r>
      <w:r w:rsidR="000605CE" w:rsidRPr="00DB5FB4">
        <w:t>izdvoji na ime troškova utvrđivanja tražbine koji obuhvaćaju troškove utvrđivanja istovjetnosti predmeta i prava na tom predmetu 5%</w:t>
      </w:r>
      <w:r w:rsidR="00E41644" w:rsidRPr="00DB5FB4">
        <w:t xml:space="preserve"> od utrška, odnosno iznos od </w:t>
      </w:r>
      <w:r w:rsidR="00C20554">
        <w:t>243.000,00</w:t>
      </w:r>
      <w:r w:rsidR="00CB78E7" w:rsidRPr="00CB78E7">
        <w:t xml:space="preserve"> kn</w:t>
      </w:r>
      <w:r w:rsidR="009D53AB" w:rsidRPr="00CB78E7">
        <w:t>.</w:t>
      </w:r>
    </w:p>
    <w:p w:rsidRDefault="008D33E3" w:rsidP="006E4ADF" w:rsidR="006E4ADF">
      <w:pPr>
        <w:jc w:val="both"/>
      </w:pPr>
      <w:r>
        <w:tab/>
        <w:t xml:space="preserve">Troškovi koji </w:t>
      </w:r>
      <w:r w:rsidR="00C96F3D">
        <w:t xml:space="preserve"> u cijelosti terete predmetne nekretnine</w:t>
      </w:r>
      <w:r w:rsidR="00E902DC">
        <w:t xml:space="preserve"> iznos</w:t>
      </w:r>
      <w:r w:rsidR="00D53204">
        <w:t>e</w:t>
      </w:r>
      <w:r>
        <w:t xml:space="preserve"> </w:t>
      </w:r>
      <w:r w:rsidRPr="008D33E3">
        <w:t xml:space="preserve">1.068.367,60 </w:t>
      </w:r>
      <w:r w:rsidR="00E902DC">
        <w:t>kn, a odnose se na</w:t>
      </w:r>
      <w:r w:rsidR="006E4ADF">
        <w:t>:</w:t>
      </w:r>
      <w:r w:rsidR="00F70293" w:rsidRPr="00F70293">
        <w:tab/>
      </w:r>
    </w:p>
    <w:p w:rsidRDefault="006E4ADF" w:rsidP="006E4ADF" w:rsidR="006E4ADF">
      <w:pPr>
        <w:jc w:val="both"/>
      </w:pPr>
      <w:r>
        <w:t xml:space="preserve">1.      Troškove objave oglasa o prodaji prema računima Slobodne Dalmacije d.d Split,  računa Mali Oglasnik i </w:t>
      </w:r>
      <w:r w:rsidR="00B423F0">
        <w:t>računu</w:t>
      </w:r>
      <w:r>
        <w:t xml:space="preserve"> Večernji list d.d. Zagreb  u iznosu 36.069,06 kn</w:t>
      </w:r>
    </w:p>
    <w:p w:rsidRDefault="006E4ADF" w:rsidP="006E4ADF" w:rsidR="006E4ADF">
      <w:pPr>
        <w:jc w:val="both"/>
      </w:pPr>
      <w:r>
        <w:t>2.</w:t>
      </w:r>
      <w:r>
        <w:tab/>
      </w:r>
      <w:r w:rsidR="00B423F0">
        <w:t>Troškove komunalne, vodne naknade i spomeničke rente</w:t>
      </w:r>
      <w:r>
        <w:t xml:space="preserve"> -Grad Split</w:t>
      </w:r>
      <w:r w:rsidR="00B423F0">
        <w:t xml:space="preserve"> temeljem sklopljene nagodbe sa Gradom Splitom </w:t>
      </w:r>
      <w:r>
        <w:t xml:space="preserve">u iznosu 471.123,90 kn             </w:t>
      </w:r>
    </w:p>
    <w:p w:rsidRDefault="00B423F0" w:rsidP="006E4ADF" w:rsidR="006E4ADF">
      <w:pPr>
        <w:jc w:val="both"/>
      </w:pPr>
      <w:r>
        <w:t>3.</w:t>
      </w:r>
      <w:r>
        <w:tab/>
        <w:t>Troškove</w:t>
      </w:r>
      <w:r w:rsidR="006E4ADF">
        <w:t xml:space="preserve"> knjigovodstva </w:t>
      </w:r>
      <w:r>
        <w:t>temeljem U</w:t>
      </w:r>
      <w:r w:rsidR="006E4ADF">
        <w:t>govor</w:t>
      </w:r>
      <w:r>
        <w:t>a o vođenju knjigovodstva</w:t>
      </w:r>
      <w:r w:rsidR="006E4ADF">
        <w:t xml:space="preserve"> i Anex</w:t>
      </w:r>
      <w:r>
        <w:t>a</w:t>
      </w:r>
      <w:r w:rsidR="006E4ADF">
        <w:t xml:space="preserve"> ugovora                                 o vođenju  knjigovodstva</w:t>
      </w:r>
      <w:r>
        <w:t xml:space="preserve"> sa </w:t>
      </w:r>
      <w:r w:rsidR="006E4ADF">
        <w:t xml:space="preserve"> Madlen d.o.o. Rijeka u koji je uključen i PDV</w:t>
      </w:r>
      <w:r>
        <w:t>, kojeg je sklopio prijašnji stečajni upravitelj Zdravko Seki</w:t>
      </w:r>
      <w:r w:rsidR="006E4ADF">
        <w:t xml:space="preserve"> u iznosu    112.500,00 kn</w:t>
      </w:r>
    </w:p>
    <w:p w:rsidRDefault="00B423F0" w:rsidP="006E4ADF" w:rsidR="006E4ADF">
      <w:pPr>
        <w:jc w:val="both"/>
      </w:pPr>
      <w:r>
        <w:t>4.</w:t>
      </w:r>
      <w:r>
        <w:tab/>
        <w:t>Troškove</w:t>
      </w:r>
      <w:r w:rsidR="006E4ADF">
        <w:t xml:space="preserve"> knjigovodstva </w:t>
      </w:r>
      <w:r>
        <w:t xml:space="preserve">temeljem </w:t>
      </w:r>
      <w:r w:rsidR="006E4ADF">
        <w:t>Ugovor</w:t>
      </w:r>
      <w:r>
        <w:t>a</w:t>
      </w:r>
      <w:r w:rsidR="006E4ADF">
        <w:t xml:space="preserve"> s PSC d.o.o. iz Rijeke uključen PDV</w:t>
      </w:r>
      <w:r>
        <w:t xml:space="preserve">  kojeg je nakon imenovanja sklopio novi stečajni upravitelj Slavko Štambuk </w:t>
      </w:r>
      <w:r w:rsidR="006E4ADF">
        <w:t xml:space="preserve">u iznosu  62.500,00 kn </w:t>
      </w:r>
    </w:p>
    <w:p w:rsidRDefault="006E4ADF" w:rsidP="006E4ADF" w:rsidR="006E4ADF">
      <w:pPr>
        <w:jc w:val="both"/>
      </w:pPr>
      <w:r>
        <w:t>5.</w:t>
      </w:r>
      <w:r>
        <w:tab/>
        <w:t xml:space="preserve">Naknada </w:t>
      </w:r>
      <w:r w:rsidR="00B423F0">
        <w:t>troškova stečajnog upravitelja   (putni</w:t>
      </w:r>
      <w:r>
        <w:t xml:space="preserve"> trošk</w:t>
      </w:r>
      <w:r w:rsidR="00B423F0">
        <w:t>ovi</w:t>
      </w:r>
      <w:r>
        <w:t xml:space="preserve"> na relaciji Rijeka –Split –Rijeka  ) u bruto iznosu     10.734,04 kn </w:t>
      </w:r>
    </w:p>
    <w:p w:rsidRDefault="00B423F0" w:rsidP="006E4ADF" w:rsidR="006E4ADF">
      <w:pPr>
        <w:jc w:val="both"/>
      </w:pPr>
      <w:r>
        <w:t>6.</w:t>
      </w:r>
      <w:r>
        <w:tab/>
        <w:t>Materijalne troškove: troškove</w:t>
      </w:r>
      <w:r w:rsidR="006E4ADF">
        <w:t xml:space="preserve"> biljega, poštarine i novina </w:t>
      </w:r>
      <w:r>
        <w:t>prema računima iNovine d.d.  u</w:t>
      </w:r>
      <w:r w:rsidR="006E4ADF">
        <w:t xml:space="preserve"> iznosu    282,80 kn   </w:t>
      </w:r>
    </w:p>
    <w:p w:rsidRDefault="006E4ADF" w:rsidP="006E4ADF" w:rsidR="006E4ADF">
      <w:pPr>
        <w:jc w:val="both"/>
      </w:pPr>
      <w:r>
        <w:t>7.</w:t>
      </w:r>
      <w:r>
        <w:tab/>
        <w:t>Naknad</w:t>
      </w:r>
      <w:r w:rsidR="00B423F0">
        <w:t>e</w:t>
      </w:r>
      <w:r>
        <w:t xml:space="preserve"> za z</w:t>
      </w:r>
      <w:r w:rsidR="00B423F0">
        <w:t>atvaranje računa u Croatia banci</w:t>
      </w:r>
      <w:r>
        <w:t xml:space="preserve"> u iznosu   130,00 kn </w:t>
      </w:r>
    </w:p>
    <w:p w:rsidRDefault="00B423F0" w:rsidP="006E4ADF" w:rsidR="006E4ADF">
      <w:pPr>
        <w:jc w:val="both"/>
      </w:pPr>
      <w:r>
        <w:t>8.</w:t>
      </w:r>
      <w:r>
        <w:tab/>
        <w:t>Naknade</w:t>
      </w:r>
      <w:r w:rsidR="006E4ADF">
        <w:t xml:space="preserve"> troškova kod Općinskog suda u Splitu, Zemljišnoknjižni odjel, trošak u iznosu     231,00 kn</w:t>
      </w:r>
    </w:p>
    <w:p w:rsidRDefault="006E4ADF" w:rsidP="006E4ADF" w:rsidR="006E4ADF">
      <w:pPr>
        <w:jc w:val="both"/>
      </w:pPr>
      <w:r>
        <w:t>9.</w:t>
      </w:r>
      <w:r>
        <w:tab/>
        <w:t>Trošak objave oglasa u Narodnim novinama u iznosu    407,32 kn</w:t>
      </w:r>
    </w:p>
    <w:p w:rsidRDefault="006E4ADF" w:rsidP="006E4ADF" w:rsidR="006E4ADF">
      <w:pPr>
        <w:jc w:val="both"/>
      </w:pPr>
      <w:r>
        <w:t>10.</w:t>
      </w:r>
      <w:r>
        <w:tab/>
        <w:t>Trošak  fotokopiranja  u iznosu  886,50 kn</w:t>
      </w:r>
      <w:r w:rsidR="00491D5A">
        <w:t xml:space="preserve"> prema računima Scripta-Rijeka, V.E.F. d.o.o. Rijeka </w:t>
      </w:r>
    </w:p>
    <w:p w:rsidRDefault="006E4ADF" w:rsidP="006E4ADF" w:rsidR="006E4ADF">
      <w:pPr>
        <w:jc w:val="both"/>
      </w:pPr>
      <w:r>
        <w:t>11.</w:t>
      </w:r>
      <w:r>
        <w:tab/>
        <w:t xml:space="preserve">Pohrana dokumentacije </w:t>
      </w:r>
      <w:r w:rsidR="00491D5A" w:rsidRPr="00491D5A">
        <w:t xml:space="preserve"> s uključenim PDV </w:t>
      </w:r>
      <w:r w:rsidR="00491D5A">
        <w:t xml:space="preserve">rema </w:t>
      </w:r>
      <w:r>
        <w:t>račun</w:t>
      </w:r>
      <w:r w:rsidR="00491D5A">
        <w:t>u</w:t>
      </w:r>
      <w:r>
        <w:t xml:space="preserve"> Monument d.o.o Rijeka  u iznosu 2.552,06 kn </w:t>
      </w:r>
    </w:p>
    <w:p w:rsidRDefault="006E4ADF" w:rsidP="006E4ADF" w:rsidR="006E4ADF">
      <w:pPr>
        <w:jc w:val="both"/>
      </w:pPr>
      <w:r>
        <w:t>12.</w:t>
      </w:r>
      <w:r>
        <w:tab/>
        <w:t xml:space="preserve">Trošak javne objave Fine za 2013., 2014. i 2015., te prikaz blokade računa u iznosu  751,00 kn </w:t>
      </w:r>
    </w:p>
    <w:p w:rsidRDefault="006E4ADF" w:rsidP="006E4ADF" w:rsidR="006E4ADF">
      <w:pPr>
        <w:jc w:val="both"/>
      </w:pPr>
      <w:r>
        <w:t>13.</w:t>
      </w:r>
      <w:r>
        <w:tab/>
        <w:t>Nagrada stečajnog upravitelja-bruto iznos prema Uredbi o kriterijima i</w:t>
      </w:r>
    </w:p>
    <w:p w:rsidRDefault="006E4ADF" w:rsidP="006E4ADF" w:rsidR="006E4ADF">
      <w:pPr>
        <w:jc w:val="both"/>
      </w:pPr>
      <w:r>
        <w:t xml:space="preserve">      načinu obračuna  i plaćanja nagrade stečajnim upraviteljima(Narodne novine br.105/15) </w:t>
      </w:r>
    </w:p>
    <w:p w:rsidRDefault="006E4ADF" w:rsidP="006E4ADF" w:rsidR="008D33E3">
      <w:pPr>
        <w:jc w:val="both"/>
      </w:pPr>
      <w:r>
        <w:t xml:space="preserve">      Nagrada stečajnom upravitelju s osnove vrijednosti unovčene stečajne mase obračunava se    primjenom tablice vrijednosti unovčene stečajne mase i nagrade u postocima sukladno članku 7. Uredbe iznosi 370.199,96 kn.</w:t>
      </w:r>
    </w:p>
    <w:p w:rsidRDefault="00617ED8" w:rsidP="00F70293" w:rsidR="00F70293" w:rsidRPr="00CB78E7">
      <w:pPr>
        <w:jc w:val="both"/>
      </w:pPr>
      <w:r>
        <w:lastRenderedPageBreak/>
        <w:tab/>
        <w:t xml:space="preserve">Ukupni troškovi unovčenja predmetne nekretnine iznose </w:t>
      </w:r>
      <w:r w:rsidR="00491D5A" w:rsidRPr="00491D5A">
        <w:t xml:space="preserve">1.068.367,60 </w:t>
      </w:r>
      <w:r w:rsidR="000C3AC5">
        <w:t xml:space="preserve">kn. </w:t>
      </w:r>
      <w:r w:rsidR="00F70293" w:rsidRPr="00F70293">
        <w:t xml:space="preserve">Dakle, </w:t>
      </w:r>
      <w:r w:rsidR="00EF1747">
        <w:t xml:space="preserve">obračunati </w:t>
      </w:r>
      <w:r w:rsidR="00F70293" w:rsidRPr="00F70293">
        <w:t xml:space="preserve">troškovi iz čl.170. st.1. i 2. SZ-a iznose ukupno </w:t>
      </w:r>
      <w:r w:rsidR="00491D5A">
        <w:t>1.311.367,60</w:t>
      </w:r>
      <w:r w:rsidR="00CB78E7">
        <w:t xml:space="preserve"> kn.</w:t>
      </w:r>
    </w:p>
    <w:p w:rsidRDefault="002139C6" w:rsidP="009D53AB" w:rsidR="0021161A" w:rsidRPr="00DB5FB4">
      <w:pPr>
        <w:ind w:firstLine="720"/>
        <w:jc w:val="both"/>
      </w:pPr>
      <w:r w:rsidRPr="00DB5FB4">
        <w:t>Teret dokaza da određeni trošak predstavlja trošak unovčenja iz čl.170. st.2. SZ-a, te da tereti prodanu stvar je na stečajnom upravitelju.</w:t>
      </w:r>
    </w:p>
    <w:p w:rsidRDefault="002139C6" w:rsidP="001E448C" w:rsidR="002139C6">
      <w:pPr>
        <w:ind w:firstLine="720"/>
        <w:jc w:val="both"/>
      </w:pPr>
      <w:r w:rsidRPr="00DB5FB4">
        <w:t xml:space="preserve">U odnosu na ostvarene troškove unovčenja, stečajni sudac izvršio je uvid u </w:t>
      </w:r>
      <w:r w:rsidR="00BB73F7" w:rsidRPr="00DB5FB4">
        <w:t>račun</w:t>
      </w:r>
      <w:r w:rsidR="00491D5A">
        <w:t>e koje je priložio stečajni upravitelj (list 694</w:t>
      </w:r>
      <w:r w:rsidR="00BB73F7" w:rsidRPr="00DB5FB4">
        <w:t xml:space="preserve"> </w:t>
      </w:r>
      <w:r w:rsidR="00805D66">
        <w:t>-796) spisa</w:t>
      </w:r>
      <w:r w:rsidR="00924D4F">
        <w:t xml:space="preserve">, te utvrdio da su ostvareni troškovi unovčenja </w:t>
      </w:r>
      <w:r w:rsidR="00A0046C" w:rsidRPr="00DB5FB4">
        <w:t>bili</w:t>
      </w:r>
      <w:r w:rsidR="00805D66">
        <w:t xml:space="preserve"> potrebni za unovčenje predmetnih nekretnina</w:t>
      </w:r>
      <w:r w:rsidR="00A0046C" w:rsidRPr="00DB5FB4">
        <w:t xml:space="preserve"> i da su u vezi s unovčenjem.</w:t>
      </w:r>
    </w:p>
    <w:p w:rsidRDefault="00924D4F" w:rsidP="001E448C" w:rsidR="00924D4F">
      <w:pPr>
        <w:ind w:firstLine="720"/>
        <w:jc w:val="both"/>
      </w:pPr>
      <w:r>
        <w:t xml:space="preserve">Obračunati </w:t>
      </w:r>
      <w:r w:rsidR="000F69E7">
        <w:t>troškovi dostavljeni su razlučn</w:t>
      </w:r>
      <w:r w:rsidR="00805D66">
        <w:t>i</w:t>
      </w:r>
      <w:r w:rsidR="000F69E7">
        <w:t>m vjerovni</w:t>
      </w:r>
      <w:r w:rsidR="00805D66">
        <w:t>cima Republici Hrvatskoj i  Heta Asset Resolution Hrvatska d.o.o. Zagreb.Na ročištu za diobu kupovnine  razlučni vjerovnici nisu osporili obračunate troškove koje je postavio stečajni upravitelj</w:t>
      </w:r>
      <w:r>
        <w:t xml:space="preserve">. </w:t>
      </w:r>
    </w:p>
    <w:p w:rsidRDefault="00924D4F" w:rsidP="0040702F" w:rsidR="00924D4F">
      <w:pPr>
        <w:ind w:firstLine="420"/>
        <w:jc w:val="both"/>
      </w:pPr>
      <w:r>
        <w:tab/>
      </w:r>
      <w:r w:rsidR="00925324">
        <w:t>R</w:t>
      </w:r>
      <w:r>
        <w:t xml:space="preserve">azlučni vjerovnik </w:t>
      </w:r>
      <w:r w:rsidR="00805D66">
        <w:t>Heta Asset Resolution Hrvatska d.o.o. Zagreb</w:t>
      </w:r>
      <w:r>
        <w:t xml:space="preserve"> dostavi</w:t>
      </w:r>
      <w:r w:rsidR="00C2786A">
        <w:t>la je sudu obračun potraživanja</w:t>
      </w:r>
      <w:r w:rsidR="00D53204">
        <w:t xml:space="preserve"> osigura</w:t>
      </w:r>
      <w:r w:rsidR="00805D66">
        <w:t>nih razlučnim pravom na unovčenim nekretninama</w:t>
      </w:r>
      <w:r w:rsidR="00C2786A">
        <w:t>. Prema obračunu</w:t>
      </w:r>
      <w:r w:rsidR="00805D66">
        <w:t xml:space="preserve"> potraživanja za unovčene nekretnine</w:t>
      </w:r>
      <w:r w:rsidR="00C2786A">
        <w:t xml:space="preserve"> ukupno potraživanje vjerovnika</w:t>
      </w:r>
      <w:r w:rsidR="00D53204">
        <w:t xml:space="preserve"> prema stečajnom dužniku</w:t>
      </w:r>
      <w:r w:rsidR="00C2786A">
        <w:t xml:space="preserve"> na dan </w:t>
      </w:r>
      <w:r w:rsidR="00805D66">
        <w:t>6. listopada</w:t>
      </w:r>
      <w:r w:rsidR="006234F4">
        <w:t xml:space="preserve"> 2016</w:t>
      </w:r>
      <w:r w:rsidR="00617ED8">
        <w:t>.</w:t>
      </w:r>
      <w:r w:rsidR="00C2786A">
        <w:t xml:space="preserve"> godine iznosi </w:t>
      </w:r>
      <w:r w:rsidR="00805D66">
        <w:t>19.845.159,19</w:t>
      </w:r>
      <w:r w:rsidR="00C2786A">
        <w:t xml:space="preserve"> kn.</w:t>
      </w:r>
    </w:p>
    <w:p w:rsidRDefault="00C2786A" w:rsidP="0040702F" w:rsidR="00CB78E7">
      <w:pPr>
        <w:ind w:firstLine="420"/>
        <w:jc w:val="both"/>
      </w:pPr>
      <w:r w:rsidRPr="00C2786A">
        <w:tab/>
        <w:t>Stečajni upravitelj</w:t>
      </w:r>
      <w:r w:rsidR="00805D66">
        <w:t xml:space="preserve"> i razlučni vjerovnik Republika Hrvatska nisu na ročištu za diobu osporili</w:t>
      </w:r>
      <w:r w:rsidRPr="00C2786A">
        <w:t xml:space="preserve"> tražbinu</w:t>
      </w:r>
      <w:r>
        <w:t xml:space="preserve">, njezinu </w:t>
      </w:r>
      <w:r w:rsidRPr="00C2786A">
        <w:t xml:space="preserve">visinu </w:t>
      </w:r>
      <w:r>
        <w:t xml:space="preserve">i red </w:t>
      </w:r>
      <w:r w:rsidR="00805D66">
        <w:t>namirenja razlučnog vjerovnika Heta Asset Resolution Hrvatska d.o.o. Zagreb</w:t>
      </w:r>
      <w:r w:rsidRPr="00C2786A">
        <w:t>.</w:t>
      </w:r>
      <w:r>
        <w:t xml:space="preserve"> </w:t>
      </w:r>
    </w:p>
    <w:p w:rsidRDefault="009F0E47" w:rsidP="00C2786A" w:rsidR="00544E8D">
      <w:pPr>
        <w:ind w:firstLine="420"/>
        <w:jc w:val="both"/>
      </w:pPr>
      <w:r>
        <w:tab/>
        <w:t xml:space="preserve">Uvidom u zk izvadak utvrđeno je da je </w:t>
      </w:r>
      <w:r w:rsidR="00544E8D">
        <w:t>na predmetn</w:t>
      </w:r>
      <w:r w:rsidR="00787982">
        <w:t>im nekretninama</w:t>
      </w:r>
      <w:r w:rsidRPr="009F0E47">
        <w:t xml:space="preserve"> u zemljišnoj knjizi Općinskog suda u </w:t>
      </w:r>
      <w:r w:rsidR="00787982">
        <w:t xml:space="preserve">Splitu </w:t>
      </w:r>
      <w:r w:rsidR="00544E8D">
        <w:t>uknjiženo pravo</w:t>
      </w:r>
      <w:r w:rsidR="00544E8D" w:rsidRPr="00544E8D">
        <w:t xml:space="preserve"> zaloga na temelju Sporazuma radi osiguranja novčane tražbine zasnivanjem založnog prava na nekretnini u iznosu 2.600.000,00 eura s pripadajućim kamatama i u iznosu od 1.454.818,60 eura, sve u protuvrijednosti kuna i ostala sporedna potraživanja u korist Hypo – Leasing Kroa</w:t>
      </w:r>
      <w:r w:rsidR="00544E8D">
        <w:t>tien d.o.o. Zagreb, Koranska 16 čiji je pravni sljednik Heta Asset Resolution Hrvatska d.o.o. Zagreb.</w:t>
      </w:r>
    </w:p>
    <w:p w:rsidRDefault="009910CC" w:rsidP="0040702F" w:rsidR="009621D2" w:rsidRPr="00DB5FB4">
      <w:pPr>
        <w:ind w:firstLine="420"/>
        <w:jc w:val="both"/>
      </w:pPr>
      <w:r>
        <w:t xml:space="preserve"> </w:t>
      </w:r>
      <w:r w:rsidR="00623A1C">
        <w:tab/>
      </w:r>
      <w:r w:rsidR="001E1321" w:rsidRPr="00DB5FB4">
        <w:t>Kako je iznos tražbine osigurane razlučnim pravom veći od kupovnine ostvarene prodajom predmetn</w:t>
      </w:r>
      <w:r w:rsidR="00C2786A">
        <w:t>e</w:t>
      </w:r>
      <w:r w:rsidR="001E1321" w:rsidRPr="00DB5FB4">
        <w:t xml:space="preserve"> nekretnin</w:t>
      </w:r>
      <w:r w:rsidR="00C2786A">
        <w:t>e</w:t>
      </w:r>
      <w:r w:rsidR="001E1321" w:rsidRPr="00DB5FB4">
        <w:t xml:space="preserve">, valjalo je nakon </w:t>
      </w:r>
      <w:r w:rsidR="009A7716" w:rsidRPr="00DB5FB4">
        <w:t xml:space="preserve">namirenja </w:t>
      </w:r>
      <w:r w:rsidR="001E1321" w:rsidRPr="00DB5FB4">
        <w:t xml:space="preserve">troškova </w:t>
      </w:r>
      <w:r w:rsidR="009B4FD6" w:rsidRPr="00DB5FB4">
        <w:t xml:space="preserve">iz čl.170. </w:t>
      </w:r>
      <w:r w:rsidR="009A7716" w:rsidRPr="00DB5FB4">
        <w:t>SZ-a, iz preostalog iznosa kupovnine djelomično namiriti tražbinu razlučnog vjerovnika.</w:t>
      </w:r>
    </w:p>
    <w:p w:rsidRDefault="00271F46" w:rsidP="00A0046C" w:rsidR="007856C1" w:rsidRPr="00DB5FB4">
      <w:pPr>
        <w:ind w:firstLine="708"/>
        <w:jc w:val="both"/>
      </w:pPr>
      <w:r w:rsidRPr="00DB5FB4">
        <w:t>Slijedom navedenog,</w:t>
      </w:r>
      <w:r w:rsidR="003B50F3" w:rsidRPr="00DB5FB4">
        <w:t xml:space="preserve"> </w:t>
      </w:r>
      <w:r w:rsidRPr="00DB5FB4">
        <w:t xml:space="preserve">a </w:t>
      </w:r>
      <w:r w:rsidR="00595B42" w:rsidRPr="00DB5FB4">
        <w:t>temeljem čl.11</w:t>
      </w:r>
      <w:r w:rsidR="00623A1C">
        <w:t>1.-114</w:t>
      </w:r>
      <w:r w:rsidR="00595B42" w:rsidRPr="00DB5FB4">
        <w:t xml:space="preserve">. </w:t>
      </w:r>
      <w:r w:rsidR="001E1321" w:rsidRPr="00DB5FB4">
        <w:t>O</w:t>
      </w:r>
      <w:r w:rsidR="00623A1C">
        <w:t>Z-a</w:t>
      </w:r>
      <w:r w:rsidR="00C746A8" w:rsidRPr="00DB5FB4">
        <w:t>, u vezi čl.164.a st.</w:t>
      </w:r>
      <w:r w:rsidR="00623A1C">
        <w:t>3</w:t>
      </w:r>
      <w:r w:rsidR="00C746A8" w:rsidRPr="00DB5FB4">
        <w:t>. SZ-a</w:t>
      </w:r>
      <w:r w:rsidR="0053079D" w:rsidRPr="00DB5FB4">
        <w:t xml:space="preserve"> </w:t>
      </w:r>
      <w:r w:rsidRPr="00DB5FB4">
        <w:t>riješeno</w:t>
      </w:r>
      <w:r w:rsidR="00595B42" w:rsidRPr="00DB5FB4">
        <w:t xml:space="preserve"> </w:t>
      </w:r>
      <w:r w:rsidRPr="00DB5FB4">
        <w:t xml:space="preserve">je </w:t>
      </w:r>
      <w:r w:rsidR="00595B42" w:rsidRPr="00DB5FB4">
        <w:t>kao u izreci.</w:t>
      </w:r>
      <w:r w:rsidR="002628FA" w:rsidRPr="00DB5FB4">
        <w:tab/>
      </w:r>
    </w:p>
    <w:p w:rsidRDefault="003611FE" w:rsidP="003611FE" w:rsidR="003A74B3" w:rsidRPr="00DB5FB4">
      <w:pPr>
        <w:jc w:val="both"/>
        <w:rPr>
          <w:b/>
        </w:rPr>
      </w:pPr>
      <w:r w:rsidRPr="00DB5FB4">
        <w:rPr>
          <w:bCs/>
        </w:rPr>
        <w:tab/>
        <w:t xml:space="preserve"> </w:t>
      </w:r>
      <w:r w:rsidRPr="00DB5FB4">
        <w:rPr>
          <w:b/>
        </w:rPr>
        <w:tab/>
      </w:r>
      <w:r w:rsidRPr="00DB5FB4">
        <w:rPr>
          <w:b/>
        </w:rPr>
        <w:tab/>
      </w:r>
    </w:p>
    <w:p w:rsidRDefault="003611FE" w:rsidP="003A74B3" w:rsidR="003611FE" w:rsidRPr="00DB5FB4">
      <w:pPr>
        <w:jc w:val="center"/>
      </w:pPr>
      <w:r w:rsidRPr="00DB5FB4">
        <w:t>U Rijeci</w:t>
      </w:r>
      <w:r w:rsidR="0040702F" w:rsidRPr="00DB5FB4">
        <w:t xml:space="preserve">, </w:t>
      </w:r>
      <w:r w:rsidR="009515C0">
        <w:t>10. listopada</w:t>
      </w:r>
      <w:r w:rsidR="0040702F" w:rsidRPr="00DB5FB4">
        <w:t xml:space="preserve"> </w:t>
      </w:r>
      <w:r w:rsidR="003425E8">
        <w:t>2016</w:t>
      </w:r>
      <w:r w:rsidR="00761328" w:rsidRPr="00DB5FB4">
        <w:t>.</w:t>
      </w:r>
      <w:r w:rsidR="00FB67C9">
        <w:t xml:space="preserve"> </w:t>
      </w:r>
      <w:r w:rsidRPr="00DB5FB4">
        <w:t>godine</w:t>
      </w:r>
    </w:p>
    <w:p w:rsidRDefault="003611FE" w:rsidP="003611FE" w:rsidR="0040702F" w:rsidRPr="00DB5FB4">
      <w:pPr>
        <w:jc w:val="both"/>
      </w:pPr>
      <w:r w:rsidRPr="00DB5FB4">
        <w:t xml:space="preserve"> </w:t>
      </w:r>
      <w:r w:rsidRPr="00DB5FB4">
        <w:tab/>
      </w:r>
      <w:r w:rsidRPr="00DB5FB4">
        <w:tab/>
      </w:r>
      <w:r w:rsidRPr="00DB5FB4">
        <w:tab/>
      </w:r>
      <w:r w:rsidRPr="00DB5FB4">
        <w:tab/>
      </w:r>
      <w:r w:rsidRPr="00DB5FB4">
        <w:tab/>
      </w:r>
      <w:r w:rsidRPr="00DB5FB4">
        <w:tab/>
        <w:t xml:space="preserve">           </w:t>
      </w:r>
      <w:r w:rsidR="00595B42" w:rsidRPr="00DB5FB4">
        <w:t xml:space="preserve">  </w:t>
      </w:r>
    </w:p>
    <w:p w:rsidRDefault="00595B42" w:rsidP="00B26667" w:rsidR="00D44BCF">
      <w:pPr>
        <w:ind w:firstLine="708" w:left="1416"/>
        <w:jc w:val="right"/>
      </w:pPr>
      <w:r w:rsidRPr="00DB5FB4">
        <w:t xml:space="preserve">                   </w:t>
      </w:r>
      <w:r w:rsidR="0040702F" w:rsidRPr="00DB5FB4">
        <w:t xml:space="preserve">                                            </w:t>
      </w:r>
      <w:r w:rsidRPr="00DB5FB4">
        <w:t xml:space="preserve"> </w:t>
      </w:r>
      <w:r w:rsidR="00E24043">
        <w:t xml:space="preserve">    </w:t>
      </w:r>
      <w:r w:rsidR="00CB2F11">
        <w:t xml:space="preserve">  </w:t>
      </w:r>
      <w:r w:rsidR="00E24043">
        <w:t xml:space="preserve">  </w:t>
      </w:r>
      <w:r w:rsidR="00EC4DA6">
        <w:t xml:space="preserve">          </w:t>
      </w:r>
      <w:r w:rsidR="003611FE" w:rsidRPr="00DB5FB4">
        <w:t>Stečajni sudac</w:t>
      </w:r>
      <w:r w:rsidR="003611FE" w:rsidRPr="00DB5FB4">
        <w:tab/>
      </w:r>
      <w:r w:rsidR="00EC4DA6">
        <w:t xml:space="preserve"> </w:t>
      </w:r>
      <w:r w:rsidR="00EC4DA6">
        <w:tab/>
      </w:r>
      <w:r w:rsidR="00EC4DA6">
        <w:tab/>
      </w:r>
      <w:r w:rsidR="00EC4DA6">
        <w:tab/>
      </w:r>
      <w:r w:rsidR="00EC4DA6">
        <w:tab/>
      </w:r>
      <w:r w:rsidR="003611FE" w:rsidRPr="00DB5FB4">
        <w:tab/>
      </w:r>
      <w:r w:rsidR="003611FE" w:rsidRPr="00DB5FB4">
        <w:tab/>
        <w:t xml:space="preserve">  </w:t>
      </w:r>
      <w:r w:rsidR="00E24043">
        <w:t xml:space="preserve"> </w:t>
      </w:r>
      <w:r w:rsidR="003611FE" w:rsidRPr="00DB5FB4">
        <w:tab/>
        <w:t xml:space="preserve"> </w:t>
      </w:r>
      <w:r w:rsidR="00E24043">
        <w:t xml:space="preserve">      </w:t>
      </w:r>
      <w:r w:rsidR="00344D14">
        <w:t xml:space="preserve">   </w:t>
      </w:r>
      <w:r w:rsidR="003611FE" w:rsidRPr="00DB5FB4">
        <w:t>Daniela Korlević</w:t>
      </w:r>
      <w:r w:rsidR="00C1552A">
        <w:t xml:space="preserve"> </w:t>
      </w:r>
      <w:r w:rsidR="00B26667">
        <w:t xml:space="preserve"> </w:t>
      </w:r>
      <w:r w:rsidR="00C1552A" w:rsidRPr="00737DD5">
        <w:t xml:space="preserve"> </w:t>
      </w:r>
      <w:r w:rsidR="00E00154">
        <w:t xml:space="preserve"> </w:t>
      </w:r>
      <w:r w:rsidR="00E42306">
        <w:t xml:space="preserve"> </w:t>
      </w:r>
    </w:p>
    <w:p w:rsidRDefault="00D512B6" w:rsidP="00D512B6" w:rsidR="00D512B6" w:rsidRPr="00DB5FB4">
      <w:pPr>
        <w:ind w:firstLine="708" w:left="1416"/>
        <w:jc w:val="right"/>
        <w:rPr>
          <w:b/>
        </w:rPr>
      </w:pPr>
    </w:p>
    <w:p w:rsidRDefault="003611FE" w:rsidP="00B873D9" w:rsidR="003611FE" w:rsidRPr="00DB5FB4">
      <w:pPr>
        <w:jc w:val="both"/>
        <w:rPr>
          <w:b/>
        </w:rPr>
      </w:pPr>
      <w:r w:rsidRPr="00DB5FB4">
        <w:rPr>
          <w:b/>
        </w:rPr>
        <w:t>UPUTA O PRAVNOM LIJEKU:</w:t>
      </w:r>
    </w:p>
    <w:p w:rsidRDefault="003611FE" w:rsidP="003611FE" w:rsidR="003611FE" w:rsidRPr="00DB5FB4">
      <w:pPr>
        <w:jc w:val="both"/>
      </w:pPr>
      <w:r w:rsidRPr="00DB5FB4">
        <w:t xml:space="preserve">Protiv ovog rješenja pravo na žalbu imaju stranke i sve osobe koje su polagale pravo na namirenje iz kupovnine. Žalba se podnosi </w:t>
      </w:r>
      <w:r w:rsidR="00617ED8">
        <w:t>istekom osmoga dana od dana objave pismena na mrežnoj stranici e-Oglasn</w:t>
      </w:r>
      <w:r w:rsidR="000E0CE2">
        <w:t>a</w:t>
      </w:r>
      <w:r w:rsidR="00617ED8">
        <w:t xml:space="preserve"> ploč</w:t>
      </w:r>
      <w:r w:rsidR="000E0CE2">
        <w:t>a</w:t>
      </w:r>
      <w:r w:rsidR="00617ED8">
        <w:t xml:space="preserve"> suda</w:t>
      </w:r>
      <w:r w:rsidR="000E0CE2">
        <w:t>,</w:t>
      </w:r>
      <w:r w:rsidRPr="00DB5FB4">
        <w:t xml:space="preserve"> a o žalbi odlučuje Visoki trgovački sud Republike Hrvatske. Žalba protiv rješenja o namirenju odgađa isplatu (čl.</w:t>
      </w:r>
      <w:smartTag w:element="metricconverter" w:uri="urn:schemas-microsoft-com:office:smarttags">
        <w:smartTagPr>
          <w:attr w:val="118. st" w:name="ProductID"/>
        </w:smartTagPr>
        <w:r w:rsidRPr="00DB5FB4">
          <w:t>118. st</w:t>
        </w:r>
      </w:smartTag>
      <w:r w:rsidRPr="00DB5FB4">
        <w:t>.6. OZ-a).</w:t>
      </w:r>
    </w:p>
    <w:p w:rsidRDefault="009B34EF" w:rsidP="003611FE" w:rsidR="009B34EF" w:rsidRPr="00DB5FB4"/>
    <w:p w:rsidRDefault="009B34EF" w:rsidP="003611FE" w:rsidR="009B34EF" w:rsidRPr="00DB5FB4"/>
    <w:p w:rsidRDefault="0040702F" w:rsidP="003611FE" w:rsidR="0040702F" w:rsidRPr="00DB5FB4"/>
    <w:p w:rsidRDefault="0040702F" w:rsidP="003611FE" w:rsidR="0040702F" w:rsidRPr="00DB5FB4"/>
    <w:p w:rsidRDefault="003611FE" w:rsidP="003611FE" w:rsidR="003611FE" w:rsidRPr="00623A1C">
      <w:pPr>
        <w:rPr>
          <w:b/>
          <w:sz w:val="20"/>
          <w:szCs w:val="20"/>
        </w:rPr>
      </w:pPr>
      <w:r w:rsidRPr="00623A1C">
        <w:rPr>
          <w:b/>
          <w:sz w:val="20"/>
          <w:szCs w:val="20"/>
        </w:rPr>
        <w:t>DNA:</w:t>
      </w:r>
    </w:p>
    <w:p w:rsidRDefault="003611FE" w:rsidP="003611FE" w:rsidR="00544E8D">
      <w:pPr>
        <w:numPr>
          <w:ilvl w:val="0"/>
          <w:numId w:val="1"/>
        </w:numPr>
        <w:rPr>
          <w:sz w:val="20"/>
          <w:szCs w:val="20"/>
        </w:rPr>
      </w:pPr>
      <w:r w:rsidRPr="00544E8D">
        <w:rPr>
          <w:sz w:val="20"/>
          <w:szCs w:val="20"/>
        </w:rPr>
        <w:t>stečajnom upravitelju</w:t>
      </w:r>
      <w:r w:rsidR="00544E8D">
        <w:rPr>
          <w:sz w:val="20"/>
          <w:szCs w:val="20"/>
        </w:rPr>
        <w:t xml:space="preserve"> Slavko Štambuk</w:t>
      </w:r>
    </w:p>
    <w:p w:rsidRDefault="00333E47" w:rsidP="003611FE" w:rsidR="00961077">
      <w:pPr>
        <w:numPr>
          <w:ilvl w:val="0"/>
          <w:numId w:val="1"/>
        </w:numPr>
        <w:rPr>
          <w:sz w:val="20"/>
          <w:szCs w:val="20"/>
        </w:rPr>
      </w:pPr>
      <w:r w:rsidRPr="00544E8D">
        <w:rPr>
          <w:sz w:val="20"/>
          <w:szCs w:val="20"/>
        </w:rPr>
        <w:t>razlučnom vjerovniku</w:t>
      </w:r>
      <w:r w:rsidR="00C2786A" w:rsidRPr="00544E8D">
        <w:rPr>
          <w:sz w:val="20"/>
          <w:szCs w:val="20"/>
        </w:rPr>
        <w:t xml:space="preserve"> </w:t>
      </w:r>
      <w:r w:rsidR="00544E8D">
        <w:rPr>
          <w:sz w:val="20"/>
          <w:szCs w:val="20"/>
        </w:rPr>
        <w:t>Heta Asset Resolution Hrvatska d.o.o. Zagreb, Koranska 16</w:t>
      </w:r>
    </w:p>
    <w:p w:rsidRDefault="00544E8D" w:rsidP="003611FE" w:rsidR="00544E8D" w:rsidRPr="00544E8D">
      <w:pPr>
        <w:numPr>
          <w:ilvl w:val="0"/>
          <w:numId w:val="1"/>
        </w:numPr>
        <w:rPr>
          <w:sz w:val="20"/>
          <w:szCs w:val="20"/>
        </w:rPr>
      </w:pPr>
      <w:r>
        <w:rPr>
          <w:sz w:val="20"/>
          <w:szCs w:val="20"/>
        </w:rPr>
        <w:t>razlučnom vjerovniku RH putem ŽDO Rijeka</w:t>
      </w:r>
    </w:p>
    <w:p w:rsidRDefault="009B34EF" w:rsidP="00240049" w:rsidR="009B34EF" w:rsidRPr="00240049">
      <w:pPr>
        <w:pStyle w:val="Odlomakpopisa"/>
        <w:numPr>
          <w:ilvl w:val="0"/>
          <w:numId w:val="1"/>
        </w:numPr>
        <w:rPr>
          <w:bCs/>
          <w:sz w:val="20"/>
          <w:szCs w:val="20"/>
        </w:rPr>
      </w:pPr>
      <w:r w:rsidRPr="00240049">
        <w:rPr>
          <w:sz w:val="20"/>
          <w:szCs w:val="20"/>
        </w:rPr>
        <w:t>računovodstvu suda po pravomoćnosti</w:t>
      </w:r>
    </w:p>
    <w:p w:rsidRDefault="001E1321" w:rsidP="003611FE" w:rsidR="001E1321" w:rsidRPr="00CB2F11">
      <w:pPr>
        <w:rPr>
          <w:sz w:val="20"/>
          <w:szCs w:val="20"/>
        </w:rPr>
      </w:pPr>
    </w:p>
    <w:p w:rsidRDefault="003611FE" w:rsidP="003611FE" w:rsidR="003611FE" w:rsidRPr="00CB2F11">
      <w:pPr>
        <w:rPr>
          <w:sz w:val="20"/>
          <w:szCs w:val="20"/>
        </w:rPr>
      </w:pPr>
      <w:r w:rsidRPr="00CB2F11">
        <w:rPr>
          <w:sz w:val="20"/>
          <w:szCs w:val="20"/>
        </w:rPr>
        <w:t>U Rijeci,</w:t>
      </w:r>
      <w:r w:rsidR="0040702F" w:rsidRPr="00CB2F11">
        <w:rPr>
          <w:sz w:val="20"/>
          <w:szCs w:val="20"/>
        </w:rPr>
        <w:t xml:space="preserve"> </w:t>
      </w:r>
      <w:r w:rsidR="009515C0">
        <w:rPr>
          <w:sz w:val="20"/>
          <w:szCs w:val="20"/>
        </w:rPr>
        <w:t>10.10</w:t>
      </w:r>
      <w:r w:rsidR="00CB78E7">
        <w:rPr>
          <w:sz w:val="20"/>
          <w:szCs w:val="20"/>
        </w:rPr>
        <w:t>.</w:t>
      </w:r>
      <w:r w:rsidR="008F243D">
        <w:rPr>
          <w:sz w:val="20"/>
          <w:szCs w:val="20"/>
        </w:rPr>
        <w:t>2016</w:t>
      </w:r>
      <w:r w:rsidRPr="00CB2F11">
        <w:rPr>
          <w:sz w:val="20"/>
          <w:szCs w:val="20"/>
        </w:rPr>
        <w:t>.</w:t>
      </w:r>
      <w:r w:rsidR="008F243D">
        <w:rPr>
          <w:sz w:val="20"/>
          <w:szCs w:val="20"/>
        </w:rPr>
        <w:t xml:space="preserve"> </w:t>
      </w:r>
      <w:r w:rsidR="0040702F" w:rsidRPr="00CB2F11">
        <w:rPr>
          <w:sz w:val="20"/>
          <w:szCs w:val="20"/>
        </w:rPr>
        <w:t>g.</w:t>
      </w:r>
    </w:p>
    <w:p w:rsidRDefault="00761328" w:rsidP="003611FE" w:rsidR="00761328" w:rsidRPr="00CB2F11">
      <w:pPr>
        <w:rPr>
          <w:sz w:val="20"/>
          <w:szCs w:val="20"/>
        </w:rPr>
      </w:pPr>
    </w:p>
    <w:p w:rsidRDefault="003611FE" w:rsidP="003611FE" w:rsidR="003611FE" w:rsidRPr="00CB2F11">
      <w:pPr>
        <w:rPr>
          <w:sz w:val="20"/>
          <w:szCs w:val="20"/>
        </w:rPr>
      </w:pPr>
      <w:r w:rsidRPr="00CB2F11">
        <w:rPr>
          <w:sz w:val="20"/>
          <w:szCs w:val="20"/>
        </w:rPr>
        <w:t xml:space="preserve">Stečajni sudac </w:t>
      </w:r>
    </w:p>
    <w:p w:rsidRDefault="003611FE" w:rsidR="00A50178" w:rsidRPr="00CB2F11">
      <w:pPr>
        <w:rPr>
          <w:sz w:val="20"/>
          <w:szCs w:val="20"/>
        </w:rPr>
      </w:pPr>
      <w:smartTag w:element="PersonName" w:uri="urn:schemas-microsoft-com:office:smarttags">
        <w:r w:rsidRPr="00CB2F11">
          <w:rPr>
            <w:sz w:val="20"/>
            <w:szCs w:val="20"/>
          </w:rPr>
          <w:lastRenderedPageBreak/>
          <w:t>Daniela Korlević</w:t>
        </w:r>
      </w:smartTag>
    </w:p>
    <w:sectPr w:rsidR="00A50178" w:rsidRPr="00CB2F11">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388" w:rsidR="00C55388">
      <w:r>
        <w:separator/>
      </w:r>
    </w:p>
  </w:endnote>
  <w:endnote w:id="0" w:type="continuationSeparator">
    <w:p w:rsidRDefault="00C55388" w:rsidR="00C553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R="00A7553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5532" w:rsidR="00A7553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R="00A7553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4898">
      <w:rPr>
        <w:rStyle w:val="Brojstranice"/>
        <w:noProof/>
      </w:rPr>
      <w:t>5</w:t>
    </w:r>
    <w:r>
      <w:rPr>
        <w:rStyle w:val="Brojstranice"/>
      </w:rPr>
      <w:fldChar w:fldCharType="end"/>
    </w:r>
  </w:p>
  <w:p w:rsidRDefault="00A75532" w:rsidR="00A7553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388" w:rsidR="00C55388">
      <w:r>
        <w:separator/>
      </w:r>
    </w:p>
  </w:footnote>
  <w:footnote w:id="0" w:type="continuationSeparator">
    <w:p w:rsidRDefault="00C55388" w:rsidR="00C553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P="009E5EF8" w:rsidR="00A75532" w:rsidRPr="00DB5FB4">
    <w:pPr>
      <w:pStyle w:val="Zaglavlje"/>
      <w:jc w:val="right"/>
    </w:pPr>
    <w:r w:rsidRPr="00DB5FB4">
      <w:tab/>
    </w:r>
    <w:r w:rsidRPr="00DB5FB4">
      <w:tab/>
      <w:t xml:space="preserve">  Posl. br. 15 St-</w:t>
    </w:r>
    <w:r w:rsidR="00D443D0">
      <w:t>34</w:t>
    </w:r>
    <w:r w:rsidR="009E5EF8">
      <w:t>/2010-</w:t>
    </w:r>
    <w:r w:rsidR="00167298">
      <w:t>138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2">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3">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5DE08AB"/>
    <w:multiLevelType w:val="hybridMultilevel"/>
    <w:tmpl w:val="46521340"/>
    <w:lvl w:tplc="FCB8C2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3"/>
  </w:num>
  <w:num w:numId="3">
    <w:abstractNumId w:val="4"/>
  </w:num>
  <w:num w:numId="4">
    <w:abstractNumId w:val="2"/>
  </w:num>
  <w:num w:numId="5">
    <w:abstractNumId w:val="1"/>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313E"/>
    <w:rsid w:val="00003CF4"/>
    <w:rsid w:val="00017DC2"/>
    <w:rsid w:val="0002157A"/>
    <w:rsid w:val="00030EB2"/>
    <w:rsid w:val="00031A40"/>
    <w:rsid w:val="0005186A"/>
    <w:rsid w:val="0005651B"/>
    <w:rsid w:val="00056FF9"/>
    <w:rsid w:val="000605CE"/>
    <w:rsid w:val="00062702"/>
    <w:rsid w:val="000C3AC5"/>
    <w:rsid w:val="000E0CE2"/>
    <w:rsid w:val="000E1AB9"/>
    <w:rsid w:val="000F4BC8"/>
    <w:rsid w:val="000F69E7"/>
    <w:rsid w:val="000F6AE2"/>
    <w:rsid w:val="00106ECF"/>
    <w:rsid w:val="0013281A"/>
    <w:rsid w:val="00135B19"/>
    <w:rsid w:val="00154FEF"/>
    <w:rsid w:val="0016544B"/>
    <w:rsid w:val="00167298"/>
    <w:rsid w:val="00171136"/>
    <w:rsid w:val="001A7FF1"/>
    <w:rsid w:val="001B268B"/>
    <w:rsid w:val="001E1321"/>
    <w:rsid w:val="001E448C"/>
    <w:rsid w:val="001F2C6A"/>
    <w:rsid w:val="001F4C5B"/>
    <w:rsid w:val="001F4E11"/>
    <w:rsid w:val="00204A0D"/>
    <w:rsid w:val="0021161A"/>
    <w:rsid w:val="00213454"/>
    <w:rsid w:val="002139C6"/>
    <w:rsid w:val="00221924"/>
    <w:rsid w:val="00240049"/>
    <w:rsid w:val="0025217A"/>
    <w:rsid w:val="00257F4A"/>
    <w:rsid w:val="002628FA"/>
    <w:rsid w:val="00267CD7"/>
    <w:rsid w:val="00271F46"/>
    <w:rsid w:val="00277CAE"/>
    <w:rsid w:val="002974EE"/>
    <w:rsid w:val="002A0185"/>
    <w:rsid w:val="002A04A0"/>
    <w:rsid w:val="002B0389"/>
    <w:rsid w:val="002D6933"/>
    <w:rsid w:val="002E33B9"/>
    <w:rsid w:val="002E3835"/>
    <w:rsid w:val="0030188C"/>
    <w:rsid w:val="00306E7D"/>
    <w:rsid w:val="003314D4"/>
    <w:rsid w:val="00333E47"/>
    <w:rsid w:val="003425E8"/>
    <w:rsid w:val="00344D14"/>
    <w:rsid w:val="003611FE"/>
    <w:rsid w:val="00373007"/>
    <w:rsid w:val="00381169"/>
    <w:rsid w:val="00396016"/>
    <w:rsid w:val="003963FC"/>
    <w:rsid w:val="003A74B3"/>
    <w:rsid w:val="003B50F3"/>
    <w:rsid w:val="003B70B2"/>
    <w:rsid w:val="003F105B"/>
    <w:rsid w:val="003F146D"/>
    <w:rsid w:val="003F1A30"/>
    <w:rsid w:val="0040652A"/>
    <w:rsid w:val="0040702F"/>
    <w:rsid w:val="0040741F"/>
    <w:rsid w:val="00414D17"/>
    <w:rsid w:val="00421FA4"/>
    <w:rsid w:val="00456B30"/>
    <w:rsid w:val="0047416D"/>
    <w:rsid w:val="0047672B"/>
    <w:rsid w:val="004802AD"/>
    <w:rsid w:val="00481EE3"/>
    <w:rsid w:val="00491D5A"/>
    <w:rsid w:val="0049357A"/>
    <w:rsid w:val="004E297A"/>
    <w:rsid w:val="004E42EB"/>
    <w:rsid w:val="004E5592"/>
    <w:rsid w:val="00501919"/>
    <w:rsid w:val="00502C62"/>
    <w:rsid w:val="005067DC"/>
    <w:rsid w:val="00513C41"/>
    <w:rsid w:val="00524898"/>
    <w:rsid w:val="00526535"/>
    <w:rsid w:val="0053079D"/>
    <w:rsid w:val="00536704"/>
    <w:rsid w:val="005378BD"/>
    <w:rsid w:val="00544E8D"/>
    <w:rsid w:val="0056766E"/>
    <w:rsid w:val="00571486"/>
    <w:rsid w:val="0057333A"/>
    <w:rsid w:val="0058025A"/>
    <w:rsid w:val="00587808"/>
    <w:rsid w:val="005923EC"/>
    <w:rsid w:val="00592DDC"/>
    <w:rsid w:val="00595B42"/>
    <w:rsid w:val="00596DFD"/>
    <w:rsid w:val="005B4FE0"/>
    <w:rsid w:val="005D182F"/>
    <w:rsid w:val="005D4812"/>
    <w:rsid w:val="005E7FED"/>
    <w:rsid w:val="005F765F"/>
    <w:rsid w:val="00604C2C"/>
    <w:rsid w:val="00610184"/>
    <w:rsid w:val="006115D9"/>
    <w:rsid w:val="00615BD7"/>
    <w:rsid w:val="00617ED8"/>
    <w:rsid w:val="006234F4"/>
    <w:rsid w:val="00623A1C"/>
    <w:rsid w:val="0062442D"/>
    <w:rsid w:val="00630A7E"/>
    <w:rsid w:val="00674288"/>
    <w:rsid w:val="0068042A"/>
    <w:rsid w:val="00686F55"/>
    <w:rsid w:val="0069179E"/>
    <w:rsid w:val="00693E3B"/>
    <w:rsid w:val="00693FAD"/>
    <w:rsid w:val="006A777E"/>
    <w:rsid w:val="006B53F3"/>
    <w:rsid w:val="006C674D"/>
    <w:rsid w:val="006C7624"/>
    <w:rsid w:val="006D3E66"/>
    <w:rsid w:val="006E4ADF"/>
    <w:rsid w:val="006E59A6"/>
    <w:rsid w:val="006F232A"/>
    <w:rsid w:val="006F6058"/>
    <w:rsid w:val="006F78E2"/>
    <w:rsid w:val="00701439"/>
    <w:rsid w:val="00701F07"/>
    <w:rsid w:val="007057DE"/>
    <w:rsid w:val="0074385C"/>
    <w:rsid w:val="00751F51"/>
    <w:rsid w:val="00756E8F"/>
    <w:rsid w:val="00757E0F"/>
    <w:rsid w:val="00761328"/>
    <w:rsid w:val="00770FCF"/>
    <w:rsid w:val="00776D06"/>
    <w:rsid w:val="00782D8F"/>
    <w:rsid w:val="007856C1"/>
    <w:rsid w:val="00787982"/>
    <w:rsid w:val="007904FE"/>
    <w:rsid w:val="007939E6"/>
    <w:rsid w:val="0079642D"/>
    <w:rsid w:val="0079674A"/>
    <w:rsid w:val="007C12EB"/>
    <w:rsid w:val="007C2FEA"/>
    <w:rsid w:val="007C5006"/>
    <w:rsid w:val="007C5696"/>
    <w:rsid w:val="007F0196"/>
    <w:rsid w:val="007F7034"/>
    <w:rsid w:val="0080372A"/>
    <w:rsid w:val="00805D66"/>
    <w:rsid w:val="00812C5A"/>
    <w:rsid w:val="008223AD"/>
    <w:rsid w:val="00832C3C"/>
    <w:rsid w:val="0084351F"/>
    <w:rsid w:val="0086577B"/>
    <w:rsid w:val="00872ED1"/>
    <w:rsid w:val="008742B7"/>
    <w:rsid w:val="0089484F"/>
    <w:rsid w:val="008A73F9"/>
    <w:rsid w:val="008B718F"/>
    <w:rsid w:val="008C11A3"/>
    <w:rsid w:val="008C3A3A"/>
    <w:rsid w:val="008C472C"/>
    <w:rsid w:val="008D1EA2"/>
    <w:rsid w:val="008D33E3"/>
    <w:rsid w:val="008D5868"/>
    <w:rsid w:val="008E1DD2"/>
    <w:rsid w:val="008F117E"/>
    <w:rsid w:val="008F224A"/>
    <w:rsid w:val="008F243D"/>
    <w:rsid w:val="008F6EE9"/>
    <w:rsid w:val="00901D6C"/>
    <w:rsid w:val="00911319"/>
    <w:rsid w:val="009130E4"/>
    <w:rsid w:val="00924D4F"/>
    <w:rsid w:val="00925324"/>
    <w:rsid w:val="009515C0"/>
    <w:rsid w:val="00955EDC"/>
    <w:rsid w:val="00961077"/>
    <w:rsid w:val="009621D2"/>
    <w:rsid w:val="00971A26"/>
    <w:rsid w:val="00974958"/>
    <w:rsid w:val="0097588E"/>
    <w:rsid w:val="009910CC"/>
    <w:rsid w:val="009A62C1"/>
    <w:rsid w:val="009A7716"/>
    <w:rsid w:val="009B298F"/>
    <w:rsid w:val="009B34EF"/>
    <w:rsid w:val="009B3830"/>
    <w:rsid w:val="009B4FD6"/>
    <w:rsid w:val="009C4C94"/>
    <w:rsid w:val="009C6675"/>
    <w:rsid w:val="009D3A48"/>
    <w:rsid w:val="009D53AB"/>
    <w:rsid w:val="009E50AC"/>
    <w:rsid w:val="009E5EF8"/>
    <w:rsid w:val="009F0E47"/>
    <w:rsid w:val="009F4B8E"/>
    <w:rsid w:val="00A0046C"/>
    <w:rsid w:val="00A347F7"/>
    <w:rsid w:val="00A37D5D"/>
    <w:rsid w:val="00A50178"/>
    <w:rsid w:val="00A64D9D"/>
    <w:rsid w:val="00A6768E"/>
    <w:rsid w:val="00A75532"/>
    <w:rsid w:val="00A82F53"/>
    <w:rsid w:val="00AB093D"/>
    <w:rsid w:val="00AB6CF2"/>
    <w:rsid w:val="00AE537E"/>
    <w:rsid w:val="00AF3A9A"/>
    <w:rsid w:val="00B00729"/>
    <w:rsid w:val="00B13839"/>
    <w:rsid w:val="00B24C28"/>
    <w:rsid w:val="00B26667"/>
    <w:rsid w:val="00B305F9"/>
    <w:rsid w:val="00B423F0"/>
    <w:rsid w:val="00B4398D"/>
    <w:rsid w:val="00B45E0A"/>
    <w:rsid w:val="00B51476"/>
    <w:rsid w:val="00B5558C"/>
    <w:rsid w:val="00B6075C"/>
    <w:rsid w:val="00B73ABC"/>
    <w:rsid w:val="00B75EB7"/>
    <w:rsid w:val="00B873D9"/>
    <w:rsid w:val="00B905C1"/>
    <w:rsid w:val="00BA0C73"/>
    <w:rsid w:val="00BA67CE"/>
    <w:rsid w:val="00BB5B1E"/>
    <w:rsid w:val="00BB6563"/>
    <w:rsid w:val="00BB73F7"/>
    <w:rsid w:val="00C04F10"/>
    <w:rsid w:val="00C056D8"/>
    <w:rsid w:val="00C10533"/>
    <w:rsid w:val="00C10C26"/>
    <w:rsid w:val="00C13B97"/>
    <w:rsid w:val="00C1419D"/>
    <w:rsid w:val="00C1552A"/>
    <w:rsid w:val="00C20554"/>
    <w:rsid w:val="00C2786A"/>
    <w:rsid w:val="00C31280"/>
    <w:rsid w:val="00C55388"/>
    <w:rsid w:val="00C57F75"/>
    <w:rsid w:val="00C713E5"/>
    <w:rsid w:val="00C746A8"/>
    <w:rsid w:val="00C77E6B"/>
    <w:rsid w:val="00C94A26"/>
    <w:rsid w:val="00C96F3D"/>
    <w:rsid w:val="00CA7BD8"/>
    <w:rsid w:val="00CB2F11"/>
    <w:rsid w:val="00CB78E7"/>
    <w:rsid w:val="00CD7667"/>
    <w:rsid w:val="00CE434B"/>
    <w:rsid w:val="00CF5614"/>
    <w:rsid w:val="00D11347"/>
    <w:rsid w:val="00D2119E"/>
    <w:rsid w:val="00D31578"/>
    <w:rsid w:val="00D33924"/>
    <w:rsid w:val="00D34178"/>
    <w:rsid w:val="00D37AE5"/>
    <w:rsid w:val="00D443D0"/>
    <w:rsid w:val="00D44BCF"/>
    <w:rsid w:val="00D512B6"/>
    <w:rsid w:val="00D53204"/>
    <w:rsid w:val="00D64243"/>
    <w:rsid w:val="00D86BD3"/>
    <w:rsid w:val="00D97075"/>
    <w:rsid w:val="00DA0A6D"/>
    <w:rsid w:val="00DA2BF3"/>
    <w:rsid w:val="00DB4428"/>
    <w:rsid w:val="00DB5FB4"/>
    <w:rsid w:val="00DC7DE2"/>
    <w:rsid w:val="00DD2F10"/>
    <w:rsid w:val="00DF0517"/>
    <w:rsid w:val="00E00154"/>
    <w:rsid w:val="00E057BA"/>
    <w:rsid w:val="00E125E1"/>
    <w:rsid w:val="00E24043"/>
    <w:rsid w:val="00E41644"/>
    <w:rsid w:val="00E42306"/>
    <w:rsid w:val="00E615AF"/>
    <w:rsid w:val="00E85F7E"/>
    <w:rsid w:val="00E902DC"/>
    <w:rsid w:val="00E93095"/>
    <w:rsid w:val="00E96E65"/>
    <w:rsid w:val="00EB0DEC"/>
    <w:rsid w:val="00EC2304"/>
    <w:rsid w:val="00EC4DA6"/>
    <w:rsid w:val="00ED456A"/>
    <w:rsid w:val="00ED6F7C"/>
    <w:rsid w:val="00EF1747"/>
    <w:rsid w:val="00EF23EC"/>
    <w:rsid w:val="00EF5005"/>
    <w:rsid w:val="00F13FBC"/>
    <w:rsid w:val="00F308AB"/>
    <w:rsid w:val="00F33AA5"/>
    <w:rsid w:val="00F408A2"/>
    <w:rsid w:val="00F51A84"/>
    <w:rsid w:val="00F70293"/>
    <w:rsid w:val="00F731C0"/>
    <w:rsid w:val="00F7350D"/>
    <w:rsid w:val="00FB67C9"/>
    <w:rsid w:val="00FC4B52"/>
    <w:rsid w:val="00FD2803"/>
    <w:rsid w:val="00FE1CD9"/>
    <w:rsid w:val="00FE7B08"/>
    <w:rsid w:val="00FF01B6"/>
    <w:rsid w:val="00FF4EE2"/>
    <w:rsid w:val="00FF64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1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Tekstbalonia" w:type="paragraph">
    <w:name w:val="Balloon Text"/>
    <w:basedOn w:val="Normal"/>
    <w:link w:val="TekstbaloniaChar"/>
    <w:rsid w:val="00E24043"/>
    <w:rPr>
      <w:rFonts w:cs="Tahoma" w:hAnsi="Tahoma" w:ascii="Tahoma"/>
      <w:sz w:val="16"/>
      <w:szCs w:val="16"/>
    </w:rPr>
  </w:style>
  <w:style w:customStyle="true" w:styleId="TekstbaloniaChar" w:type="character">
    <w:name w:val="Tekst balončića Char"/>
    <w:basedOn w:val="Zadanifontodlomka"/>
    <w:link w:val="Tekstbalonia"/>
    <w:rsid w:val="00E24043"/>
    <w:rPr>
      <w:rFonts w:cs="Tahoma" w:hAnsi="Tahoma" w:ascii="Tahoma"/>
      <w:sz w:val="16"/>
      <w:szCs w:val="16"/>
    </w:rPr>
  </w:style>
  <w:style w:styleId="Odlomakpopisa" w:type="paragraph">
    <w:name w:val="List Paragraph"/>
    <w:basedOn w:val="Normal"/>
    <w:uiPriority w:val="34"/>
    <w:qFormat/>
    <w:rsid w:val="00DF0517"/>
    <w:pPr>
      <w:ind w:left="720"/>
      <w:contextualSpacing/>
    </w:pPr>
  </w:style>
  <w:style w:styleId="Tekstrezerviranogmjesta" w:type="character">
    <w:name w:val="Placeholder Text"/>
    <w:basedOn w:val="Zadanifontodlomka"/>
    <w:uiPriority w:val="99"/>
    <w:semiHidden/>
    <w:rsid w:val="00524898"/>
    <w:rPr>
      <w:color w:val="808080"/>
      <w:bdr w:space="0" w:sz="0" w:color="auto" w:val="none"/>
      <w:shd w:fill="auto" w:color="auto" w:val="clear"/>
    </w:rPr>
  </w:style>
  <w:style w:customStyle="true" w:styleId="eSPISCCParagraphDefaultFont" w:type="character">
    <w:name w:val="eSPIS_CC_Paragraph Default Font"/>
    <w:basedOn w:val="Zadanifontodlomka"/>
    <w:rsid w:val="005248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4898"/>
    <w:rPr>
      <w:bdr w:space="0" w:sz="0" w:color="auto" w:val="none"/>
      <w:shd w:fill="FFFFCC" w:color="auto" w:val="clear"/>
      <w:lang w:val="hr-HR"/>
    </w:rPr>
  </w:style>
  <w:style w:customStyle="true" w:styleId="PozadinaSvijetloCrvena" w:type="character">
    <w:name w:val="Pozadina_SvijetloCrvena"/>
    <w:basedOn w:val="eSPISCCParagraphDefaultFont"/>
    <w:rsid w:val="005248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48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1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Tekstbalonia" w:type="paragraph">
    <w:name w:val="Balloon Text"/>
    <w:basedOn w:val="Normal"/>
    <w:link w:val="TekstbaloniaChar"/>
    <w:rsid w:val="00E24043"/>
    <w:rPr>
      <w:rFonts w:ascii="Tahoma" w:cs="Tahoma" w:hAnsi="Tahoma"/>
      <w:sz w:val="16"/>
      <w:szCs w:val="16"/>
    </w:rPr>
  </w:style>
  <w:style w:customStyle="1" w:styleId="TekstbaloniaChar" w:type="character">
    <w:name w:val="Tekst balončića Char"/>
    <w:basedOn w:val="Zadanifontodlomka"/>
    <w:link w:val="Tekstbalonia"/>
    <w:rsid w:val="00E24043"/>
    <w:rPr>
      <w:rFonts w:ascii="Tahoma" w:cs="Tahoma" w:hAnsi="Tahoma"/>
      <w:sz w:val="16"/>
      <w:szCs w:val="16"/>
    </w:rPr>
  </w:style>
  <w:style w:styleId="Odlomakpopisa" w:type="paragraph">
    <w:name w:val="List Paragraph"/>
    <w:basedOn w:val="Normal"/>
    <w:uiPriority w:val="34"/>
    <w:qFormat/>
    <w:rsid w:val="00DF0517"/>
    <w:pPr>
      <w:ind w:left="720"/>
      <w:contextualSpacing/>
    </w:pPr>
  </w:style>
  <w:style w:styleId="Tekstrezerviranogmjesta" w:type="character">
    <w:name w:val="Placeholder Text"/>
    <w:basedOn w:val="Zadanifontodlomka"/>
    <w:uiPriority w:val="99"/>
    <w:semiHidden/>
    <w:rsid w:val="00524898"/>
    <w:rPr>
      <w:color w:val="808080"/>
      <w:bdr w:color="auto" w:space="0" w:sz="0" w:val="none"/>
      <w:shd w:color="auto" w:fill="auto" w:val="clear"/>
    </w:rPr>
  </w:style>
  <w:style w:customStyle="1" w:styleId="eSPISCCParagraphDefaultFont" w:type="character">
    <w:name w:val="eSPIS_CC_Paragraph Default Font"/>
    <w:basedOn w:val="Zadanifontodlomka"/>
    <w:rsid w:val="005248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4898"/>
    <w:rPr>
      <w:bdr w:color="auto" w:space="0" w:sz="0" w:val="none"/>
      <w:shd w:color="auto" w:fill="FFFFCC" w:val="clear"/>
      <w:lang w:val="hr-HR"/>
    </w:rPr>
  </w:style>
  <w:style w:customStyle="1" w:styleId="PozadinaSvijetloCrvena" w:type="character">
    <w:name w:val="Pozadina_SvijetloCrvena"/>
    <w:basedOn w:val="eSPISCCParagraphDefaultFont"/>
    <w:rsid w:val="005248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48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2010.</izvorni_sadrzaj>
    <derivirana_varijabla naziv="DomainObject.Predmet.DatumOsnivanja_1">15. ožujka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St-34/2010</izvorni_sadrzaj>
    <derivirana_varijabla naziv="DomainObject.Predmet.OznakaBroj_1">St-34/2010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PIS MALOPRODAJA d.o.o. KASTAV</izvorni_sadrzaj>
    <derivirana_varijabla naziv="DomainObject.Predmet.ProtustrankaFormated_1">  PIS MALOPRODAJA d.o.o. KASTAV</derivirana_varijabla>
  </DomainObject.Predmet.ProtustrankaFormated>
  <DomainObject.Predmet.ProtustrankaFormatedOIB>
    <izvorni_sadrzaj>  PIS MALOPRODAJA d.o.o. KASTAV, OIB 77143118152</izvorni_sadrzaj>
    <derivirana_varijabla naziv="DomainObject.Predmet.ProtustrankaFormatedOIB_1">  PIS MALOPRODAJA d.o.o. KASTAV, OIB 77143118152</derivirana_varijabla>
  </DomainObject.Predmet.ProtustrankaFormatedOIB>
  <DomainObject.Predmet.ProtustrankaFormatedWithAdress>
    <izvorni_sadrzaj> PIS MALOPRODAJA d.o.o. KASTAV, ĆIKOVIĆI 97, 51215 Kastav</izvorni_sadrzaj>
    <derivirana_varijabla naziv="DomainObject.Predmet.ProtustrankaFormatedWithAdress_1"> PIS MALOPRODAJA d.o.o. KASTAV, ĆIKOVIĆI 97, 51215 Kastav</derivirana_varijabla>
  </DomainObject.Predmet.ProtustrankaFormatedWithAdress>
  <DomainObject.Predmet.ProtustrankaFormatedWithAdressOIB>
    <izvorni_sadrzaj> PIS MALOPRODAJA d.o.o. KASTAV, OIB 77143118152, ĆIKOVIĆI 97, 51215 Kastav</izvorni_sadrzaj>
    <derivirana_varijabla naziv="DomainObject.Predmet.ProtustrankaFormatedWithAdressOIB_1"> PIS MALOPRODAJA d.o.o. KASTAV, OIB 77143118152, ĆIKOVIĆI 97, 51215 Kastav</derivirana_varijabla>
  </DomainObject.Predmet.ProtustrankaFormatedWithAdressOIB>
  <DomainObject.Predmet.ProtustrankaWithAdress>
    <izvorni_sadrzaj>PIS MALOPRODAJA d.o.o. KASTAV ĆIKOVIĆI 97, 51215 Kastav</izvorni_sadrzaj>
    <derivirana_varijabla naziv="DomainObject.Predmet.ProtustrankaWithAdress_1">PIS MALOPRODAJA d.o.o. KASTAV ĆIKOVIĆI 97, 51215 Kastav</derivirana_varijabla>
  </DomainObject.Predmet.ProtustrankaWithAdress>
  <DomainObject.Predmet.ProtustrankaWithAdressOIB>
    <izvorni_sadrzaj>PIS MALOPRODAJA d.o.o. KASTAV, OIB 77143118152, ĆIKOVIĆI 97, 51215 Kastav</izvorni_sadrzaj>
    <derivirana_varijabla naziv="DomainObject.Predmet.ProtustrankaWithAdressOIB_1">PIS MALOPRODAJA d.o.o. KASTAV, OIB 77143118152, ĆIKOVIĆI 97, 51215 Kastav</derivirana_varijabla>
  </DomainObject.Predmet.ProtustrankaWithAdressOIB>
  <DomainObject.Predmet.ProtustrankaNazivFormated>
    <izvorni_sadrzaj>PIS MALOPRODAJA d.o.o. KASTAV</izvorni_sadrzaj>
    <derivirana_varijabla naziv="DomainObject.Predmet.ProtustrankaNazivFormated_1">PIS MALOPRODAJA d.o.o. KASTAV</derivirana_varijabla>
  </DomainObject.Predmet.ProtustrankaNazivFormated>
  <DomainObject.Predmet.ProtustrankaNazivFormatedOIB>
    <izvorni_sadrzaj>PIS MALOPRODAJA d.o.o. KASTAV, OIB 77143118152</izvorni_sadrzaj>
    <derivirana_varijabla naziv="DomainObject.Predmet.ProtustrankaNazivFormatedOIB_1">PIS MALOPRODAJA d.o.o. KASTAV, OIB 77143118152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ROBNA KUĆA PRIMA GRAD d.o.o. SPLIT zastupanog po punomoćniku VIBOR ČULIĆ</izvorni_sadrzaj>
    <derivirana_varijabla naziv="DomainObject.Predmet.StrankaFormated_1">  ROBNA KUĆA PRIMA GRAD d.o.o. SPLIT zastupanog po punomoćniku VIBOR ČULIĆ</derivirana_varijabla>
  </DomainObject.Predmet.StrankaFormated>
  <DomainObject.Predmet.StrankaFormatedOIB>
    <izvorni_sadrzaj>  ROBNA KUĆA PRIMA GRAD d.o.o. SPLIT, OIB 42555510875 zastupanog po punomoćniku VIBOR ČULIĆ</izvorni_sadrzaj>
    <derivirana_varijabla naziv="DomainObject.Predmet.StrankaFormatedOIB_1">  ROBNA KUĆA PRIMA GRAD d.o.o. SPLIT, OIB 42555510875 zastupanog po punomoćniku VIBOR ČULIĆ</derivirana_varijabla>
  </DomainObject.Predmet.StrankaFormatedOIB>
  <DomainObject.Predmet.StrankaFormatedWithAdress>
    <izvorni_sadrzaj> ROBNA KUĆA PRIMA GRAD d.o.o. SPLIT, KAZALIŠNA POLJANA BB, 21000 Split zastupanog po punomoćniku VIBOR ČULIĆ</izvorni_sadrzaj>
    <derivirana_varijabla naziv="DomainObject.Predmet.StrankaFormatedWithAdress_1"> ROBNA KUĆA PRIMA GRAD d.o.o. SPLIT, KAZALIŠNA POLJANA BB, 21000 Split zastupanog po punomoćniku VIBOR ČULIĆ</derivirana_varijabla>
  </DomainObject.Predmet.StrankaFormatedWithAdress>
  <DomainObject.Predmet.StrankaFormatedWithAdressOIB>
    <izvorni_sadrzaj> ROBNA KUĆA PRIMA GRAD d.o.o. SPLIT, OIB 42555510875, KAZALIŠNA POLJANA BB, 21000 Split zastupanog po punomoćniku VIBOR ČULIĆ</izvorni_sadrzaj>
    <derivirana_varijabla naziv="DomainObject.Predmet.StrankaFormatedWithAdressOIB_1"> ROBNA KUĆA PRIMA GRAD d.o.o. SPLIT, OIB 42555510875, KAZALIŠNA POLJANA BB, 21000 Split zastupanog po punomoćniku VIBOR ČULIĆ</derivirana_varijabla>
  </DomainObject.Predmet.StrankaFormatedWithAdressOIB>
  <DomainObject.Predmet.StrankaWithAdress>
    <izvorni_sadrzaj>ROBNA KUĆA PRIMA GRAD d.o.o. SPLIT KAZALIŠNA POLJANA BB,21000 Split</izvorni_sadrzaj>
    <derivirana_varijabla naziv="DomainObject.Predmet.StrankaWithAdress_1">ROBNA KUĆA PRIMA GRAD d.o.o. SPLIT KAZALIŠNA POLJANA BB,21000 Split</derivirana_varijabla>
  </DomainObject.Predmet.StrankaWithAdress>
  <DomainObject.Predmet.StrankaWithAdressOIB>
    <izvorni_sadrzaj>ROBNA KUĆA PRIMA GRAD d.o.o. SPLIT, OIB 42555510875, KAZALIŠNA POLJANA BB,21000 Split</izvorni_sadrzaj>
    <derivirana_varijabla naziv="DomainObject.Predmet.StrankaWithAdressOIB_1">ROBNA KUĆA PRIMA GRAD d.o.o. SPLIT, OIB 42555510875, KAZALIŠNA POLJANA BB,21000 Split</derivirana_varijabla>
  </DomainObject.Predmet.StrankaWithAdressOIB>
  <DomainObject.Predmet.StrankaNazivFormated>
    <izvorni_sadrzaj>ROBNA KUĆA PRIMA GRAD d.o.o. SPLIT</izvorni_sadrzaj>
    <derivirana_varijabla naziv="DomainObject.Predmet.StrankaNazivFormated_1">ROBNA KUĆA PRIMA GRAD d.o.o. SPLIT</derivirana_varijabla>
  </DomainObject.Predmet.StrankaNazivFormated>
  <DomainObject.Predmet.StrankaNazivFormatedOIB>
    <izvorni_sadrzaj>ROBNA KUĆA PRIMA GRAD d.o.o. SPLIT, OIB 42555510875</izvorni_sadrzaj>
    <derivirana_varijabla naziv="DomainObject.Predmet.StrankaNazivFormatedOIB_1">ROBNA KUĆA PRIMA GRAD d.o.o. SPLIT, OIB 42555510875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ROBNA KUĆA PRIMA GRAD d.o.o. SPLIT zastupanog po punomoćniku VIBOR ČULIĆ</item>
    </izvorni_sadrzaj>
    <derivirana_varijabla naziv="DomainObject.Predmet.StrankaListFormated_1">
      <item>ROBNA KUĆA PRIMA GRAD d.o.o. SPLIT zastupanog po punomoćniku VIBOR ČULIĆ</item>
    </derivirana_varijabla>
  </DomainObject.Predmet.StrankaListFormated>
  <DomainObject.Predmet.StrankaListFormatedOIB>
    <izvorni_sadrzaj>
      <item>ROBNA KUĆA PRIMA GRAD d.o.o. SPLIT, OIB 42555510875 zastupanog po punomoćniku VIBOR ČULIĆ</item>
    </izvorni_sadrzaj>
    <derivirana_varijabla naziv="DomainObject.Predmet.StrankaListFormatedOIB_1">
      <item>ROBNA KUĆA PRIMA GRAD d.o.o. SPLIT, OIB 42555510875 zastupanog po punomoćniku VIBOR ČULIĆ</item>
    </derivirana_varijabla>
  </DomainObject.Predmet.StrankaListFormatedOIB>
  <DomainObject.Predmet.StrankaListFormatedWithAdress>
    <izvorni_sadrzaj>
      <item>ROBNA KUĆA PRIMA GRAD d.o.o. SPLIT, KAZALIŠNA POLJANA BB, 21000 Split zastupanog po punomoćniku VIBOR ČULIĆ</item>
    </izvorni_sadrzaj>
    <derivirana_varijabla naziv="DomainObject.Predmet.StrankaListFormatedWithAdress_1">
      <item>ROBNA KUĆA PRIMA GRAD d.o.o. SPLIT, KAZALIŠNA POLJANA BB, 21000 Split zastupanog po punomoćniku VIBOR ČULIĆ</item>
    </derivirana_varijabla>
  </DomainObject.Predmet.StrankaListFormatedWithAdress>
  <DomainObject.Predmet.StrankaListFormatedWithAdressOIB>
    <izvorni_sadrzaj>
      <item>ROBNA KUĆA PRIMA GRAD d.o.o. SPLIT, OIB 42555510875, KAZALIŠNA POLJANA BB, 21000 Split zastupanog po punomoćniku VIBOR ČULIĆ</item>
    </izvorni_sadrzaj>
    <derivirana_varijabla naziv="DomainObject.Predmet.StrankaListFormatedWithAdressOIB_1">
      <item>ROBNA KUĆA PRIMA GRAD d.o.o. SPLIT, OIB 42555510875, KAZALIŠNA POLJANA BB, 21000 Split zastupanog po punomoćniku VIBOR ČULIĆ</item>
    </derivirana_varijabla>
  </DomainObject.Predmet.StrankaListFormatedWithAdressOIB>
  <DomainObject.Predmet.StrankaListNazivFormated>
    <izvorni_sadrzaj>
      <item>ROBNA KUĆA PRIMA GRAD d.o.o. SPLIT</item>
    </izvorni_sadrzaj>
    <derivirana_varijabla naziv="DomainObject.Predmet.StrankaListNazivFormated_1">
      <item>ROBNA KUĆA PRIMA GRAD d.o.o. SPLIT</item>
    </derivirana_varijabla>
  </DomainObject.Predmet.StrankaListNazivFormated>
  <DomainObject.Predmet.StrankaListNazivFormatedOIB>
    <izvorni_sadrzaj>
      <item>ROBNA KUĆA PRIMA GRAD d.o.o. SPLIT, OIB 42555510875</item>
    </izvorni_sadrzaj>
    <derivirana_varijabla naziv="DomainObject.Predmet.StrankaListNazivFormatedOIB_1">
      <item>ROBNA KUĆA PRIMA GRAD d.o.o. SPLIT, OIB 42555510875</item>
    </derivirana_varijabla>
  </DomainObject.Predmet.StrankaListNazivFormatedOIB>
  <DomainObject.Predmet.ProtuStrankaListFormated>
    <izvorni_sadrzaj>
      <item>PIS MALOPRODAJA d.o.o. KASTAV</item>
    </izvorni_sadrzaj>
    <derivirana_varijabla naziv="DomainObject.Predmet.ProtuStrankaListFormated_1">
      <item>PIS MALOPRODAJA d.o.o. KASTAV</item>
    </derivirana_varijabla>
  </DomainObject.Predmet.ProtuStrankaListFormated>
  <DomainObject.Predmet.ProtuStrankaListFormatedOIB>
    <izvorni_sadrzaj>
      <item>PIS MALOPRODAJA d.o.o. KASTAV, OIB 77143118152</item>
    </izvorni_sadrzaj>
    <derivirana_varijabla naziv="DomainObject.Predmet.ProtuStrankaListFormatedOIB_1">
      <item>PIS MALOPRODAJA d.o.o. KASTAV, OIB 77143118152</item>
    </derivirana_varijabla>
  </DomainObject.Predmet.ProtuStrankaListFormatedOIB>
  <DomainObject.Predmet.ProtuStrankaListFormatedWithAdress>
    <izvorni_sadrzaj>
      <item>PIS MALOPRODAJA d.o.o. KASTAV, ĆIKOVIĆI 97, 51215 Kastav</item>
    </izvorni_sadrzaj>
    <derivirana_varijabla naziv="DomainObject.Predmet.ProtuStrankaListFormatedWithAdress_1">
      <item>PIS MALOPRODAJA d.o.o. KASTAV, ĆIKOVIĆI 97, 51215 Kastav</item>
    </derivirana_varijabla>
  </DomainObject.Predmet.ProtuStrankaListFormatedWithAdress>
  <DomainObject.Predmet.ProtuStrankaListFormatedWithAdressOIB>
    <izvorni_sadrzaj>
      <item>PIS MALOPRODAJA d.o.o. KASTAV, OIB 77143118152, ĆIKOVIĆI 97, 51215 Kastav</item>
    </izvorni_sadrzaj>
    <derivirana_varijabla naziv="DomainObject.Predmet.ProtuStrankaListFormatedWithAdressOIB_1">
      <item>PIS MALOPRODAJA d.o.o. KASTAV, OIB 77143118152, ĆIKOVIĆI 97, 51215 Kastav</item>
    </derivirana_varijabla>
  </DomainObject.Predmet.ProtuStrankaListFormatedWithAdressOIB>
  <DomainObject.Predmet.ProtuStrankaListNazivFormated>
    <izvorni_sadrzaj>
      <item>PIS MALOPRODAJA d.o.o. KASTAV</item>
    </izvorni_sadrzaj>
    <derivirana_varijabla naziv="DomainObject.Predmet.ProtuStrankaListNazivFormated_1">
      <item>PIS MALOPRODAJA d.o.o. KASTAV</item>
    </derivirana_varijabla>
  </DomainObject.Predmet.ProtuStrankaListNazivFormated>
  <DomainObject.Predmet.ProtuStrankaListNazivFormatedOIB>
    <izvorni_sadrzaj>
      <item>PIS MALOPRODAJA d.o.o. KASTAV, OIB 77143118152</item>
    </izvorni_sadrzaj>
    <derivirana_varijabla naziv="DomainObject.Predmet.ProtuStrankaListNazivFormatedOIB_1">
      <item>PIS MALOPRODAJA d.o.o. KASTAV, OIB 77143118152</item>
    </derivirana_varijabla>
  </DomainObject.Predmet.ProtuStrankaListNazivFormatedOIB>
  <DomainObject.Predmet.OstaliListFormated>
    <izvorni_sadrzaj>
      <item>VIBOR ČULIĆ punomoćnik sudionika u postupku ROBNA KUĆA PRIMA GRAD d.o.o. SPLIT</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item>
      <item>HETA ASSET RESOLUTION HRVATSKA d.o.o.</item>
      <item>GRAD SPLIT</item>
      <item>SPLITSKO - DALMATINSKA ŽUPANIJA</item>
      <item>MINISTARSTVO KULTURE RH</item>
      <item>Matko Mijić</item>
      <item>ZVONKO KOTARAC</item>
      <item>GEOPROJEKT d.d.</item>
    </izvorni_sadrzaj>
    <derivirana_varijabla naziv="DomainObject.Predmet.OstaliListFormated_1">
      <item>VIBOR ČULIĆ punomoćnik sudionika u postupku ROBNA KUĆA PRIMA GRAD d.o.o. SPLIT</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item>
      <item>HETA ASSET RESOLUTION HRVATSKA d.o.o.</item>
      <item>GRAD SPLIT</item>
      <item>SPLITSKO - DALMATINSKA ŽUPANIJA</item>
      <item>MINISTARSTVO KULTURE RH</item>
      <item>Matko Mijić</item>
      <item>ZVONKO KOTARAC</item>
      <item>GEOPROJEKT d.d.</item>
    </derivirana_varijabla>
  </DomainObject.Predmet.OstaliListFormated>
  <DomainObject.Predmet.OstaliListFormatedOIB>
    <izvorni_sadrzaj>
      <item>VIBOR ČULIĆ punomoćnik sudionika u postupku ROBNA KUĆA PRIMA GRAD d.o.o. SPLIT</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 OIB 28699356177</item>
      <item>HETA ASSET RESOLUTION HRVATSKA d.o.o.</item>
      <item>GRAD SPLIT</item>
      <item>SPLITSKO - DALMATINSKA ŽUPANIJA</item>
      <item>MINISTARSTVO KULTURE RH</item>
      <item>Matko Mijić, OIB 91399918192</item>
      <item>ZVONKO KOTARAC</item>
      <item>GEOPROJEKT d.d.</item>
    </izvorni_sadrzaj>
    <derivirana_varijabla naziv="DomainObject.Predmet.OstaliListFormatedOIB_1">
      <item>VIBOR ČULIĆ punomoćnik sudionika u postupku ROBNA KUĆA PRIMA GRAD d.o.o. SPLIT</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 OIB 28699356177</item>
      <item>HETA ASSET RESOLUTION HRVATSKA d.o.o.</item>
      <item>GRAD SPLIT</item>
      <item>SPLITSKO - DALMATINSKA ŽUPANIJA</item>
      <item>MINISTARSTVO KULTURE RH</item>
      <item>Matko Mijić, OIB 91399918192</item>
      <item>ZVONKO KOTARAC</item>
      <item>GEOPROJEKT d.d.</item>
    </derivirana_varijabla>
  </DomainObject.Predmet.OstaliListFormatedOIB>
  <DomainObject.Predmet.OstaliListFormatedWithAdress>
    <izvorni_sadrzaj>
      <item>VIBOR ČULIĆ, Domovinskog rata 29b, 21000 Split punomoćnik sudionika u postupku ROBNA KUĆA PRIMA GRAD d.o.o. SPLIT</item>
      <item>ERSTE BANKA d.d. RIJEKA, JADRANSKI TRG 3A, Rijeka</item>
      <item>IGOR PETRIĆ, ČIKOVIĆI 97, 51215 Kastav</item>
      <item>računovodstvo suda</item>
      <item>Općinski sud u Splitu</item>
      <item>registar TS Rijeka</item>
      <item>Porezna uprava Rijeka</item>
      <item>ŽDO Rijeka</item>
      <item>oglasna ploča</item>
      <item>Narodne novine, Sr Njemačke 6, 10 020 Zagreb</item>
      <item>KRISTIJAN LANČA, Maršala Tita 28, 51410 OPATIJA</item>
      <item>Slavko Štambuk, 1. maja 3, 51000 Rijeka</item>
      <item>HETA ASSET RESOLUTION HRVATSKA d.o.o., Koranska 16, 10000 Zagreb</item>
      <item>GRAD SPLIT, Obala kneza Branimira 17, 21000 Split</item>
      <item>SPLITSKO - DALMATINSKA ŽUPANIJA, Domovinskog rata 2, 21000 Split</item>
      <item>MINISTARSTVO KULTURE RH, Runjaninova 2, 10000 Zagreb</item>
      <item>Matko Mijić, Antuna Gustava Matoša 54, 21000 Split</item>
      <item>ZVONKO KOTARAC</item>
      <item>GEOPROJEKT d.d.</item>
    </izvorni_sadrzaj>
    <derivirana_varijabla naziv="DomainObject.Predmet.OstaliListFormatedWithAdress_1">
      <item>VIBOR ČULIĆ, Domovinskog rata 29b, 21000 Split punomoćnik sudionika u postupku ROBNA KUĆA PRIMA GRAD d.o.o. SPLIT</item>
      <item>ERSTE BANKA d.d. RIJEKA, JADRANSKI TRG 3A, Rijeka</item>
      <item>IGOR PETRIĆ, ČIKOVIĆI 97, 51215 Kastav</item>
      <item>računovodstvo suda</item>
      <item>Općinski sud u Splitu</item>
      <item>registar TS Rijeka</item>
      <item>Porezna uprava Rijeka</item>
      <item>ŽDO Rijeka</item>
      <item>oglasna ploča</item>
      <item>Narodne novine, Sr Njemačke 6, 10 020 Zagreb</item>
      <item>KRISTIJAN LANČA, Maršala Tita 28, 51410 OPATIJA</item>
      <item>Slavko Štambuk, 1. maja 3, 51000 Rijeka</item>
      <item>HETA ASSET RESOLUTION HRVATSKA d.o.o., Koranska 16, 10000 Zagreb</item>
      <item>GRAD SPLIT, Obala kneza Branimira 17, 21000 Split</item>
      <item>SPLITSKO - DALMATINSKA ŽUPANIJA, Domovinskog rata 2, 21000 Split</item>
      <item>MINISTARSTVO KULTURE RH, Runjaninova 2, 10000 Zagreb</item>
      <item>Matko Mijić, Antuna Gustava Matoša 54, 21000 Split</item>
      <item>ZVONKO KOTARAC</item>
      <item>GEOPROJEKT d.d.</item>
    </derivirana_varijabla>
  </DomainObject.Predmet.OstaliListFormatedWithAdress>
  <DomainObject.Predmet.OstaliListFormatedWithAdressOIB>
    <izvorni_sadrzaj>
      <item>VIBOR ČULIĆ, Domovinskog rata 29b, 21000 Split punomoćnik sudionika u postupku ROBNA KUĆA PRIMA GRAD d.o.o. SPLIT</item>
      <item>ERSTE BANKA d.d. RIJEKA, JADRANSKI TRG 3A, Rijeka</item>
      <item>IGOR PETRIĆ, ČIKOVIĆI 97, 51215 Kastav</item>
      <item>računovodstvo suda</item>
      <item>Općinski sud u Splitu</item>
      <item>registar TS Rijeka</item>
      <item>Porezna uprava Rijeka</item>
      <item>ŽDO Rijeka</item>
      <item>oglasna ploča</item>
      <item>Narodne novine, Sr Njemačke 6, 10 020 Zagreb</item>
      <item>KRISTIJAN LANČA, Maršala Tita 28, 51410 OPATIJA</item>
      <item>Slavko Štambuk, OIB 28699356177, 1. maja 3, 51000 Rijeka</item>
      <item>HETA ASSET RESOLUTION HRVATSKA d.o.o., Koranska 16, 10000 Zagreb</item>
      <item>GRAD SPLIT, Obala kneza Branimira 17, 21000 Split</item>
      <item>SPLITSKO - DALMATINSKA ŽUPANIJA, Domovinskog rata 2, 21000 Split</item>
      <item>MINISTARSTVO KULTURE RH, Runjaninova 2, 10000 Zagreb</item>
      <item>Matko Mijić, OIB 91399918192, Antuna Gustava Matoša 54, 21000 Split</item>
      <item>ZVONKO KOTARAC</item>
      <item>GEOPROJEKT d.d.</item>
    </izvorni_sadrzaj>
    <derivirana_varijabla naziv="DomainObject.Predmet.OstaliListFormatedWithAdressOIB_1">
      <item>VIBOR ČULIĆ, Domovinskog rata 29b, 21000 Split punomoćnik sudionika u postupku ROBNA KUĆA PRIMA GRAD d.o.o. SPLIT</item>
      <item>ERSTE BANKA d.d. RIJEKA, JADRANSKI TRG 3A, Rijeka</item>
      <item>IGOR PETRIĆ, ČIKOVIĆI 97, 51215 Kastav</item>
      <item>računovodstvo suda</item>
      <item>Općinski sud u Splitu</item>
      <item>registar TS Rijeka</item>
      <item>Porezna uprava Rijeka</item>
      <item>ŽDO Rijeka</item>
      <item>oglasna ploča</item>
      <item>Narodne novine, Sr Njemačke 6, 10 020 Zagreb</item>
      <item>KRISTIJAN LANČA, Maršala Tita 28, 51410 OPATIJA</item>
      <item>Slavko Štambuk, OIB 28699356177, 1. maja 3, 51000 Rijeka</item>
      <item>HETA ASSET RESOLUTION HRVATSKA d.o.o., Koranska 16, 10000 Zagreb</item>
      <item>GRAD SPLIT, Obala kneza Branimira 17, 21000 Split</item>
      <item>SPLITSKO - DALMATINSKA ŽUPANIJA, Domovinskog rata 2, 21000 Split</item>
      <item>MINISTARSTVO KULTURE RH, Runjaninova 2, 10000 Zagreb</item>
      <item>Matko Mijić, OIB 91399918192, Antuna Gustava Matoša 54, 21000 Split</item>
      <item>ZVONKO KOTARAC</item>
      <item>GEOPROJEKT d.d.</item>
    </derivirana_varijabla>
  </DomainObject.Predmet.OstaliListFormatedWithAdressOIB>
  <DomainObject.Predmet.OstaliListNazivFormated>
    <izvorni_sadrzaj>
      <item>VIBOR ČULIĆ</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item>
      <item>HETA ASSET RESOLUTION HRVATSKA d.o.o.</item>
      <item>GRAD SPLIT</item>
      <item>SPLITSKO - DALMATINSKA ŽUPANIJA</item>
      <item>MINISTARSTVO KULTURE RH</item>
      <item>Matko Mijić</item>
      <item>ZVONKO KOTARAC</item>
      <item>GEOPROJEKT d.d.</item>
    </izvorni_sadrzaj>
    <derivirana_varijabla naziv="DomainObject.Predmet.OstaliListNazivFormated_1">
      <item>VIBOR ČULIĆ</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item>
      <item>HETA ASSET RESOLUTION HRVATSKA d.o.o.</item>
      <item>GRAD SPLIT</item>
      <item>SPLITSKO - DALMATINSKA ŽUPANIJA</item>
      <item>MINISTARSTVO KULTURE RH</item>
      <item>Matko Mijić</item>
      <item>ZVONKO KOTARAC</item>
      <item>GEOPROJEKT d.d.</item>
    </derivirana_varijabla>
  </DomainObject.Predmet.OstaliListNazivFormated>
  <DomainObject.Predmet.OstaliListNazivFormatedOIB>
    <izvorni_sadrzaj>
      <item>VIBOR ČULIĆ</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 OIB 28699356177</item>
      <item>HETA ASSET RESOLUTION HRVATSKA d.o.o.</item>
      <item>GRAD SPLIT</item>
      <item>SPLITSKO - DALMATINSKA ŽUPANIJA</item>
      <item>MINISTARSTVO KULTURE RH</item>
      <item>Matko Mijić, OIB 91399918192</item>
      <item>ZVONKO KOTARAC</item>
      <item>GEOPROJEKT d.d.</item>
    </izvorni_sadrzaj>
    <derivirana_varijabla naziv="DomainObject.Predmet.OstaliListNazivFormatedOIB_1">
      <item>VIBOR ČULIĆ</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 OIB 28699356177</item>
      <item>HETA ASSET RESOLUTION HRVATSKA d.o.o.</item>
      <item>GRAD SPLIT</item>
      <item>SPLITSKO - DALMATINSKA ŽUPANIJA</item>
      <item>MINISTARSTVO KULTURE RH</item>
      <item>Matko Mijić, OIB 91399918192</item>
      <item>ZVONKO KOTARAC</item>
      <item>GEOPROJEKT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ROBNA KUĆA PRIMA GRAD d.o.o. SPLIT</izvorni_sadrzaj>
    <derivirana_varijabla naziv="DomainObject.Predmet.StrankaIDrugi_1">ROBNA KUĆA PRIMA GRAD d.o.o. SPLIT</derivirana_varijabla>
  </DomainObject.Predmet.StrankaIDrugi>
  <DomainObject.Predmet.ProtustrankaIDrugi>
    <izvorni_sadrzaj>PIS MALOPRODAJA d.o.o. KASTAV</izvorni_sadrzaj>
    <derivirana_varijabla naziv="DomainObject.Predmet.ProtustrankaIDrugi_1">PIS MALOPRODAJA d.o.o. KASTAV</derivirana_varijabla>
  </DomainObject.Predmet.ProtustrankaIDrugi>
  <DomainObject.Predmet.StrankaIDrugiAdressOIB>
    <izvorni_sadrzaj>ROBNA KUĆA PRIMA GRAD d.o.o. SPLIT, OIB 42555510875, KAZALIŠNA POLJANA BB, 21000 Split</izvorni_sadrzaj>
    <derivirana_varijabla naziv="DomainObject.Predmet.StrankaIDrugiAdressOIB_1">ROBNA KUĆA PRIMA GRAD d.o.o. SPLIT, OIB 42555510875, KAZALIŠNA POLJANA BB, 21000 Split</derivirana_varijabla>
  </DomainObject.Predmet.StrankaIDrugiAdressOIB>
  <DomainObject.Predmet.ProtustrankaIDrugiAdressOIB>
    <izvorni_sadrzaj>PIS MALOPRODAJA d.o.o. KASTAV, OIB 77143118152, ĆIKOVIĆI 97, 51215 Kastav</izvorni_sadrzaj>
    <derivirana_varijabla naziv="DomainObject.Predmet.ProtustrankaIDrugiAdressOIB_1">PIS MALOPRODAJA d.o.o. KASTAV, OIB 77143118152, ĆIKOVIĆI 97,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PIS MALOPRODAJA d.o.o. KASTAV</item>
      <item>VIBOR ČULIĆ</item>
      <item>ROBNA KUĆA PRIMA GRAD d.o.o. SPLIT</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item>
      <item>HETA ASSET RESOLUTION HRVATSKA d.o.o.</item>
      <item>GRAD SPLIT</item>
      <item>SPLITSKO - DALMATINSKA ŽUPANIJA</item>
      <item>MINISTARSTVO KULTURE RH</item>
      <item>Matko Mijić</item>
      <item>ZVONKO KOTARAC</item>
      <item>GEOPROJEKT d.d.</item>
    </izvorni_sadrzaj>
    <derivirana_varijabla naziv="DomainObject.Predmet.SudioniciListNaziv_1">
      <item>PIS MALOPRODAJA d.o.o. KASTAV</item>
      <item>VIBOR ČULIĆ</item>
      <item>ROBNA KUĆA PRIMA GRAD d.o.o. SPLIT</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item>
      <item>HETA ASSET RESOLUTION HRVATSKA d.o.o.</item>
      <item>GRAD SPLIT</item>
      <item>SPLITSKO - DALMATINSKA ŽUPANIJA</item>
      <item>MINISTARSTVO KULTURE RH</item>
      <item>Matko Mijić</item>
      <item>ZVONKO KOTARAC</item>
      <item>GEOPROJEKT d.d.</item>
    </derivirana_varijabla>
  </DomainObject.Predmet.SudioniciListNaziv>
  <DomainObject.Predmet.SudioniciListAdressOIB>
    <izvorni_sadrzaj>
      <item>PIS MALOPRODAJA d.o.o. KASTAV, OIB 77143118152, ĆIKOVIĆI 97,51215 Kastav</item>
      <item>VIBOR ČULIĆ, Domovinskog rata 29b,21000 Split</item>
      <item>ROBNA KUĆA PRIMA GRAD d.o.o. SPLIT, OIB 42555510875, KAZALIŠNA POLJANA BB,21000 Split</item>
      <item>ERSTE BANKA d.d. RIJEKA, JADRANSKI TRG 3A,Rijeka</item>
      <item>IGOR PETRIĆ, ČIKOVIĆI 97,51215 Kastav</item>
      <item>računovodstvo suda</item>
      <item>Općinski sud u Splitu</item>
      <item>registar TS Rijeka</item>
      <item>Porezna uprava Rijeka</item>
      <item>ŽDO Rijeka</item>
      <item>oglasna ploča</item>
      <item>Narodne novine, Sr Njemačke 6,10 020 Zagreb</item>
      <item>KRISTIJAN LANČA, Maršala Tita 28,51410 OPATIJA</item>
      <item>Slavko Štambuk, OIB 28699356177, 1. maja 3,51000 Rijeka</item>
      <item>HETA ASSET RESOLUTION HRVATSKA d.o.o., Koranska 16,10000 Zagreb</item>
      <item>GRAD SPLIT, Obala kneza Branimira 17,21000 Split</item>
      <item>SPLITSKO - DALMATINSKA ŽUPANIJA, Domovinskog rata 2,21000 Split</item>
      <item>MINISTARSTVO KULTURE RH, Runjaninova 2,10000 Zagreb</item>
      <item>Matko Mijić, OIB 91399918192, Antuna Gustava Matoša 54,21000 Split</item>
      <item>ZVONKO KOTARAC</item>
      <item>GEOPROJEKT d.d.</item>
    </izvorni_sadrzaj>
    <derivirana_varijabla naziv="DomainObject.Predmet.SudioniciListAdressOIB_1">
      <item>PIS MALOPRODAJA d.o.o. KASTAV, OIB 77143118152, ĆIKOVIĆI 97,51215 Kastav</item>
      <item>VIBOR ČULIĆ, Domovinskog rata 29b,21000 Split</item>
      <item>ROBNA KUĆA PRIMA GRAD d.o.o. SPLIT, OIB 42555510875, KAZALIŠNA POLJANA BB,21000 Split</item>
      <item>ERSTE BANKA d.d. RIJEKA, JADRANSKI TRG 3A,Rijeka</item>
      <item>IGOR PETRIĆ, ČIKOVIĆI 97,51215 Kastav</item>
      <item>računovodstvo suda</item>
      <item>Općinski sud u Splitu</item>
      <item>registar TS Rijeka</item>
      <item>Porezna uprava Rijeka</item>
      <item>ŽDO Rijeka</item>
      <item>oglasna ploča</item>
      <item>Narodne novine, Sr Njemačke 6,10 020 Zagreb</item>
      <item>KRISTIJAN LANČA, Maršala Tita 28,51410 OPATIJA</item>
      <item>Slavko Štambuk, OIB 28699356177, 1. maja 3,51000 Rijeka</item>
      <item>HETA ASSET RESOLUTION HRVATSKA d.o.o., Koranska 16,10000 Zagreb</item>
      <item>GRAD SPLIT, Obala kneza Branimira 17,21000 Split</item>
      <item>SPLITSKO - DALMATINSKA ŽUPANIJA, Domovinskog rata 2,21000 Split</item>
      <item>MINISTARSTVO KULTURE RH, Runjaninova 2,10000 Zagreb</item>
      <item>Matko Mijić, OIB 91399918192, Antuna Gustava Matoša 54,21000 Split</item>
      <item>ZVONKO KOTARAC</item>
      <item>GEOPROJEKT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77143118152</item>
      <item>, OIB null</item>
      <item>, OIB 42555510875</item>
      <item>, OIB null</item>
      <item>, OIB null</item>
      <item>, OIB null</item>
      <item>, OIB null</item>
      <item>, OIB null</item>
      <item>, OIB null</item>
      <item>, OIB null</item>
      <item>, OIB null</item>
      <item>, OIB null</item>
      <item>, OIB null</item>
      <item>, OIB 28699356177</item>
      <item>, OIB null</item>
      <item>, OIB null</item>
      <item>, OIB null</item>
      <item>, OIB null</item>
      <item>, OIB 91399918192</item>
      <item>, OIB null</item>
      <item>, OIB null</item>
    </izvorni_sadrzaj>
    <derivirana_varijabla naziv="DomainObject.Predmet.SudioniciListNazivOIB_1">
      <item>, OIB 77143118152</item>
      <item>, OIB null</item>
      <item>, OIB 42555510875</item>
      <item>, OIB null</item>
      <item>, OIB null</item>
      <item>, OIB null</item>
      <item>, OIB null</item>
      <item>, OIB null</item>
      <item>, OIB null</item>
      <item>, OIB null</item>
      <item>, OIB null</item>
      <item>, OIB null</item>
      <item>, OIB null</item>
      <item>, OIB 28699356177</item>
      <item>, OIB null</item>
      <item>, OIB null</item>
      <item>, OIB null</item>
      <item>, OIB null</item>
      <item>, OIB 91399918192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0A7726-9B5C-4B8B-8024-BCED6BC331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1712</properties:Words>
  <properties:Characters>9593</properties:Characters>
  <properties:Lines>198</properties:Lines>
  <properties:Paragraphs>71</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2016-10-10T11:30:00Z</dcterms:created>
  <dc:creator>dcmelik</dc:creator>
  <cp:lastModifiedBy>Jasna Radulović</cp:lastModifiedBy>
  <cp:lastPrinted>2016-10-10T12:28:00Z</cp:lastPrinted>
  <dcterms:modified xmlns:xsi="http://www.w3.org/2001/XMLSchema-instance" xsi:type="dcterms:W3CDTF">2016-10-10T12:34:00Z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