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e6a152" w14:paraId="ce6a152" w:rsidRDefault="000669EA" w:rsidP="008D7FFD" w:rsidR="008D7FFD" w:rsidRPr="004F4AE3">
      <w:pPr>
        <w:spacing w:after="0"/>
        <w15:collapsed w:val="false"/>
        <w:rPr>
          <w:rFonts w:cs="Times New Roman" w:eastAsia="Times New Roman"/>
          <w:bCs/>
          <w:lang w:eastAsia="hr-HR"/>
        </w:rPr>
      </w:pPr>
      <w:bookmarkStart w:name="_GoBack" w:id="0"/>
      <w:bookmarkEnd w:id="0"/>
      <w:r>
        <w:rPr>
          <w:rFonts w:cs="Times New Roman" w:eastAsia="Times New Roman"/>
          <w:bCs/>
          <w:lang w:eastAsia="hr-HR"/>
        </w:rPr>
        <w:t xml:space="preserve">            </w:t>
      </w:r>
      <w:r w:rsidR="008D7FFD" w:rsidRPr="004F4AE3">
        <w:rPr>
          <w:rFonts w:cs="Times New Roman" w:eastAsia="Times New Roman"/>
          <w:bCs/>
          <w:lang w:eastAsia="hr-HR"/>
        </w:rPr>
        <w:t xml:space="preserve">     </w:t>
      </w:r>
      <w:r w:rsidR="008D7FFD" w:rsidRPr="004F4AE3">
        <w:rPr>
          <w:rFonts w:cs="Times New Roman" w:eastAsia="Times New Roman"/>
          <w:bCs/>
          <w:noProof/>
          <w:lang w:eastAsia="hr-HR"/>
        </w:rPr>
        <w:drawing>
          <wp:inline distR="0" distL="0" distB="0" distT="0">
            <wp:extent cy="673100" cx="601345"/>
            <wp:effectExtent b="0" r="8255" t="0" l="0"/>
            <wp:docPr descr="cid:image001.jpg@01C7A99D.115E49A0" name="Slika 4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7A99D.115E49A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8"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601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669EA" w:rsidP="008D7FFD" w:rsidR="008D7FFD" w:rsidRPr="004F4AE3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</w:t>
      </w:r>
      <w:r w:rsidR="008D7FFD" w:rsidRPr="004F4AE3">
        <w:rPr>
          <w:rFonts w:cs="Times New Roman" w:eastAsia="Times New Roman"/>
          <w:lang w:eastAsia="hr-HR"/>
        </w:rPr>
        <w:t>REPUBLIKA HRVATSKA</w:t>
      </w:r>
    </w:p>
    <w:p w:rsidRDefault="008D7FFD" w:rsidP="008D7FFD" w:rsidR="008D7FFD" w:rsidRPr="004F4AE3">
      <w:pPr>
        <w:spacing w:after="0"/>
        <w:rPr>
          <w:rFonts w:cs="Times New Roman" w:eastAsia="Times New Roman"/>
          <w:lang w:eastAsia="hr-HR"/>
        </w:rPr>
      </w:pPr>
      <w:r w:rsidRPr="004F4AE3">
        <w:rPr>
          <w:rFonts w:cs="Times New Roman" w:eastAsia="Times New Roman"/>
          <w:lang w:eastAsia="hr-HR"/>
        </w:rPr>
        <w:t>TRGOVAČKI SUD U PAZINU</w:t>
      </w:r>
    </w:p>
    <w:p w:rsidRDefault="008D7FFD" w:rsidP="008D7FFD" w:rsidR="008D7FFD">
      <w:pPr>
        <w:spacing w:after="0"/>
        <w:rPr>
          <w:rFonts w:cs="Times New Roman" w:eastAsia="Times New Roman"/>
          <w:lang w:eastAsia="hr-HR"/>
        </w:rPr>
      </w:pPr>
      <w:r w:rsidRPr="004F4AE3">
        <w:rPr>
          <w:rFonts w:cs="Times New Roman" w:eastAsia="Times New Roman"/>
          <w:lang w:eastAsia="hr-HR"/>
        </w:rPr>
        <w:tab/>
        <w:t>Pazin, Dršćevka 1</w:t>
      </w:r>
    </w:p>
    <w:p w:rsidRDefault="008D7FFD" w:rsidP="008D7FFD" w:rsidR="008D7FFD" w:rsidRPr="004F4AE3">
      <w:pPr>
        <w:spacing w:after="0"/>
        <w:jc w:val="right"/>
        <w:rPr>
          <w:rFonts w:cs="Times New Roman" w:eastAsia="Times New Roman"/>
          <w:lang w:eastAsia="hr-HR"/>
        </w:rPr>
      </w:pPr>
      <w:r w:rsidRPr="004F4AE3">
        <w:rPr>
          <w:rFonts w:cs="Times New Roman" w:eastAsia="Times New Roman"/>
          <w:lang w:eastAsia="hr-HR"/>
        </w:rPr>
        <w:t>Poslovni broj 10 St-</w:t>
      </w:r>
      <w:r w:rsidR="000669EA">
        <w:rPr>
          <w:rFonts w:cs="Times New Roman" w:eastAsia="Times New Roman"/>
          <w:lang w:eastAsia="hr-HR"/>
        </w:rPr>
        <w:t>372</w:t>
      </w:r>
      <w:r w:rsidRPr="004F4AE3">
        <w:rPr>
          <w:rFonts w:cs="Times New Roman" w:eastAsia="Times New Roman"/>
          <w:lang w:eastAsia="hr-HR"/>
        </w:rPr>
        <w:t>/1</w:t>
      </w:r>
      <w:r w:rsidR="000669EA">
        <w:rPr>
          <w:rFonts w:cs="Times New Roman" w:eastAsia="Times New Roman"/>
          <w:lang w:eastAsia="hr-HR"/>
        </w:rPr>
        <w:t>7</w:t>
      </w:r>
      <w:r w:rsidRPr="004F4AE3">
        <w:rPr>
          <w:rFonts w:cs="Times New Roman" w:eastAsia="Times New Roman"/>
          <w:lang w:eastAsia="hr-HR"/>
        </w:rPr>
        <w:t>-</w:t>
      </w:r>
      <w:r w:rsidR="000669EA">
        <w:rPr>
          <w:rFonts w:cs="Times New Roman" w:eastAsia="Times New Roman"/>
          <w:lang w:eastAsia="hr-HR"/>
        </w:rPr>
        <w:t>10</w:t>
      </w:r>
    </w:p>
    <w:p w:rsidRDefault="008D7FFD" w:rsidP="008D7FFD" w:rsidR="008D7FFD">
      <w:pPr>
        <w:spacing w:after="0"/>
        <w:jc w:val="right"/>
        <w:rPr>
          <w:rFonts w:cs="Times New Roman" w:eastAsia="Times New Roman"/>
          <w:lang w:eastAsia="hr-HR"/>
        </w:rPr>
      </w:pPr>
    </w:p>
    <w:p w:rsidRDefault="008D7FFD" w:rsidP="008D7FFD" w:rsidR="008D7FFD" w:rsidRPr="004F4AE3">
      <w:pPr>
        <w:spacing w:after="0"/>
        <w:jc w:val="right"/>
        <w:rPr>
          <w:rFonts w:cs="Times New Roman" w:eastAsia="Times New Roman"/>
          <w:lang w:eastAsia="hr-HR"/>
        </w:rPr>
      </w:pPr>
    </w:p>
    <w:p w:rsidRDefault="008D7FFD" w:rsidP="008D7FFD" w:rsidR="008D7FFD" w:rsidRPr="004F4AE3">
      <w:pPr>
        <w:spacing w:after="0"/>
        <w:jc w:val="center"/>
        <w:rPr>
          <w:rFonts w:cs="Times New Roman" w:eastAsia="Times New Roman"/>
          <w:lang w:eastAsia="hr-HR"/>
        </w:rPr>
      </w:pPr>
      <w:r w:rsidRPr="004F4AE3">
        <w:rPr>
          <w:rFonts w:cs="Times New Roman" w:eastAsia="Times New Roman"/>
          <w:lang w:eastAsia="hr-HR"/>
        </w:rPr>
        <w:t>R</w:t>
      </w:r>
      <w:r>
        <w:rPr>
          <w:rFonts w:cs="Times New Roman" w:eastAsia="Times New Roman"/>
          <w:lang w:eastAsia="hr-HR"/>
        </w:rPr>
        <w:t xml:space="preserve"> </w:t>
      </w:r>
      <w:r w:rsidRPr="004F4AE3">
        <w:rPr>
          <w:rFonts w:cs="Times New Roman" w:eastAsia="Times New Roman"/>
          <w:lang w:eastAsia="hr-HR"/>
        </w:rPr>
        <w:t>E</w:t>
      </w:r>
      <w:r>
        <w:rPr>
          <w:rFonts w:cs="Times New Roman" w:eastAsia="Times New Roman"/>
          <w:lang w:eastAsia="hr-HR"/>
        </w:rPr>
        <w:t xml:space="preserve"> </w:t>
      </w:r>
      <w:r w:rsidRPr="004F4AE3">
        <w:rPr>
          <w:rFonts w:cs="Times New Roman" w:eastAsia="Times New Roman"/>
          <w:lang w:eastAsia="hr-HR"/>
        </w:rPr>
        <w:t>P</w:t>
      </w:r>
      <w:r>
        <w:rPr>
          <w:rFonts w:cs="Times New Roman" w:eastAsia="Times New Roman"/>
          <w:lang w:eastAsia="hr-HR"/>
        </w:rPr>
        <w:t xml:space="preserve"> </w:t>
      </w:r>
      <w:r w:rsidRPr="004F4AE3">
        <w:rPr>
          <w:rFonts w:cs="Times New Roman" w:eastAsia="Times New Roman"/>
          <w:lang w:eastAsia="hr-HR"/>
        </w:rPr>
        <w:t>U</w:t>
      </w:r>
      <w:r>
        <w:rPr>
          <w:rFonts w:cs="Times New Roman" w:eastAsia="Times New Roman"/>
          <w:lang w:eastAsia="hr-HR"/>
        </w:rPr>
        <w:t xml:space="preserve"> </w:t>
      </w:r>
      <w:r w:rsidRPr="004F4AE3">
        <w:rPr>
          <w:rFonts w:cs="Times New Roman" w:eastAsia="Times New Roman"/>
          <w:lang w:eastAsia="hr-HR"/>
        </w:rPr>
        <w:t>B</w:t>
      </w:r>
      <w:r>
        <w:rPr>
          <w:rFonts w:cs="Times New Roman" w:eastAsia="Times New Roman"/>
          <w:lang w:eastAsia="hr-HR"/>
        </w:rPr>
        <w:t xml:space="preserve"> </w:t>
      </w:r>
      <w:r w:rsidRPr="004F4AE3">
        <w:rPr>
          <w:rFonts w:cs="Times New Roman" w:eastAsia="Times New Roman"/>
          <w:lang w:eastAsia="hr-HR"/>
        </w:rPr>
        <w:t>L</w:t>
      </w:r>
      <w:r>
        <w:rPr>
          <w:rFonts w:cs="Times New Roman" w:eastAsia="Times New Roman"/>
          <w:lang w:eastAsia="hr-HR"/>
        </w:rPr>
        <w:t xml:space="preserve"> </w:t>
      </w:r>
      <w:r w:rsidRPr="004F4AE3">
        <w:rPr>
          <w:rFonts w:cs="Times New Roman" w:eastAsia="Times New Roman"/>
          <w:lang w:eastAsia="hr-HR"/>
        </w:rPr>
        <w:t>I</w:t>
      </w:r>
      <w:r>
        <w:rPr>
          <w:rFonts w:cs="Times New Roman" w:eastAsia="Times New Roman"/>
          <w:lang w:eastAsia="hr-HR"/>
        </w:rPr>
        <w:t xml:space="preserve"> </w:t>
      </w:r>
      <w:r w:rsidRPr="004F4AE3">
        <w:rPr>
          <w:rFonts w:cs="Times New Roman" w:eastAsia="Times New Roman"/>
          <w:lang w:eastAsia="hr-HR"/>
        </w:rPr>
        <w:t>K</w:t>
      </w:r>
      <w:r>
        <w:rPr>
          <w:rFonts w:cs="Times New Roman" w:eastAsia="Times New Roman"/>
          <w:lang w:eastAsia="hr-HR"/>
        </w:rPr>
        <w:t xml:space="preserve"> </w:t>
      </w:r>
      <w:r w:rsidRPr="004F4AE3">
        <w:rPr>
          <w:rFonts w:cs="Times New Roman" w:eastAsia="Times New Roman"/>
          <w:lang w:eastAsia="hr-HR"/>
        </w:rPr>
        <w:t>A</w:t>
      </w:r>
      <w:r>
        <w:rPr>
          <w:rFonts w:cs="Times New Roman" w:eastAsia="Times New Roman"/>
          <w:lang w:eastAsia="hr-HR"/>
        </w:rPr>
        <w:t xml:space="preserve"> </w:t>
      </w:r>
      <w:r w:rsidRPr="004F4AE3">
        <w:rPr>
          <w:rFonts w:cs="Times New Roman" w:eastAsia="Times New Roman"/>
          <w:lang w:eastAsia="hr-HR"/>
        </w:rPr>
        <w:t xml:space="preserve"> </w:t>
      </w:r>
      <w:r>
        <w:rPr>
          <w:rFonts w:cs="Times New Roman" w:eastAsia="Times New Roman"/>
          <w:lang w:eastAsia="hr-HR"/>
        </w:rPr>
        <w:t xml:space="preserve"> </w:t>
      </w:r>
      <w:r w:rsidRPr="004F4AE3">
        <w:rPr>
          <w:rFonts w:cs="Times New Roman" w:eastAsia="Times New Roman"/>
          <w:lang w:eastAsia="hr-HR"/>
        </w:rPr>
        <w:t>H</w:t>
      </w:r>
      <w:r>
        <w:rPr>
          <w:rFonts w:cs="Times New Roman" w:eastAsia="Times New Roman"/>
          <w:lang w:eastAsia="hr-HR"/>
        </w:rPr>
        <w:t xml:space="preserve"> </w:t>
      </w:r>
      <w:r w:rsidRPr="004F4AE3">
        <w:rPr>
          <w:rFonts w:cs="Times New Roman" w:eastAsia="Times New Roman"/>
          <w:lang w:eastAsia="hr-HR"/>
        </w:rPr>
        <w:t>R</w:t>
      </w:r>
      <w:r>
        <w:rPr>
          <w:rFonts w:cs="Times New Roman" w:eastAsia="Times New Roman"/>
          <w:lang w:eastAsia="hr-HR"/>
        </w:rPr>
        <w:t xml:space="preserve"> </w:t>
      </w:r>
      <w:r w:rsidRPr="004F4AE3">
        <w:rPr>
          <w:rFonts w:cs="Times New Roman" w:eastAsia="Times New Roman"/>
          <w:lang w:eastAsia="hr-HR"/>
        </w:rPr>
        <w:t>V</w:t>
      </w:r>
      <w:r>
        <w:rPr>
          <w:rFonts w:cs="Times New Roman" w:eastAsia="Times New Roman"/>
          <w:lang w:eastAsia="hr-HR"/>
        </w:rPr>
        <w:t xml:space="preserve"> </w:t>
      </w:r>
      <w:r w:rsidRPr="004F4AE3">
        <w:rPr>
          <w:rFonts w:cs="Times New Roman" w:eastAsia="Times New Roman"/>
          <w:lang w:eastAsia="hr-HR"/>
        </w:rPr>
        <w:t>A</w:t>
      </w:r>
      <w:r>
        <w:rPr>
          <w:rFonts w:cs="Times New Roman" w:eastAsia="Times New Roman"/>
          <w:lang w:eastAsia="hr-HR"/>
        </w:rPr>
        <w:t xml:space="preserve"> </w:t>
      </w:r>
      <w:r w:rsidRPr="004F4AE3">
        <w:rPr>
          <w:rFonts w:cs="Times New Roman" w:eastAsia="Times New Roman"/>
          <w:lang w:eastAsia="hr-HR"/>
        </w:rPr>
        <w:t>T</w:t>
      </w:r>
      <w:r>
        <w:rPr>
          <w:rFonts w:cs="Times New Roman" w:eastAsia="Times New Roman"/>
          <w:lang w:eastAsia="hr-HR"/>
        </w:rPr>
        <w:t xml:space="preserve"> </w:t>
      </w:r>
      <w:r w:rsidRPr="004F4AE3">
        <w:rPr>
          <w:rFonts w:cs="Times New Roman" w:eastAsia="Times New Roman"/>
          <w:lang w:eastAsia="hr-HR"/>
        </w:rPr>
        <w:t>S</w:t>
      </w:r>
      <w:r>
        <w:rPr>
          <w:rFonts w:cs="Times New Roman" w:eastAsia="Times New Roman"/>
          <w:lang w:eastAsia="hr-HR"/>
        </w:rPr>
        <w:t xml:space="preserve"> </w:t>
      </w:r>
      <w:r w:rsidRPr="004F4AE3">
        <w:rPr>
          <w:rFonts w:cs="Times New Roman" w:eastAsia="Times New Roman"/>
          <w:lang w:eastAsia="hr-HR"/>
        </w:rPr>
        <w:t>K</w:t>
      </w:r>
      <w:r>
        <w:rPr>
          <w:rFonts w:cs="Times New Roman" w:eastAsia="Times New Roman"/>
          <w:lang w:eastAsia="hr-HR"/>
        </w:rPr>
        <w:t xml:space="preserve"> </w:t>
      </w:r>
      <w:r w:rsidRPr="004F4AE3">
        <w:rPr>
          <w:rFonts w:cs="Times New Roman" w:eastAsia="Times New Roman"/>
          <w:lang w:eastAsia="hr-HR"/>
        </w:rPr>
        <w:t>A</w:t>
      </w:r>
    </w:p>
    <w:p w:rsidRDefault="008D7FFD" w:rsidP="008D7FFD" w:rsidR="008D7FFD" w:rsidRPr="004F4AE3">
      <w:pPr>
        <w:spacing w:after="0"/>
        <w:jc w:val="center"/>
        <w:rPr>
          <w:rFonts w:cs="Times New Roman" w:eastAsia="Times New Roman"/>
          <w:lang w:eastAsia="hr-HR"/>
        </w:rPr>
      </w:pPr>
      <w:r w:rsidRPr="004F4AE3">
        <w:rPr>
          <w:rFonts w:cs="Times New Roman" w:eastAsia="Times New Roman"/>
          <w:lang w:eastAsia="hr-HR"/>
        </w:rPr>
        <w:t>Z A K LJ U Č A K</w:t>
      </w:r>
    </w:p>
    <w:p w:rsidRDefault="008D7FFD" w:rsidP="008D7FFD" w:rsidR="008D7FFD" w:rsidRPr="004F4AE3">
      <w:pPr>
        <w:spacing w:after="0"/>
        <w:jc w:val="both"/>
        <w:rPr>
          <w:rFonts w:cs="Times New Roman" w:eastAsia="Times New Roman"/>
          <w:lang w:eastAsia="hr-HR"/>
        </w:rPr>
      </w:pPr>
    </w:p>
    <w:p w:rsidRDefault="008D7FFD" w:rsidP="008D7FFD" w:rsidR="008D7FFD" w:rsidRPr="004F4AE3">
      <w:pPr>
        <w:spacing w:after="0"/>
        <w:jc w:val="both"/>
        <w:rPr>
          <w:rFonts w:cs="Times New Roman" w:eastAsia="Times New Roman"/>
          <w:lang w:eastAsia="hr-HR"/>
        </w:rPr>
      </w:pPr>
    </w:p>
    <w:p w:rsidRDefault="008D7FFD" w:rsidP="008D7FFD" w:rsidR="008D7FFD" w:rsidRPr="004F4AE3">
      <w:pPr>
        <w:spacing w:after="0"/>
        <w:jc w:val="both"/>
        <w:rPr>
          <w:rFonts w:cs="Times New Roman" w:eastAsia="Times New Roman"/>
          <w:lang w:eastAsia="hr-HR"/>
        </w:rPr>
      </w:pPr>
      <w:r w:rsidRPr="004F4AE3">
        <w:rPr>
          <w:rFonts w:cs="Times New Roman" w:eastAsia="Times New Roman"/>
          <w:lang w:eastAsia="hr-HR"/>
        </w:rPr>
        <w:tab/>
      </w:r>
      <w:r w:rsidRPr="005F1824">
        <w:rPr>
          <w:rStyle w:val="Brojstranice"/>
        </w:rPr>
        <w:t>Trgovački sud u Pazinu, po stečajnom sucu Ivanu Dujiću, u stečajnom postupku nad dužnikom</w:t>
      </w:r>
      <w:r w:rsidRPr="004F4AE3">
        <w:rPr>
          <w:rFonts w:cs="Times New Roman" w:eastAsia="Times New Roman"/>
          <w:lang w:eastAsia="hr-HR"/>
        </w:rPr>
        <w:t xml:space="preserve"> </w:t>
      </w:r>
      <w:r w:rsidR="000669EA">
        <w:t>OLIVA PLUS d.o.o. Pula, Uspon na Kaštel 4, OIB: 47873682194</w:t>
      </w:r>
      <w:r w:rsidRPr="004F4AE3">
        <w:rPr>
          <w:rFonts w:cs="Times New Roman" w:eastAsia="Times New Roman"/>
          <w:lang w:eastAsia="hr-HR"/>
        </w:rPr>
        <w:t xml:space="preserve">, dana </w:t>
      </w:r>
      <w:r w:rsidR="000669EA">
        <w:rPr>
          <w:rFonts w:cs="Times New Roman" w:eastAsia="Times New Roman"/>
          <w:lang w:eastAsia="hr-HR"/>
        </w:rPr>
        <w:t>26</w:t>
      </w:r>
      <w:r w:rsidRPr="004F4AE3">
        <w:rPr>
          <w:rFonts w:cs="Times New Roman" w:eastAsia="Times New Roman"/>
          <w:lang w:eastAsia="hr-HR"/>
        </w:rPr>
        <w:t xml:space="preserve">. </w:t>
      </w:r>
      <w:r w:rsidR="000669EA">
        <w:rPr>
          <w:rFonts w:cs="Times New Roman" w:eastAsia="Times New Roman"/>
          <w:lang w:eastAsia="hr-HR"/>
        </w:rPr>
        <w:t>rujna 2017</w:t>
      </w:r>
      <w:r w:rsidRPr="004F4AE3">
        <w:rPr>
          <w:rFonts w:cs="Times New Roman" w:eastAsia="Times New Roman"/>
          <w:lang w:eastAsia="hr-HR"/>
        </w:rPr>
        <w:t>. godine</w:t>
      </w:r>
    </w:p>
    <w:p w:rsidRDefault="008D7FFD" w:rsidP="008D7FFD" w:rsidR="008D7FFD" w:rsidRPr="004F4AE3">
      <w:pPr>
        <w:spacing w:after="0"/>
        <w:jc w:val="both"/>
        <w:rPr>
          <w:rFonts w:cs="Times New Roman" w:eastAsia="Times New Roman"/>
          <w:lang w:eastAsia="hr-HR"/>
        </w:rPr>
      </w:pPr>
    </w:p>
    <w:p w:rsidRDefault="008D7FFD" w:rsidP="008D7FFD" w:rsidR="008D7FFD">
      <w:pPr>
        <w:spacing w:after="0"/>
        <w:jc w:val="center"/>
        <w:rPr>
          <w:rFonts w:cs="Times New Roman" w:eastAsia="Times New Roman"/>
          <w:lang w:eastAsia="hr-HR"/>
        </w:rPr>
      </w:pPr>
      <w:r w:rsidRPr="004F4AE3">
        <w:rPr>
          <w:rFonts w:cs="Times New Roman" w:eastAsia="Times New Roman"/>
          <w:lang w:eastAsia="hr-HR"/>
        </w:rPr>
        <w:t>z a k lj u č i o   j e</w:t>
      </w:r>
    </w:p>
    <w:p w:rsidRDefault="008D7FFD" w:rsidP="008D7FFD" w:rsidR="008D7FFD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0669EA" w:rsidP="000669EA" w:rsidR="000669EA">
      <w:pPr>
        <w:spacing w:after="0"/>
        <w:ind w:firstLine="708"/>
        <w:jc w:val="both"/>
      </w:pPr>
      <w:r>
        <w:t xml:space="preserve">Budući da je rješenjem ovog suda posl. br. St-372/17-7 od 20. rujna 2017 obustavljen stečajni postupak nad dužnikom OLIVA PLUS d.o.o. Pula, Uspon na Kaštel 4, OIB: 47873682194, ročište radi očitovanja o prijedlogu i rasprave o pretpostavkama za otvaranje stečajnog postupka zakazano za 10. listopada 2017. </w:t>
      </w:r>
      <w:r w:rsidR="001D1A65">
        <w:t xml:space="preserve">se </w:t>
      </w:r>
      <w:r>
        <w:t>otkazuje.</w:t>
      </w:r>
    </w:p>
    <w:p w:rsidRDefault="000669EA" w:rsidP="000669EA" w:rsidR="000669EA">
      <w:pPr>
        <w:spacing w:after="0"/>
        <w:jc w:val="both"/>
      </w:pPr>
    </w:p>
    <w:p w:rsidRDefault="008D7FFD" w:rsidP="000669EA" w:rsidR="008D7FFD" w:rsidRPr="00015A51">
      <w:pPr>
        <w:spacing w:after="0"/>
        <w:rPr>
          <w:b/>
        </w:rPr>
      </w:pPr>
    </w:p>
    <w:p w:rsidRDefault="008D7FFD" w:rsidP="008D7FFD" w:rsidR="008D7FFD" w:rsidRPr="004359CF">
      <w:pPr>
        <w:jc w:val="center"/>
      </w:pPr>
      <w:r w:rsidRPr="004359CF">
        <w:t xml:space="preserve">U Pazinu, </w:t>
      </w:r>
      <w:r w:rsidR="000669EA">
        <w:t>26</w:t>
      </w:r>
      <w:r w:rsidRPr="004359CF">
        <w:t xml:space="preserve">. </w:t>
      </w:r>
      <w:r w:rsidR="000669EA">
        <w:t>rujna 2017</w:t>
      </w:r>
      <w:r w:rsidRPr="004359CF">
        <w:t>. godine</w:t>
      </w:r>
    </w:p>
    <w:p w:rsidRDefault="008D7FFD" w:rsidP="008D7FFD" w:rsidR="008D7FFD" w:rsidRPr="004359CF">
      <w:pPr>
        <w:spacing w:after="0"/>
        <w:jc w:val="center"/>
      </w:pPr>
      <w:r w:rsidRPr="004359CF">
        <w:t xml:space="preserve">  </w:t>
      </w:r>
      <w:r w:rsidRPr="004359CF">
        <w:tab/>
      </w:r>
      <w:r w:rsidRPr="004359CF">
        <w:tab/>
      </w:r>
      <w:r w:rsidRPr="004359CF">
        <w:tab/>
      </w:r>
      <w:r w:rsidRPr="004359CF">
        <w:tab/>
      </w:r>
      <w:r w:rsidRPr="004359CF">
        <w:tab/>
      </w:r>
      <w:r w:rsidRPr="004359CF">
        <w:tab/>
      </w:r>
      <w:r w:rsidRPr="004359CF">
        <w:tab/>
      </w:r>
      <w:r w:rsidRPr="004359CF">
        <w:tab/>
      </w:r>
      <w:r w:rsidRPr="004359CF">
        <w:tab/>
      </w:r>
    </w:p>
    <w:p w:rsidRDefault="008D7FFD" w:rsidP="008D7FFD" w:rsidR="008D7FFD" w:rsidRPr="004359CF">
      <w:pPr>
        <w:spacing w:after="0"/>
        <w:jc w:val="center"/>
      </w:pPr>
      <w:r w:rsidRPr="004359CF">
        <w:tab/>
      </w:r>
      <w:r w:rsidRPr="004359CF">
        <w:tab/>
      </w:r>
      <w:r w:rsidRPr="004359CF">
        <w:tab/>
      </w:r>
      <w:r w:rsidRPr="004359CF">
        <w:tab/>
      </w:r>
      <w:r w:rsidRPr="004359CF">
        <w:tab/>
      </w:r>
      <w:r w:rsidRPr="004359CF">
        <w:tab/>
      </w:r>
      <w:r w:rsidRPr="004359CF">
        <w:tab/>
      </w:r>
      <w:r w:rsidRPr="004359CF">
        <w:tab/>
        <w:t xml:space="preserve">    Sudac</w:t>
      </w:r>
    </w:p>
    <w:p w:rsidRDefault="008D7FFD" w:rsidP="008D7FFD" w:rsidR="008D7FFD" w:rsidRPr="004359CF">
      <w:pPr>
        <w:spacing w:after="0"/>
        <w:ind w:firstLine="708" w:left="4956"/>
        <w:jc w:val="center"/>
      </w:pPr>
      <w:r w:rsidRPr="004359CF">
        <w:t xml:space="preserve">    </w:t>
      </w:r>
    </w:p>
    <w:p w:rsidRDefault="008D7FFD" w:rsidP="008D7FFD" w:rsidR="008D7FFD" w:rsidRPr="004359CF">
      <w:pPr>
        <w:spacing w:after="0"/>
        <w:ind w:firstLine="708" w:left="4956"/>
        <w:jc w:val="center"/>
      </w:pPr>
      <w:r w:rsidRPr="004359CF">
        <w:t xml:space="preserve">     Ivan Dujić</w:t>
      </w:r>
      <w:r w:rsidR="00BC3E5A">
        <w:t>, v.r.</w:t>
      </w:r>
      <w:r w:rsidRPr="004359CF">
        <w:t xml:space="preserve">  </w:t>
      </w:r>
    </w:p>
    <w:p w:rsidRDefault="008D7FFD" w:rsidP="008D7FFD" w:rsidR="008D7FFD" w:rsidRPr="00015A51">
      <w:pPr>
        <w:ind w:firstLine="708" w:left="4956"/>
        <w:jc w:val="center"/>
      </w:pPr>
    </w:p>
    <w:p w:rsidRDefault="001D1A65" w:rsidP="008D7FFD" w:rsidR="001D1A65">
      <w:pPr>
        <w:spacing w:after="0"/>
        <w:jc w:val="both"/>
      </w:pPr>
    </w:p>
    <w:p w:rsidRDefault="008D7FFD" w:rsidP="008D7FFD" w:rsidR="008D7FFD" w:rsidRPr="004359CF">
      <w:pPr>
        <w:spacing w:after="0"/>
        <w:jc w:val="both"/>
      </w:pPr>
      <w:r w:rsidRPr="004359CF">
        <w:t xml:space="preserve">UPUTA O PRAVNOM LIJEKU: </w:t>
      </w:r>
    </w:p>
    <w:p w:rsidRDefault="008D7FFD" w:rsidP="008D7FFD" w:rsidR="008D7FFD" w:rsidRPr="004359CF">
      <w:r w:rsidRPr="00B660CA">
        <w:t xml:space="preserve">Protiv zaključka nije dopušten </w:t>
      </w:r>
      <w:r w:rsidR="00F51FC2">
        <w:t xml:space="preserve">pravni lijek </w:t>
      </w:r>
      <w:r w:rsidRPr="00B660CA">
        <w:t>(čl. 1</w:t>
      </w:r>
      <w:r w:rsidR="00F51FC2">
        <w:t>9</w:t>
      </w:r>
      <w:r w:rsidRPr="00B660CA">
        <w:t xml:space="preserve">. st. </w:t>
      </w:r>
      <w:r w:rsidR="00F51FC2">
        <w:t>7</w:t>
      </w:r>
      <w:r w:rsidRPr="00B660CA">
        <w:t>. Stečajnog zakona).</w:t>
      </w:r>
      <w:r w:rsidRPr="004359CF">
        <w:t xml:space="preserve">                                            </w:t>
      </w:r>
    </w:p>
    <w:p w:rsidRDefault="008D7FFD" w:rsidP="008D7FFD" w:rsidR="008D7FFD" w:rsidRPr="004359CF">
      <w:pPr>
        <w:spacing w:after="0"/>
        <w:jc w:val="both"/>
      </w:pPr>
      <w:r w:rsidRPr="004359CF">
        <w:t xml:space="preserve">DNA: </w:t>
      </w:r>
    </w:p>
    <w:p w:rsidRDefault="008D7FFD" w:rsidP="008D7FFD" w:rsidR="008D7FFD">
      <w:pPr>
        <w:spacing w:after="0"/>
        <w:jc w:val="both"/>
      </w:pPr>
      <w:r w:rsidRPr="00015A51">
        <w:t xml:space="preserve">- </w:t>
      </w:r>
      <w:r>
        <w:t>e-oglasna ploča suda</w:t>
      </w:r>
      <w:r w:rsidR="001D1A65">
        <w:t xml:space="preserve"> – 8 dana,</w:t>
      </w:r>
    </w:p>
    <w:p w:rsidRDefault="001D1A65" w:rsidP="008D7FFD" w:rsidR="008D7FFD" w:rsidRPr="00015A51">
      <w:pPr>
        <w:spacing w:after="0"/>
        <w:jc w:val="both"/>
      </w:pPr>
      <w:r>
        <w:t>- predlagatelj,</w:t>
      </w:r>
    </w:p>
    <w:p w:rsidRDefault="008D7FFD" w:rsidP="008D7FFD" w:rsidR="001D1A65">
      <w:pPr>
        <w:spacing w:after="0"/>
        <w:jc w:val="both"/>
      </w:pPr>
      <w:r w:rsidRPr="00015A51">
        <w:t xml:space="preserve">- </w:t>
      </w:r>
      <w:r w:rsidR="001D1A65">
        <w:t>dužnik,</w:t>
      </w:r>
    </w:p>
    <w:p w:rsidRDefault="001D1A65" w:rsidP="008D7FFD" w:rsidR="008D7FFD" w:rsidRPr="00015A51">
      <w:pPr>
        <w:spacing w:after="0"/>
        <w:jc w:val="both"/>
      </w:pPr>
      <w:r>
        <w:t>- Edi Hichri iz Pule, Uspon na Kaštel 4.</w:t>
      </w:r>
      <w:r w:rsidR="008D7FFD">
        <w:t xml:space="preserve"> </w:t>
      </w:r>
    </w:p>
    <w:p w:rsidRDefault="001F6ACF" w:rsidR="001F6ACF"/>
    <w:sectPr w:rsidR="001F6AC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420109C"/>
    <w:multiLevelType w:val="hybridMultilevel"/>
    <w:tmpl w:val="488A4D0A"/>
    <w:lvl w:tplc="A5EE377E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D7FFD"/>
    <w:rsid w:val="000669EA"/>
    <w:rsid w:val="001D1A65"/>
    <w:rsid w:val="001F6ACF"/>
    <w:rsid w:val="003D56F4"/>
    <w:rsid w:val="00452E81"/>
    <w:rsid w:val="0071783F"/>
    <w:rsid w:val="008D7FFD"/>
    <w:rsid w:val="00BC3E5A"/>
    <w:rsid w:val="00F51F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D7FFD"/>
    <w:pPr>
      <w:spacing w:lineRule="auto" w:line="240" w:after="240"/>
    </w:pPr>
    <w:rPr>
      <w:rFonts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8D7FFD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D7FFD"/>
    <w:rPr>
      <w:rFonts w:cs="Tahoma" w:hAnsi="Tahoma" w:ascii="Tahoma"/>
      <w:sz w:val="16"/>
      <w:szCs w:val="16"/>
    </w:rPr>
  </w:style>
  <w:style w:styleId="Brojstranice" w:type="character">
    <w:name w:val="page number"/>
    <w:basedOn w:val="Zadanifontodlomka"/>
    <w:rsid w:val="008D7FFD"/>
  </w:style>
  <w:style w:styleId="Tekstrezerviranogmjesta" w:type="character">
    <w:name w:val="Placeholder Text"/>
    <w:basedOn w:val="Zadanifontodlomka"/>
    <w:uiPriority w:val="99"/>
    <w:semiHidden/>
    <w:rsid w:val="00BC3E5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C3E5A"/>
    <w:rPr>
      <w:rFonts w:cs="Times New Roman" w:eastAsia="Times New Roman" w:hAnsi="Times New Roman" w:ascii="Times New Roman"/>
      <w:bCs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BC3E5A"/>
    <w:rPr>
      <w:rFonts w:cs="Times New Roman" w:eastAsia="Times New Roman"/>
      <w:bCs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BC3E5A"/>
    <w:rPr>
      <w:rFonts w:cs="Times New Roman" w:eastAsia="Times New Roman" w:hAnsi="Times New Roman" w:ascii="Times New Roman"/>
      <w:bCs w:val="false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BC3E5A"/>
    <w:rPr>
      <w:rFonts w:cs="Times New Roman" w:eastAsia="Times New Roman" w:hAnsi="Times New Roman" w:ascii="Times New Roman"/>
      <w:bCs w:val="false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D7FFD"/>
    <w:pPr>
      <w:spacing w:after="240"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8D7FFD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D7FFD"/>
    <w:rPr>
      <w:rFonts w:ascii="Tahoma" w:cs="Tahoma" w:hAnsi="Tahoma"/>
      <w:sz w:val="16"/>
      <w:szCs w:val="16"/>
    </w:rPr>
  </w:style>
  <w:style w:styleId="Brojstranice" w:type="character">
    <w:name w:val="page number"/>
    <w:basedOn w:val="Zadanifontodlomka"/>
    <w:rsid w:val="008D7FFD"/>
  </w:style>
  <w:style w:styleId="Tekstrezerviranogmjesta" w:type="character">
    <w:name w:val="Placeholder Text"/>
    <w:basedOn w:val="Zadanifontodlomka"/>
    <w:uiPriority w:val="99"/>
    <w:semiHidden/>
    <w:rsid w:val="00BC3E5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C3E5A"/>
    <w:rPr>
      <w:rFonts w:ascii="Times New Roman" w:cs="Times New Roman" w:eastAsia="Times New Roman" w:hAnsi="Times New Roman"/>
      <w:bCs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BC3E5A"/>
    <w:rPr>
      <w:rFonts w:cs="Times New Roman" w:eastAsia="Times New Roman"/>
      <w:bCs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BC3E5A"/>
    <w:rPr>
      <w:rFonts w:ascii="Times New Roman" w:cs="Times New Roman" w:eastAsia="Times New Roman" w:hAnsi="Times New Roman"/>
      <w:bCs w:val="0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BC3E5A"/>
    <w:rPr>
      <w:rFonts w:ascii="Times New Roman" w:cs="Times New Roman" w:eastAsia="Times New Roman" w:hAnsi="Times New Roman"/>
      <w:bCs w:val="0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C7A99D.115E49A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rujna 2017.</izvorni_sadrzaj>
    <derivirana_varijabla naziv="DomainObject.DatumDonosenjaOdluke_1">26.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372</izvorni_sadrzaj>
    <derivirana_varijabla naziv="DomainObject.Predmet.Broj_1">372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lipnja 2017.</izvorni_sadrzaj>
    <derivirana_varijabla naziv="DomainObject.Predmet.DatumOsnivanja_1">27.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St-372/2017</izvorni_sadrzaj>
    <derivirana_varijabla naziv="DomainObject.Predmet.OznakaBroj_1">St-372/2017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OLIVA PLUS d.o.o. PULA</izvorni_sadrzaj>
    <derivirana_varijabla naziv="DomainObject.Predmet.ProtustrankaFormated_1">  OLIVA PLUS d.o.o. PULA</derivirana_varijabla>
  </DomainObject.Predmet.ProtustrankaFormated>
  <DomainObject.Predmet.ProtustrankaFormatedOIB>
    <izvorni_sadrzaj>  OLIVA PLUS d.o.o. PULA, OIB 47873682194</izvorni_sadrzaj>
    <derivirana_varijabla naziv="DomainObject.Predmet.ProtustrankaFormatedOIB_1">  OLIVA PLUS d.o.o. PULA, OIB 47873682194</derivirana_varijabla>
  </DomainObject.Predmet.ProtustrankaFormatedOIB>
  <DomainObject.Predmet.ProtustrankaFormatedWithAdress>
    <izvorni_sadrzaj> OLIVA PLUS d.o.o. PULA, Uspon na Kaštel 4, 52100 Pula</izvorni_sadrzaj>
    <derivirana_varijabla naziv="DomainObject.Predmet.ProtustrankaFormatedWithAdress_1"> OLIVA PLUS d.o.o. PULA, Uspon na Kaštel 4, 52100 Pula</derivirana_varijabla>
  </DomainObject.Predmet.ProtustrankaFormatedWithAdress>
  <DomainObject.Predmet.ProtustrankaFormatedWithAdressOIB>
    <izvorni_sadrzaj> OLIVA PLUS d.o.o. PULA, OIB 47873682194, Uspon na Kaštel 4, 52100 Pula</izvorni_sadrzaj>
    <derivirana_varijabla naziv="DomainObject.Predmet.ProtustrankaFormatedWithAdressOIB_1"> OLIVA PLUS d.o.o. PULA, OIB 47873682194, Uspon na Kaštel 4, 52100 Pula</derivirana_varijabla>
  </DomainObject.Predmet.ProtustrankaFormatedWithAdressOIB>
  <DomainObject.Predmet.ProtustrankaWithAdress>
    <izvorni_sadrzaj>OLIVA PLUS d.o.o. PULA Uspon na Kaštel 4, 52100 Pula</izvorni_sadrzaj>
    <derivirana_varijabla naziv="DomainObject.Predmet.ProtustrankaWithAdress_1">OLIVA PLUS d.o.o. PULA Uspon na Kaštel 4, 52100 Pula</derivirana_varijabla>
  </DomainObject.Predmet.ProtustrankaWithAdress>
  <DomainObject.Predmet.ProtustrankaWithAdressOIB>
    <izvorni_sadrzaj>OLIVA PLUS d.o.o. PULA, OIB 47873682194, Uspon na Kaštel 4, 52100 Pula</izvorni_sadrzaj>
    <derivirana_varijabla naziv="DomainObject.Predmet.ProtustrankaWithAdressOIB_1">OLIVA PLUS d.o.o. PULA, OIB 47873682194, Uspon na Kaštel 4, 52100 Pula</derivirana_varijabla>
  </DomainObject.Predmet.ProtustrankaWithAdressOIB>
  <DomainObject.Predmet.ProtustrankaNazivFormated>
    <izvorni_sadrzaj>OLIVA PLUS d.o.o. PULA</izvorni_sadrzaj>
    <derivirana_varijabla naziv="DomainObject.Predmet.ProtustrankaNazivFormated_1">OLIVA PLUS d.o.o. PULA</derivirana_varijabla>
  </DomainObject.Predmet.ProtustrankaNazivFormated>
  <DomainObject.Predmet.ProtustrankaNazivFormatedOIB>
    <izvorni_sadrzaj>OLIVA PLUS d.o.o. PULA, OIB 47873682194</izvorni_sadrzaj>
    <derivirana_varijabla naziv="DomainObject.Predmet.ProtustrankaNazivFormatedOIB_1">OLIVA PLUS d.o.o. PULA, OIB 47873682194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44218.53</izvorni_sadrzaj>
    <derivirana_varijabla naziv="DomainObject.Predmet.TrenutnaVrijednost_1">44218.53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OLIVA PLUS d.o.o. PULA</item>
    </izvorni_sadrzaj>
    <derivirana_varijabla naziv="DomainObject.Predmet.ProtuStrankaListFormated_1">
      <item>OLIVA PLUS d.o.o. PULA</item>
    </derivirana_varijabla>
  </DomainObject.Predmet.ProtuStrankaListFormated>
  <DomainObject.Predmet.ProtuStrankaListFormatedOIB>
    <izvorni_sadrzaj>
      <item>OLIVA PLUS d.o.o. PULA, OIB 47873682194</item>
    </izvorni_sadrzaj>
    <derivirana_varijabla naziv="DomainObject.Predmet.ProtuStrankaListFormatedOIB_1">
      <item>OLIVA PLUS d.o.o. PULA, OIB 47873682194</item>
    </derivirana_varijabla>
  </DomainObject.Predmet.ProtuStrankaListFormatedOIB>
  <DomainObject.Predmet.ProtuStrankaListFormatedWithAdress>
    <izvorni_sadrzaj>
      <item>OLIVA PLUS d.o.o. PULA, Uspon na Kaštel 4, 52100 Pula</item>
    </izvorni_sadrzaj>
    <derivirana_varijabla naziv="DomainObject.Predmet.ProtuStrankaListFormatedWithAdress_1">
      <item>OLIVA PLUS d.o.o. PULA, Uspon na Kaštel 4, 52100 Pula</item>
    </derivirana_varijabla>
  </DomainObject.Predmet.ProtuStrankaListFormatedWithAdress>
  <DomainObject.Predmet.ProtuStrankaListFormatedWithAdressOIB>
    <izvorni_sadrzaj>
      <item>OLIVA PLUS d.o.o. PULA, OIB 47873682194, Uspon na Kaštel 4, 52100 Pula</item>
    </izvorni_sadrzaj>
    <derivirana_varijabla naziv="DomainObject.Predmet.ProtuStrankaListFormatedWithAdressOIB_1">
      <item>OLIVA PLUS d.o.o. PULA, OIB 47873682194, Uspon na Kaštel 4, 52100 Pula</item>
    </derivirana_varijabla>
  </DomainObject.Predmet.ProtuStrankaListFormatedWithAdressOIB>
  <DomainObject.Predmet.ProtuStrankaListNazivFormated>
    <izvorni_sadrzaj>
      <item>OLIVA PLUS d.o.o. PULA</item>
    </izvorni_sadrzaj>
    <derivirana_varijabla naziv="DomainObject.Predmet.ProtuStrankaListNazivFormated_1">
      <item>OLIVA PLUS d.o.o. PULA</item>
    </derivirana_varijabla>
  </DomainObject.Predmet.ProtuStrankaListNazivFormated>
  <DomainObject.Predmet.ProtuStrankaListNazivFormatedOIB>
    <izvorni_sadrzaj>
      <item>OLIVA PLUS d.o.o. PULA, OIB 47873682194</item>
    </izvorni_sadrzaj>
    <derivirana_varijabla naziv="DomainObject.Predmet.ProtuStrankaListNazivFormatedOIB_1">
      <item>OLIVA PLUS d.o.o. PULA, OIB 47873682194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rujna 2017.</izvorni_sadrzaj>
    <derivirana_varijabla naziv="DomainObject.Datum_1">27.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OLIVA PLUS d.o.o. PULA</izvorni_sadrzaj>
    <derivirana_varijabla naziv="DomainObject.Predmet.ProtustrankaIDrugi_1">OLIVA PLUS 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OLIVA PLUS d.o.o. PULA, OIB 47873682194, Uspon na Kaštel 4, 52100 Pula</izvorni_sadrzaj>
    <derivirana_varijabla naziv="DomainObject.Predmet.ProtustrankaIDrugiAdressOIB_1">OLIVA PLUS d.o.o. PULA, OIB 47873682194, Uspon na Kaštel 4,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OLIVA PLUS d.o.o. PULA</item>
    </izvorni_sadrzaj>
    <derivirana_varijabla naziv="DomainObject.Predmet.SudioniciListNaziv_1">
      <item>FINANCIJSKA AGENCIJA, RC RIJEKA, PODRUŽNICA PULA, PULA</item>
      <item>OLIVA PLUS 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OLIVA PLUS d.o.o. PULA, OIB 47873682194, Uspon na Kaštel 4,52100 Pula</item>
    </izvorni_sadrzaj>
    <derivirana_varijabla naziv="DomainObject.Predmet.SudioniciListAdressOIB_1">
      <item>FINANCIJSKA AGENCIJA, RC RIJEKA, PODRUŽNICA PULA, PULA, OIB 85821130368, Giardini 5,52100 Pula</item>
      <item>OLIVA PLUS d.o.o. PULA, OIB 47873682194, Uspon na Kaštel 4,52100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47873682194</item>
    </izvorni_sadrzaj>
    <derivirana_varijabla naziv="DomainObject.Predmet.SudioniciListNazivOIB_1">
      <item>, OIB 85821130368</item>
      <item>, OIB 47873682194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171</properties:Words>
  <properties:Characters>752</properties:Characters>
  <properties:Lines>37</properties:Lines>
  <properties:Paragraphs>19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2017-09-26T12:57:00Z</dcterms:created>
  <dc:creator>Sanja Lakošeljac</dc:creator>
  <cp:lastModifiedBy>Sanja Lakošeljac</cp:lastModifiedBy>
  <dcterms:modified xmlns:xsi="http://www.w3.org/2001/XMLSchema-instance" xsi:type="dcterms:W3CDTF">2017-09-27T06:22:00Z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