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2147" w14:paraId="eea2147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EF56F5" w:rsidP="00EF56F5" w:rsidR="00EF56F5" w:rsidRPr="00EF56F5">
      <w:pPr>
        <w:jc w:val="both"/>
        <w:rPr>
          <w:lang w:val="pt-BR"/>
        </w:rPr>
      </w:pPr>
      <w:r w:rsidRPr="00EF56F5">
        <w:rPr>
          <w:lang w:val="pt-BR"/>
        </w:rPr>
        <w:t>REPUBLIKA HRVATSKA</w:t>
      </w:r>
    </w:p>
    <w:p w:rsidRDefault="00EF56F5" w:rsidP="00EF56F5" w:rsidR="00EF56F5" w:rsidRPr="00EF56F5">
      <w:pPr>
        <w:jc w:val="both"/>
        <w:rPr>
          <w:lang w:val="pt-BR"/>
        </w:rPr>
      </w:pPr>
      <w:r w:rsidRPr="00EF56F5">
        <w:rPr>
          <w:lang w:val="pt-BR"/>
        </w:rPr>
        <w:t xml:space="preserve">TRGOVAČKI SUD U ZAGREBU                                          </w:t>
      </w:r>
      <w:r w:rsidR="004E6B12">
        <w:rPr>
          <w:lang w:val="pt-BR"/>
        </w:rPr>
        <w:t xml:space="preserve">                     70. St-457/2012</w:t>
      </w:r>
    </w:p>
    <w:p w:rsidRDefault="00EF56F5" w:rsidP="00EF56F5" w:rsidR="00EF56F5" w:rsidRPr="00EF56F5">
      <w:pPr>
        <w:jc w:val="both"/>
        <w:rPr>
          <w:lang w:val="pt-BR"/>
        </w:rPr>
      </w:pPr>
      <w:r w:rsidRPr="00EF56F5">
        <w:rPr>
          <w:lang w:val="pt-BR"/>
        </w:rPr>
        <w:t>ZAGREB, Amruševa 2/II</w:t>
      </w:r>
    </w:p>
    <w:p w:rsidRDefault="00EF56F5" w:rsidP="00EF56F5" w:rsidR="00EF56F5" w:rsidRPr="00EF56F5">
      <w:pPr>
        <w:jc w:val="both"/>
        <w:rPr>
          <w:lang w:val="pt-BR"/>
        </w:rPr>
      </w:pPr>
    </w:p>
    <w:p w:rsidRDefault="00EF56F5" w:rsidP="00EF56F5" w:rsidR="00EF56F5" w:rsidRPr="00EF56F5">
      <w:pPr>
        <w:jc w:val="center"/>
        <w:rPr>
          <w:lang w:val="pt-BR"/>
        </w:rPr>
      </w:pPr>
      <w:r w:rsidRPr="00EF56F5">
        <w:rPr>
          <w:lang w:val="pt-BR"/>
        </w:rPr>
        <w:t>R E P U B L I K A   H R V A T S K A</w:t>
      </w:r>
    </w:p>
    <w:p w:rsidRDefault="00EF56F5" w:rsidP="00EF56F5" w:rsidR="00EF56F5" w:rsidRPr="00EF56F5">
      <w:pPr>
        <w:jc w:val="center"/>
        <w:rPr>
          <w:lang w:val="pt-BR"/>
        </w:rPr>
      </w:pPr>
    </w:p>
    <w:p w:rsidRDefault="00EF56F5" w:rsidP="00EF56F5" w:rsidR="00EF56F5" w:rsidRPr="00EF56F5">
      <w:pPr>
        <w:jc w:val="center"/>
        <w:rPr>
          <w:lang w:val="pt-BR"/>
        </w:rPr>
      </w:pPr>
      <w:r w:rsidRPr="00EF56F5">
        <w:rPr>
          <w:lang w:val="pt-BR"/>
        </w:rPr>
        <w:t>R J E Š E NJ E</w:t>
      </w:r>
    </w:p>
    <w:p w:rsidRDefault="00EF56F5" w:rsidP="00EF56F5" w:rsidR="00EF56F5" w:rsidRPr="00EF56F5">
      <w:pPr>
        <w:jc w:val="both"/>
        <w:rPr>
          <w:lang w:val="pt-BR"/>
        </w:rPr>
      </w:pPr>
    </w:p>
    <w:p w:rsidRDefault="00EF56F5" w:rsidP="00EF56F5" w:rsidR="00F53CE9">
      <w:pPr>
        <w:jc w:val="both"/>
        <w:rPr>
          <w:lang w:val="pt-BR"/>
        </w:rPr>
      </w:pPr>
      <w:r w:rsidRPr="00EF56F5">
        <w:rPr>
          <w:lang w:val="pt-BR"/>
        </w:rPr>
        <w:t xml:space="preserve">Trgovački sud u Zagrebu, po sucu Maji Jurovicki, u stečajnom postupku </w:t>
      </w:r>
      <w:r w:rsidR="009C27E9">
        <w:rPr>
          <w:lang w:val="pt-BR"/>
        </w:rPr>
        <w:t xml:space="preserve">nad </w:t>
      </w:r>
      <w:r w:rsidR="009C27E9" w:rsidRPr="009C27E9">
        <w:rPr>
          <w:lang w:val="pt-BR"/>
        </w:rPr>
        <w:t>dužnikom trgovačkim društvom TAMIN d.o.o. u stečaju,</w:t>
      </w:r>
      <w:r w:rsidR="00B50C68" w:rsidRPr="00B50C68">
        <w:rPr>
          <w:lang w:val="pt-BR"/>
        </w:rPr>
        <w:t>OIB:7539227444</w:t>
      </w:r>
      <w:r w:rsidR="009C27E9" w:rsidRPr="009C27E9">
        <w:rPr>
          <w:lang w:val="pt-BR"/>
        </w:rPr>
        <w:t xml:space="preserve"> Zagreb, 6. Bukovački ogranak 2, </w:t>
      </w:r>
      <w:r>
        <w:rPr>
          <w:lang w:val="pt-BR"/>
        </w:rPr>
        <w:t xml:space="preserve">dana </w:t>
      </w:r>
      <w:r w:rsidR="009C27E9">
        <w:rPr>
          <w:lang w:val="pt-BR"/>
        </w:rPr>
        <w:t xml:space="preserve">15. svibnja </w:t>
      </w:r>
      <w:r>
        <w:rPr>
          <w:lang w:val="pt-BR"/>
        </w:rPr>
        <w:t>2019</w:t>
      </w:r>
      <w:r w:rsidRPr="00EF56F5">
        <w:rPr>
          <w:lang w:val="pt-BR"/>
        </w:rPr>
        <w:t>.</w:t>
      </w:r>
    </w:p>
    <w:p w:rsidRDefault="00EF56F5" w:rsidP="00EF56F5" w:rsidR="00EF56F5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57FAC">
        <w:t>Određuje se upis S</w:t>
      </w:r>
      <w:r w:rsidR="0075137A">
        <w:t xml:space="preserve">tečajne mase </w:t>
      </w:r>
      <w:r w:rsidR="00B8190C">
        <w:t>iza</w:t>
      </w:r>
      <w:r w:rsidR="00B22804">
        <w:t xml:space="preserve"> </w:t>
      </w:r>
      <w:r w:rsidR="00B22804" w:rsidRPr="00B22804">
        <w:t>TAMIN d.o.o. u stečaju, Zagreb, 6. Bukovački ogranak 2, OIB:7539227444</w:t>
      </w:r>
      <w:r w:rsidR="00B8190C">
        <w:t xml:space="preserve">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927D0B" w:rsidR="00FA021E">
      <w:pPr>
        <w:jc w:val="both"/>
      </w:pPr>
      <w:r>
        <w:t xml:space="preserve">II  </w:t>
      </w:r>
      <w:r w:rsidR="00AA4945" w:rsidRPr="00AA4945">
        <w:t>Sje</w:t>
      </w:r>
      <w:r w:rsidR="00B8190C">
        <w:t xml:space="preserve">dište Stečajne mase iza </w:t>
      </w:r>
      <w:r w:rsidR="00B22804" w:rsidRPr="00B22804">
        <w:t>TAMIN d.o.o. u stečaju, Zagreb, 6. Bukovački ogranak 2, OIB:7539227444</w:t>
      </w:r>
      <w:r w:rsidR="00B22804">
        <w:t xml:space="preserve"> </w:t>
      </w:r>
      <w:r w:rsidR="00AA4945" w:rsidRPr="00AA4945">
        <w:t xml:space="preserve">je na adresi ureda stečajnog upravitelja </w:t>
      </w:r>
      <w:r w:rsidR="00927D0B" w:rsidRPr="00927D0B">
        <w:t>Jure Marušić, iz Zagreba, Bleiweisova 21, OIB52703189678</w:t>
      </w:r>
      <w:r w:rsidR="00927D0B">
        <w:t>.</w:t>
      </w:r>
    </w:p>
    <w:p w:rsidRDefault="00927D0B" w:rsidP="00927D0B" w:rsidR="00927D0B" w:rsidRPr="00927D0B">
      <w:pPr>
        <w:jc w:val="both"/>
      </w:pPr>
    </w:p>
    <w:p w:rsidRDefault="003A3107" w:rsidP="00B50C68" w:rsidR="009301DB" w:rsidRPr="0010389C">
      <w:pPr>
        <w:jc w:val="both"/>
      </w:pPr>
      <w:r>
        <w:t xml:space="preserve">III   </w:t>
      </w:r>
      <w:r w:rsidR="0054093B">
        <w:t>Stečajni upravitelj</w:t>
      </w:r>
      <w:r w:rsidR="00FA021E" w:rsidRPr="00FA021E">
        <w:t xml:space="preserve"> </w:t>
      </w:r>
      <w:r w:rsidR="00FA021E">
        <w:t>Jure Marušić,</w:t>
      </w:r>
      <w:r w:rsidR="00FA021E" w:rsidRPr="00FA021E">
        <w:t xml:space="preserve"> </w:t>
      </w:r>
      <w:r w:rsidR="00FA021E">
        <w:t>iz Zagreba, Bleiweisova 21, OIB52703189678</w:t>
      </w:r>
      <w:r w:rsidR="0054093B">
        <w:t xml:space="preserve"> </w:t>
      </w:r>
      <w:r w:rsidR="00A66484">
        <w:t xml:space="preserve">nastavlja zastupati </w:t>
      </w:r>
      <w:r w:rsidR="009301DB">
        <w:t xml:space="preserve"> stečajnu masu.</w:t>
      </w:r>
    </w:p>
    <w:p w:rsidRDefault="009301DB" w:rsidP="00D85CC6" w:rsidR="009301DB">
      <w:pPr>
        <w:jc w:val="center"/>
      </w:pPr>
    </w:p>
    <w:p w:rsidRDefault="00C12410" w:rsidP="00B50C68" w:rsidR="00263933">
      <w:pPr>
        <w:jc w:val="center"/>
      </w:pPr>
      <w:r w:rsidRPr="0010389C">
        <w:t>Obrazloženje</w:t>
      </w:r>
    </w:p>
    <w:p w:rsidRDefault="00263933" w:rsidP="008155F4" w:rsidR="00263933">
      <w:pPr>
        <w:jc w:val="both"/>
      </w:pPr>
    </w:p>
    <w:p w:rsidRDefault="00263933" w:rsidP="008155F4" w:rsidR="00263933">
      <w:pPr>
        <w:jc w:val="both"/>
      </w:pPr>
      <w:r>
        <w:t xml:space="preserve">             Rješenjem ovog suda St-457/12 od 31. listopada 2012. otvoren je stečajni postupak nad dužnikom, te je istim rješenjem određeno ispitno i izvješta</w:t>
      </w:r>
      <w:r w:rsidR="0096310F">
        <w:t>jno ročište.</w:t>
      </w:r>
      <w:r>
        <w:t xml:space="preserve"> </w:t>
      </w:r>
      <w:r w:rsidR="0096310F">
        <w:t xml:space="preserve"> </w:t>
      </w:r>
      <w:r>
        <w:t xml:space="preserve">Kako je nakon otvaranja stečajnog postupka utvrđeno da stečajna masa nije dostatna za pokriće troškova stečajnog postupka te je saslušan stečajni upravitelj i zatraženo je mišljenje skupštine vjerovnika, Sud </w:t>
      </w:r>
      <w:r w:rsidR="0096310F">
        <w:t>je temeljem članka 203. SZ-a obustavio se i zaključio</w:t>
      </w:r>
      <w:r w:rsidR="0096310F" w:rsidRPr="0096310F">
        <w:t xml:space="preserve"> stečajni postupak</w:t>
      </w:r>
      <w:r w:rsidR="0096310F">
        <w:t>.</w:t>
      </w:r>
    </w:p>
    <w:p w:rsidRDefault="0083687E" w:rsidP="008155F4" w:rsidR="0083687E">
      <w:pPr>
        <w:jc w:val="both"/>
      </w:pPr>
      <w:r>
        <w:t xml:space="preserve">  </w:t>
      </w:r>
      <w:r w:rsidR="008155F4">
        <w:t xml:space="preserve">          </w:t>
      </w:r>
      <w:r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>
        <w:tab/>
      </w:r>
    </w:p>
    <w:p w:rsidRDefault="008155F4" w:rsidP="00C77026" w:rsidR="005D2429">
      <w:pPr>
        <w:jc w:val="both"/>
      </w:pPr>
      <w:r>
        <w:lastRenderedPageBreak/>
        <w:t xml:space="preserve">          </w:t>
      </w:r>
      <w:r w:rsidR="00C77026">
        <w:t>St</w:t>
      </w:r>
      <w:r w:rsidR="005D2429">
        <w:t>ečajni vjerovnik</w:t>
      </w:r>
      <w:r w:rsidR="00C77026">
        <w:t xml:space="preserve"> predložio je sudu upisati stečajnu masu iza navedenog dužnika u sudski registar</w:t>
      </w:r>
      <w:r w:rsidR="005D2429">
        <w:t xml:space="preserve"> kako bi stečajni vjerovnik mogao sa stečajnim upraviteljem sklopiti aneks ugovora </w:t>
      </w:r>
      <w:r w:rsidR="00B50C68">
        <w:t>o kupoprodaji garaže.</w:t>
      </w:r>
    </w:p>
    <w:p w:rsidRDefault="00166517" w:rsidP="00C77026" w:rsidR="0083687E">
      <w:pPr>
        <w:jc w:val="both"/>
      </w:pPr>
      <w:r>
        <w:t xml:space="preserve"> </w:t>
      </w:r>
      <w:r w:rsidR="00C77026">
        <w:t xml:space="preserve"> </w:t>
      </w:r>
      <w:r>
        <w:t xml:space="preserve">          </w:t>
      </w:r>
      <w:r w:rsidR="00C77026"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166517" w:rsidP="00C77026" w:rsidR="00166517">
      <w:pPr>
        <w:jc w:val="both"/>
      </w:pPr>
    </w:p>
    <w:p w:rsidRDefault="0083687E" w:rsidP="00567A82" w:rsidR="0083687E">
      <w:pPr>
        <w:jc w:val="center"/>
      </w:pPr>
      <w:r>
        <w:t xml:space="preserve">U Zagrebu  </w:t>
      </w:r>
      <w:r w:rsidR="00B50C68" w:rsidRPr="00B50C68">
        <w:t>15. svibnja 2019.</w:t>
      </w:r>
    </w:p>
    <w:p w:rsidRDefault="0083687E" w:rsidP="0083687E" w:rsidR="0083687E"/>
    <w:p w:rsidRDefault="0083687E" w:rsidP="00567A82" w:rsidR="0083687E">
      <w:pPr>
        <w:jc w:val="right"/>
      </w:pPr>
      <w:r>
        <w:t xml:space="preserve"> SUDAC:</w:t>
      </w:r>
    </w:p>
    <w:p w:rsidRDefault="0083687E" w:rsidP="00567A82" w:rsidR="0083687E">
      <w:pPr>
        <w:jc w:val="right"/>
      </w:pPr>
    </w:p>
    <w:p w:rsidRDefault="0083687E" w:rsidP="00567A82" w:rsidR="0083687E">
      <w:pPr>
        <w:jc w:val="right"/>
      </w:pPr>
      <w:r>
        <w:t>Maja Jurovicki</w:t>
      </w:r>
      <w:r w:rsidR="00290B3F">
        <w:t xml:space="preserve">, v.r. </w:t>
      </w:r>
    </w:p>
    <w:p w:rsidRDefault="0083687E" w:rsidP="0083687E" w:rsidR="0083687E"/>
    <w:p w:rsidRDefault="0083687E" w:rsidP="0083687E" w:rsidR="0083687E"/>
    <w:p w:rsidRDefault="0083687E" w:rsidP="0083687E" w:rsidR="0083687E">
      <w:r>
        <w:t>UPUTA O PRAVNOM LIJEKU:</w:t>
      </w:r>
    </w:p>
    <w:p w:rsidRDefault="0083687E" w:rsidP="0083687E" w:rsidR="0083687E">
      <w:r>
        <w:t xml:space="preserve">Protiv ovog rješenja dopuštena je žalba.  Žalba se podnosi ovom sudu u 2 primjerka za Visoki trgovački sud RH u roku od 8 dana. </w:t>
      </w:r>
    </w:p>
    <w:p w:rsidRDefault="0083687E" w:rsidP="0083687E" w:rsidR="0083687E">
      <w:r>
        <w:t>Protiv zaključka nije dopuštena žalba ( čl. 11. st. 9. SZ )</w:t>
      </w:r>
    </w:p>
    <w:p w:rsidRDefault="0083687E" w:rsidP="0083687E" w:rsidR="0083687E"/>
    <w:p w:rsidRDefault="00290B3F" w:rsidP="004F5146" w:rsidR="00290B3F">
      <w:pPr>
        <w:jc w:val="right"/>
      </w:pPr>
      <w:r>
        <w:t>za točnost otpravka-ovlašteni službenik</w:t>
      </w:r>
    </w:p>
    <w:p w:rsidRDefault="00290B3F" w:rsidP="004F5146" w:rsidR="00290B3F">
      <w:pPr>
        <w:jc w:val="right"/>
      </w:pPr>
      <w:r>
        <w:t xml:space="preserve">Mirjana Gašparić </w:t>
      </w:r>
    </w:p>
    <w:p w:rsidRDefault="0083687E" w:rsidP="00CA4FBE" w:rsidR="0083687E" w:rsidRPr="00CA4FBE"/>
    <w:sectPr w:rsidSect="00B15477" w:rsidR="0083687E" w:rsidRPr="00CA4FB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90B3F">
          <w:rPr>
            <w:noProof/>
          </w:rPr>
          <w:t>2</w:t>
        </w:r>
        <w:r>
          <w:fldChar w:fldCharType="end"/>
        </w:r>
        <w:r w:rsidR="005E274B">
          <w:tab/>
          <w:t>70. St-457</w:t>
        </w:r>
        <w:r w:rsidR="00B15477">
          <w:t>/</w:t>
        </w:r>
        <w:r w:rsidR="00A87276">
          <w:t>20</w:t>
        </w:r>
        <w:r w:rsidR="005E274B">
          <w:t>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6756"/>
    <w:rsid w:val="00061A00"/>
    <w:rsid w:val="0006379E"/>
    <w:rsid w:val="00081B0D"/>
    <w:rsid w:val="000A0F8D"/>
    <w:rsid w:val="000B34B0"/>
    <w:rsid w:val="000E3A5D"/>
    <w:rsid w:val="0010389C"/>
    <w:rsid w:val="00144607"/>
    <w:rsid w:val="00151EA5"/>
    <w:rsid w:val="00166517"/>
    <w:rsid w:val="00181A47"/>
    <w:rsid w:val="001C086C"/>
    <w:rsid w:val="001C1157"/>
    <w:rsid w:val="001D0B43"/>
    <w:rsid w:val="002008D6"/>
    <w:rsid w:val="0020732E"/>
    <w:rsid w:val="0022364D"/>
    <w:rsid w:val="0023149C"/>
    <w:rsid w:val="00243933"/>
    <w:rsid w:val="00257FAC"/>
    <w:rsid w:val="002619EB"/>
    <w:rsid w:val="00263933"/>
    <w:rsid w:val="00290380"/>
    <w:rsid w:val="00290B3F"/>
    <w:rsid w:val="002B4737"/>
    <w:rsid w:val="002C25CA"/>
    <w:rsid w:val="002E0229"/>
    <w:rsid w:val="003115BF"/>
    <w:rsid w:val="00347CA4"/>
    <w:rsid w:val="00350F72"/>
    <w:rsid w:val="00363447"/>
    <w:rsid w:val="00372077"/>
    <w:rsid w:val="0038259F"/>
    <w:rsid w:val="00392E4D"/>
    <w:rsid w:val="003A3107"/>
    <w:rsid w:val="003A7D16"/>
    <w:rsid w:val="003E205A"/>
    <w:rsid w:val="00410190"/>
    <w:rsid w:val="00470722"/>
    <w:rsid w:val="00471353"/>
    <w:rsid w:val="00484634"/>
    <w:rsid w:val="004940BF"/>
    <w:rsid w:val="004963DC"/>
    <w:rsid w:val="004971B3"/>
    <w:rsid w:val="004C1BB6"/>
    <w:rsid w:val="004C5B58"/>
    <w:rsid w:val="004D34E6"/>
    <w:rsid w:val="004E6B12"/>
    <w:rsid w:val="0051697E"/>
    <w:rsid w:val="005224DC"/>
    <w:rsid w:val="00533005"/>
    <w:rsid w:val="0054093B"/>
    <w:rsid w:val="005448EA"/>
    <w:rsid w:val="00567A82"/>
    <w:rsid w:val="0057557B"/>
    <w:rsid w:val="00577865"/>
    <w:rsid w:val="00597DBC"/>
    <w:rsid w:val="005A2B10"/>
    <w:rsid w:val="005B13B8"/>
    <w:rsid w:val="005C3732"/>
    <w:rsid w:val="005D2429"/>
    <w:rsid w:val="005E274B"/>
    <w:rsid w:val="00603A21"/>
    <w:rsid w:val="006103FB"/>
    <w:rsid w:val="00645B73"/>
    <w:rsid w:val="00671DDD"/>
    <w:rsid w:val="00693D34"/>
    <w:rsid w:val="006F05DF"/>
    <w:rsid w:val="0070027B"/>
    <w:rsid w:val="00740D52"/>
    <w:rsid w:val="0075137A"/>
    <w:rsid w:val="007859F3"/>
    <w:rsid w:val="007A570C"/>
    <w:rsid w:val="007B6C1B"/>
    <w:rsid w:val="007C45A4"/>
    <w:rsid w:val="007D3199"/>
    <w:rsid w:val="007E349A"/>
    <w:rsid w:val="008155F4"/>
    <w:rsid w:val="00830ADC"/>
    <w:rsid w:val="0083687E"/>
    <w:rsid w:val="008D4265"/>
    <w:rsid w:val="008E59F9"/>
    <w:rsid w:val="008F6699"/>
    <w:rsid w:val="008F76E8"/>
    <w:rsid w:val="009110C1"/>
    <w:rsid w:val="00925C17"/>
    <w:rsid w:val="00927D0B"/>
    <w:rsid w:val="009301DB"/>
    <w:rsid w:val="0093392E"/>
    <w:rsid w:val="0096310F"/>
    <w:rsid w:val="00975210"/>
    <w:rsid w:val="00985A39"/>
    <w:rsid w:val="009B52EA"/>
    <w:rsid w:val="009B647C"/>
    <w:rsid w:val="009B7AB6"/>
    <w:rsid w:val="009C27E9"/>
    <w:rsid w:val="009C6B90"/>
    <w:rsid w:val="009E4E4C"/>
    <w:rsid w:val="00A31F31"/>
    <w:rsid w:val="00A57B06"/>
    <w:rsid w:val="00A66484"/>
    <w:rsid w:val="00A66D49"/>
    <w:rsid w:val="00A735CB"/>
    <w:rsid w:val="00A87276"/>
    <w:rsid w:val="00A93839"/>
    <w:rsid w:val="00AA4945"/>
    <w:rsid w:val="00AB4F1C"/>
    <w:rsid w:val="00AC0887"/>
    <w:rsid w:val="00AD1CFD"/>
    <w:rsid w:val="00AE30AB"/>
    <w:rsid w:val="00B15477"/>
    <w:rsid w:val="00B22804"/>
    <w:rsid w:val="00B50C68"/>
    <w:rsid w:val="00B6336F"/>
    <w:rsid w:val="00B8024A"/>
    <w:rsid w:val="00B8190C"/>
    <w:rsid w:val="00BA21A3"/>
    <w:rsid w:val="00BD17D3"/>
    <w:rsid w:val="00BF4AE4"/>
    <w:rsid w:val="00BF5680"/>
    <w:rsid w:val="00C104E4"/>
    <w:rsid w:val="00C12410"/>
    <w:rsid w:val="00C12C33"/>
    <w:rsid w:val="00C47008"/>
    <w:rsid w:val="00C6375B"/>
    <w:rsid w:val="00C755A1"/>
    <w:rsid w:val="00C77026"/>
    <w:rsid w:val="00C80658"/>
    <w:rsid w:val="00C95309"/>
    <w:rsid w:val="00CA4E71"/>
    <w:rsid w:val="00CA4FBE"/>
    <w:rsid w:val="00CC6A3E"/>
    <w:rsid w:val="00CD1CD1"/>
    <w:rsid w:val="00CE7E27"/>
    <w:rsid w:val="00CF7BDD"/>
    <w:rsid w:val="00D555E1"/>
    <w:rsid w:val="00D62882"/>
    <w:rsid w:val="00D85CC6"/>
    <w:rsid w:val="00DB0FC1"/>
    <w:rsid w:val="00DC268C"/>
    <w:rsid w:val="00E10AD7"/>
    <w:rsid w:val="00E21582"/>
    <w:rsid w:val="00E23F79"/>
    <w:rsid w:val="00E32697"/>
    <w:rsid w:val="00E46026"/>
    <w:rsid w:val="00E60A81"/>
    <w:rsid w:val="00E67E76"/>
    <w:rsid w:val="00E81487"/>
    <w:rsid w:val="00EA26B7"/>
    <w:rsid w:val="00EB51F8"/>
    <w:rsid w:val="00EE337C"/>
    <w:rsid w:val="00EF2E38"/>
    <w:rsid w:val="00EF56F5"/>
    <w:rsid w:val="00F207C5"/>
    <w:rsid w:val="00F24636"/>
    <w:rsid w:val="00F33B17"/>
    <w:rsid w:val="00F51E11"/>
    <w:rsid w:val="00F53CE9"/>
    <w:rsid w:val="00F61CF3"/>
    <w:rsid w:val="00FA021E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2012.</izvorni_sadrzaj>
    <derivirana_varijabla naziv="DomainObject.Predmet.DatumOsnivanja_1">20.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2015.</izvorni_sadrzaj>
    <derivirana_varijabla naziv="DomainObject.Predmet.DatumRjesavanja_1">26.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St-457/2012</izvorni_sadrzaj>
    <derivirana_varijabla naziv="DomainObject.Predmet.OznakaBroj_1">St-457/2012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TAMIN d.o.o. zastupanog po punomoćniku Ilija Tolić</izvorni_sadrzaj>
    <derivirana_varijabla naziv="DomainObject.Predmet.ProtustrankaFormated_1">  TAMIN d.o.o. zastupanog po punomoćniku Ilija Tolić</derivirana_varijabla>
  </DomainObject.Predmet.ProtustrankaFormated>
  <DomainObject.Predmet.ProtustrankaFormatedOIB>
    <izvorni_sadrzaj>  TAMIN d.o.o., OIB 75349227444 zastupanog po punomoćniku Ilija Tolić</izvorni_sadrzaj>
    <derivirana_varijabla naziv="DomainObject.Predmet.ProtustrankaFormatedOIB_1">  TAMIN d.o.o., OIB 75349227444 zastupanog po punomoćniku Ilija Tolić</derivirana_varijabla>
  </DomainObject.Predmet.ProtustrankaFormatedOIB>
  <DomainObject.Predmet.ProtustrankaFormatedWithAdress>
    <izvorni_sadrzaj> TAMIN d.o.o., VI BUKOVAČKI OGRANAK 2, 10000 Zagreb zastupanog po punomoćniku Ilija Tolić</izvorni_sadrzaj>
    <derivirana_varijabla naziv="DomainObject.Predmet.ProtustrankaFormatedWithAdress_1"> TAMIN d.o.o., VI BUKOVAČKI OGRANAK 2, 10000 Zagreb zastupanog po punomoćniku Ilija Tolić</derivirana_varijabla>
  </DomainObject.Predmet.ProtustrankaFormatedWithAdress>
  <DomainObject.Predmet.ProtustrankaFormatedWithAdressOIB>
    <izvorni_sadrzaj> TAMIN d.o.o., OIB 75349227444, VI BUKOVAČKI OGRANAK 2, 10000 Zagreb zastupanog po punomoćniku Ilija Tolić</izvorni_sadrzaj>
    <derivirana_varijabla naziv="DomainObject.Predmet.ProtustrankaFormatedWithAdressOIB_1"> TAMIN d.o.o., OIB 75349227444, VI BUKOVAČKI OGRANAK 2, 10000 Zagreb zastupanog po punomoćniku Ilija Tolić</derivirana_varijabla>
  </DomainObject.Predmet.ProtustrankaFormatedWithAdressOIB>
  <DomainObject.Predmet.ProtustrankaWithAdress>
    <izvorni_sadrzaj>TAMIN d.o.o. VI BUKOVAČKI OGRANAK 2, 10000 Zagreb</izvorni_sadrzaj>
    <derivirana_varijabla naziv="DomainObject.Predmet.ProtustrankaWithAdress_1">TAMIN d.o.o. VI BUKOVAČKI OGRANAK 2, 10000 Zagreb</derivirana_varijabla>
  </DomainObject.Predmet.ProtustrankaWithAdress>
  <DomainObject.Predmet.ProtustrankaWithAdressOIB>
    <izvorni_sadrzaj>TAMIN d.o.o., OIB 75349227444, VI BUKOVAČKI OGRANAK 2, 10000 Zagreb</izvorni_sadrzaj>
    <derivirana_varijabla naziv="DomainObject.Predmet.ProtustrankaWithAdressOIB_1">TAMIN d.o.o., OIB 75349227444, VI BUKOVAČKI OGRANAK 2, 10000 Zagreb</derivirana_varijabla>
  </DomainObject.Predmet.ProtustrankaWithAdressOIB>
  <DomainObject.Predmet.ProtustrankaNazivFormated>
    <izvorni_sadrzaj>TAMIN d.o.o.</izvorni_sadrzaj>
    <derivirana_varijabla naziv="DomainObject.Predmet.ProtustrankaNazivFormated_1">TAMIN d.o.o.</derivirana_varijabla>
  </DomainObject.Predmet.ProtustrankaNazivFormated>
  <DomainObject.Predmet.ProtustrankaNazivFormatedOIB>
    <izvorni_sadrzaj>TAMIN d.o.o., OIB 75349227444</izvorni_sadrzaj>
    <derivirana_varijabla naziv="DomainObject.Predmet.ProtustrankaNazivFormatedOIB_1">TAMIN d.o.o., OIB 75349227444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TAMIN d.o.o.</izvorni_sadrzaj>
    <derivirana_varijabla naziv="DomainObject.Predmet.StrankaFormated_1">  TAMIN d.o.o.</derivirana_varijabla>
  </DomainObject.Predmet.StrankaFormated>
  <DomainObject.Predmet.StrankaFormatedOIB>
    <izvorni_sadrzaj>  TAMIN d.o.o., OIB 75349227444</izvorni_sadrzaj>
    <derivirana_varijabla naziv="DomainObject.Predmet.StrankaFormatedOIB_1">  TAMIN d.o.o., OIB 75349227444</derivirana_varijabla>
  </DomainObject.Predmet.StrankaFormatedOIB>
  <DomainObject.Predmet.StrankaFormatedWithAdress>
    <izvorni_sadrzaj> TAMIN d.o.o., Bukovački ogranak 2, 10000 Zagreb</izvorni_sadrzaj>
    <derivirana_varijabla naziv="DomainObject.Predmet.StrankaFormatedWithAdress_1"> TAMIN d.o.o., Bukovački ogranak 2, 10000 Zagreb</derivirana_varijabla>
  </DomainObject.Predmet.StrankaFormatedWithAdress>
  <DomainObject.Predmet.StrankaFormatedWithAdressOIB>
    <izvorni_sadrzaj> TAMIN d.o.o., OIB 75349227444, Bukovački ogranak 2, 10000 Zagreb</izvorni_sadrzaj>
    <derivirana_varijabla naziv="DomainObject.Predmet.StrankaFormatedWithAdressOIB_1"> TAMIN d.o.o., OIB 75349227444, Bukovački ogranak 2, 10000 Zagreb</derivirana_varijabla>
  </DomainObject.Predmet.StrankaFormatedWithAdressOIB>
  <DomainObject.Predmet.StrankaWithAdress>
    <izvorni_sadrzaj>TAMIN d.o.o. Bukovački ogranak 2,10000 Zagreb</izvorni_sadrzaj>
    <derivirana_varijabla naziv="DomainObject.Predmet.StrankaWithAdress_1">TAMIN d.o.o. Bukovački ogranak 2,10000 Zagreb</derivirana_varijabla>
  </DomainObject.Predmet.StrankaWithAdress>
  <DomainObject.Predmet.StrankaWithAdressOIB>
    <izvorni_sadrzaj>TAMIN d.o.o., OIB 75349227444, Bukovački ogranak 2,10000 Zagreb</izvorni_sadrzaj>
    <derivirana_varijabla naziv="DomainObject.Predmet.StrankaWithAdressOIB_1">TAMIN d.o.o., OIB 75349227444, Bukovački ogranak 2,10000 Zagreb</derivirana_varijabla>
  </DomainObject.Predmet.StrankaWithAdressOIB>
  <DomainObject.Predmet.StrankaNazivFormated>
    <izvorni_sadrzaj>TAMIN d.o.o.</izvorni_sadrzaj>
    <derivirana_varijabla naziv="DomainObject.Predmet.StrankaNazivFormated_1">TAMIN d.o.o.</derivirana_varijabla>
  </DomainObject.Predmet.StrankaNazivFormated>
  <DomainObject.Predmet.StrankaNazivFormatedOIB>
    <izvorni_sadrzaj>TAMIN d.o.o., OIB 75349227444</izvorni_sadrzaj>
    <derivirana_varijabla naziv="DomainObject.Predmet.StrankaNazivFormatedOIB_1">TAMIN d.o.o., OIB 75349227444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TAMIN d.o.o.</item>
    </izvorni_sadrzaj>
    <derivirana_varijabla naziv="DomainObject.Predmet.StrankaListFormated_1">
      <item>TAMIN d.o.o.</item>
    </derivirana_varijabla>
  </DomainObject.Predmet.StrankaListFormated>
  <DomainObject.Predmet.StrankaListFormatedOIB>
    <izvorni_sadrzaj>
      <item>TAMIN d.o.o., OIB 75349227444</item>
    </izvorni_sadrzaj>
    <derivirana_varijabla naziv="DomainObject.Predmet.StrankaListFormatedOIB_1">
      <item>TAMIN d.o.o., OIB 75349227444</item>
    </derivirana_varijabla>
  </DomainObject.Predmet.StrankaListFormatedOIB>
  <DomainObject.Predmet.StrankaListFormatedWithAdress>
    <izvorni_sadrzaj>
      <item>TAMIN d.o.o., Bukovački ogranak 2, 10000 Zagreb</item>
    </izvorni_sadrzaj>
    <derivirana_varijabla naziv="DomainObject.Predmet.StrankaListFormatedWithAdress_1">
      <item>TAMIN d.o.o., Bukovački ogranak 2, 10000 Zagreb</item>
    </derivirana_varijabla>
  </DomainObject.Predmet.StrankaListFormatedWithAdress>
  <DomainObject.Predmet.StrankaListFormatedWithAdressOIB>
    <izvorni_sadrzaj>
      <item>TAMIN d.o.o., OIB 75349227444, Bukovački ogranak 2, 10000 Zagreb</item>
    </izvorni_sadrzaj>
    <derivirana_varijabla naziv="DomainObject.Predmet.StrankaListFormatedWithAdressOIB_1">
      <item>TAMIN d.o.o., OIB 75349227444, Bukovački ogranak 2, 10000 Zagreb</item>
    </derivirana_varijabla>
  </DomainObject.Predmet.StrankaListFormatedWithAdressOIB>
  <DomainObject.Predmet.StrankaListNazivFormated>
    <izvorni_sadrzaj>
      <item>TAMIN d.o.o.</item>
    </izvorni_sadrzaj>
    <derivirana_varijabla naziv="DomainObject.Predmet.StrankaListNazivFormated_1">
      <item>TAMIN d.o.o.</item>
    </derivirana_varijabla>
  </DomainObject.Predmet.StrankaListNazivFormated>
  <DomainObject.Predmet.StrankaListNazivFormatedOIB>
    <izvorni_sadrzaj>
      <item>TAMIN d.o.o., OIB 75349227444</item>
    </izvorni_sadrzaj>
    <derivirana_varijabla naziv="DomainObject.Predmet.StrankaListNazivFormatedOIB_1">
      <item>TAMIN d.o.o., OIB 75349227444</item>
    </derivirana_varijabla>
  </DomainObject.Predmet.StrankaListNazivFormatedOIB>
  <DomainObject.Predmet.ProtuStrankaListFormated>
    <izvorni_sadrzaj>
      <item>TAMIN d.o.o. zastupanog po punomoćniku Ilija Tolić</item>
    </izvorni_sadrzaj>
    <derivirana_varijabla naziv="DomainObject.Predmet.ProtuStrankaListFormated_1">
      <item>TAMIN d.o.o. zastupanog po punomoćniku Ilija Tolić</item>
    </derivirana_varijabla>
  </DomainObject.Predmet.ProtuStrankaListFormated>
  <DomainObject.Predmet.ProtuStrankaListFormatedOIB>
    <izvorni_sadrzaj>
      <item>TAMIN d.o.o., OIB 75349227444 zastupanog po punomoćniku Ilija Tolić</item>
    </izvorni_sadrzaj>
    <derivirana_varijabla naziv="DomainObject.Predmet.ProtuStrankaListFormatedOIB_1">
      <item>TAMIN d.o.o., OIB 75349227444 zastupanog po punomoćniku Ilija Tolić</item>
    </derivirana_varijabla>
  </DomainObject.Predmet.ProtuStrankaListFormatedOIB>
  <DomainObject.Predmet.ProtuStrankaListFormatedWithAdress>
    <izvorni_sadrzaj>
      <item>TAMIN d.o.o., VI BUKOVAČKI OGRANAK 2, 10000 Zagreb zastupanog po punomoćniku Ilija Tolić</item>
    </izvorni_sadrzaj>
    <derivirana_varijabla naziv="DomainObject.Predmet.ProtuStrankaListFormatedWithAdress_1">
      <item>TAMIN d.o.o., VI BUKOVAČKI OGRANAK 2, 10000 Zagreb zastupanog po punomoćniku Ilija Tolić</item>
    </derivirana_varijabla>
  </DomainObject.Predmet.ProtuStrankaListFormatedWithAdress>
  <DomainObject.Predmet.ProtuStrankaListFormatedWithAdressOIB>
    <izvorni_sadrzaj>
      <item>TAMIN d.o.o., OIB 75349227444, VI BUKOVAČKI OGRANAK 2, 10000 Zagreb zastupanog po punomoćniku Ilija Tolić</item>
    </izvorni_sadrzaj>
    <derivirana_varijabla naziv="DomainObject.Predmet.ProtuStrankaListFormatedWithAdressOIB_1">
      <item>TAMIN d.o.o., OIB 75349227444, VI BUKOVAČKI OGRANAK 2, 10000 Zagreb zastupanog po punomoćniku Ilija Tolić</item>
    </derivirana_varijabla>
  </DomainObject.Predmet.ProtuStrankaListFormatedWithAdressOIB>
  <DomainObject.Predmet.ProtuStrankaListNazivFormated>
    <izvorni_sadrzaj>
      <item>TAMIN d.o.o.</item>
    </izvorni_sadrzaj>
    <derivirana_varijabla naziv="DomainObject.Predmet.ProtuStrankaListNazivFormated_1">
      <item>TAMIN d.o.o.</item>
    </derivirana_varijabla>
  </DomainObject.Predmet.ProtuStrankaListNazivFormated>
  <DomainObject.Predmet.ProtuStrankaListNazivFormatedOIB>
    <izvorni_sadrzaj>
      <item>TAMIN d.o.o., OIB 75349227444</item>
    </izvorni_sadrzaj>
    <derivirana_varijabla naziv="DomainObject.Predmet.ProtuStrankaListNazivFormatedOIB_1">
      <item>TAMIN d.o.o., OIB 75349227444</item>
    </derivirana_varijabla>
  </DomainObject.Predmet.ProtuStrankaListNazivFormatedOIB>
  <DomainObject.Predmet.OstaliListFormated>
    <izvorni_sadrzaj>
      <item>Jure Marušić</item>
      <item>Ilija Tolić punomoćnik sudionika u postupku TAMIN d.o.o.</item>
    </izvorni_sadrzaj>
    <derivirana_varijabla naziv="DomainObject.Predmet.OstaliListFormated_1">
      <item>Jure Marušić</item>
      <item>Ilija Tolić punomoćnik sudionika u postupku TAMIN d.o.o.</item>
    </derivirana_varijabla>
  </DomainObject.Predmet.OstaliListFormated>
  <DomainObject.Predmet.OstaliListFormatedOIB>
    <izvorni_sadrzaj>
      <item>Jure Marušić, OIB 52703189678</item>
      <item>Ilija Tolić, OIB 66778458530 punomoćnik sudionika u postupku TAMIN d.o.o.</item>
    </izvorni_sadrzaj>
    <derivirana_varijabla naziv="DomainObject.Predmet.OstaliListFormatedOIB_1">
      <item>Jure Marušić, OIB 52703189678</item>
      <item>Ilija Tolić, OIB 66778458530 punomoćnik sudionika u postupku TAMIN d.o.o.</item>
    </derivirana_varijabla>
  </DomainObject.Predmet.OstaliListFormatedOIB>
  <DomainObject.Predmet.OstaliListFormatedWithAdress>
    <izvorni_sadrzaj>
      <item>Jure Marušić, Bleiweisova 21, 10000 Zagreb</item>
      <item>Ilija Tolić, 6. Bukovački ogranak 2, 10000 Zagreb punomoćnik sudionika u postupku TAMIN d.o.o.</item>
    </izvorni_sadrzaj>
    <derivirana_varijabla naziv="DomainObject.Predmet.OstaliListFormatedWithAdress_1">
      <item>Jure Marušić, Bleiweisova 21, 10000 Zagreb</item>
      <item>Ilija Tolić, 6. Bukovački ogranak 2, 10000 Zagreb punomoćnik sudionika u postupku TAMIN d.o.o.</item>
    </derivirana_varijabla>
  </DomainObject.Predmet.OstaliListFormatedWithAdress>
  <DomainObject.Predmet.OstaliListFormatedWithAdressOIB>
    <izvorni_sadrzaj>
      <item>Jure Marušić, OIB 52703189678, Bleiweisova 21, 10000 Zagreb</item>
      <item>Ilija Tolić, OIB 66778458530, 6. Bukovački ogranak 2, 10000 Zagreb punomoćnik sudionika u postupku TAMIN d.o.o.</item>
    </izvorni_sadrzaj>
    <derivirana_varijabla naziv="DomainObject.Predmet.OstaliListFormatedWithAdressOIB_1">
      <item>Jure Marušić, OIB 52703189678, Bleiweisova 21, 10000 Zagreb</item>
      <item>Ilija Tolić, OIB 66778458530, 6. Bukovački ogranak 2, 10000 Zagreb punomoćnik sudionika u postupku TAMIN d.o.o.</item>
    </derivirana_varijabla>
  </DomainObject.Predmet.OstaliListFormatedWithAdressOIB>
  <DomainObject.Predmet.OstaliListNazivFormated>
    <izvorni_sadrzaj>
      <item>Jure Marušić</item>
      <item>Ilija Tolić</item>
    </izvorni_sadrzaj>
    <derivirana_varijabla naziv="DomainObject.Predmet.OstaliListNazivFormated_1">
      <item>Jure Marušić</item>
      <item>Ilija Tolić</item>
    </derivirana_varijabla>
  </DomainObject.Predmet.OstaliListNazivFormated>
  <DomainObject.Predmet.OstaliListNazivFormatedOIB>
    <izvorni_sadrzaj>
      <item>Jure Marušić, OIB 52703189678</item>
      <item>Ilija Tolić, OIB 66778458530</item>
    </izvorni_sadrzaj>
    <derivirana_varijabla naziv="DomainObject.Predmet.OstaliListNazivFormatedOIB_1">
      <item>Jure Marušić, OIB 52703189678</item>
      <item>Ilija Tolić, OIB 66778458530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TAMIN d.o.o.</izvorni_sadrzaj>
    <derivirana_varijabla naziv="DomainObject.Predmet.StrankaIDrugi_1">TAMIN d.o.o.</derivirana_varijabla>
  </DomainObject.Predmet.StrankaIDrugi>
  <DomainObject.Predmet.ProtustrankaIDrugi>
    <izvorni_sadrzaj>TAMIN d.o.o.</izvorni_sadrzaj>
    <derivirana_varijabla naziv="DomainObject.Predmet.ProtustrankaIDrugi_1">TAMIN d.o.o.</derivirana_varijabla>
  </DomainObject.Predmet.ProtustrankaIDrugi>
  <DomainObject.Predmet.StrankaIDrugiAdressOIB>
    <izvorni_sadrzaj>TAMIN d.o.o., OIB 75349227444, Bukovački ogranak 2, 10000 Zagreb</izvorni_sadrzaj>
    <derivirana_varijabla naziv="DomainObject.Predmet.StrankaIDrugiAdressOIB_1">TAMIN d.o.o., OIB 75349227444, Bukovački ogranak 2, 10000 Zagreb</derivirana_varijabla>
  </DomainObject.Predmet.StrankaIDrugiAdressOIB>
  <DomainObject.Predmet.ProtustrankaIDrugiAdressOIB>
    <izvorni_sadrzaj>TAMIN d.o.o., OIB 75349227444, VI BUKOVAČKI OGRANAK 2, 10000 Zagreb</izvorni_sadrzaj>
    <derivirana_varijabla naziv="DomainObject.Predmet.ProtustrankaIDrugiAdressOIB_1">TAMIN d.o.o., OIB 75349227444, VI BUKOVAČKI OGRANAK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2014.</izvorni_sadrzaj>
    <derivirana_varijabla naziv="DomainObject.Predmet.OdlukaRjesenje.DatumDonosenjaOdluke_1">12. prosinca 2014.</derivirana_varijabla>
  </DomainObject.Predmet.OdlukaRjesenje.DatumDonosenjaOdluke>
  <DomainObject.Predmet.OdlukaRjesenje.DatumPravomocnosti>
    <izvorni_sadrzaj>14. travnja 2015.</izvorni_sadrzaj>
    <derivirana_varijabla naziv="DomainObject.Predmet.OdlukaRjesenje.DatumPravomocnosti_1">14. travnja 2015.</derivirana_varijabla>
  </DomainObject.Predmet.OdlukaRjesenje.DatumPravomocnosti>
  <DomainObject.Predmet.OdlukaRjesenje.Oznaka>
    <izvorni_sadrzaj>St-457/2012-50</izvorni_sadrzaj>
    <derivirana_varijabla naziv="DomainObject.Predmet.OdlukaRjesenje.Oznaka_1">St-457/2012-50</derivirana_varijabla>
  </DomainObject.Predmet.OdlukaRjesenje.Oznaka>
  <DomainObject.Predmet.SudioniciListNaziv>
    <izvorni_sadrzaj>
      <item>TAMIN d.o.o.</item>
      <item>TAMIN d.o.o.</item>
      <item>Jure Marušić</item>
      <item>Ilija Tolić</item>
    </izvorni_sadrzaj>
    <derivirana_varijabla naziv="DomainObject.Predmet.SudioniciListNaziv_1">
      <item>TAMIN d.o.o.</item>
      <item>TAMIN d.o.o.</item>
      <item>Jure Marušić</item>
      <item>Ilija Tolić</item>
    </derivirana_varijabla>
  </DomainObject.Predmet.SudioniciListNaziv>
  <DomainObject.Predmet.SudioniciListAdressOIB>
    <izvorni_sadrzaj>
      <item>TAMIN d.o.o., OIB 75349227444, VI BUKOVAČKI OGRANAK 2,10000 Zagreb</item>
      <item>TAMIN d.o.o., OIB 75349227444, Bukovački ogranak 2,10000 Zagreb</item>
      <item>Jure Marušić, OIB 52703189678, Bleiweisova 21,10000 Zagreb</item>
      <item>Ilija Tolić, OIB 66778458530, 6. Bukovački ogranak 2,10000 Zagreb</item>
    </izvorni_sadrzaj>
    <derivirana_varijabla naziv="DomainObject.Predmet.SudioniciListAdressOIB_1">
      <item>TAMIN d.o.o., OIB 75349227444, VI BUKOVAČKI OGRANAK 2,10000 Zagreb</item>
      <item>TAMIN d.o.o., OIB 75349227444, Bukovački ogranak 2,10000 Zagreb</item>
      <item>Jure Marušić, OIB 52703189678, Bleiweisova 21,10000 Zagreb</item>
      <item>Ilija Tolić, OIB 66778458530, 6. Bukovački ogranak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75349227444</item>
      <item>, OIB 75349227444</item>
      <item>, OIB 52703189678</item>
      <item>, OIB 66778458530</item>
    </izvorni_sadrzaj>
    <derivirana_varijabla naziv="DomainObject.Predmet.SudioniciListNazivOIB_1">
      <item>, OIB 75349227444</item>
      <item>, OIB 75349227444</item>
      <item>, OIB 52703189678</item>
      <item>, OIB 66778458530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2014.</izvorni_sadrzaj>
    <derivirana_varijabla naziv="DomainObject.Predmet.DatumZadnjeOdrzaneSudskeRadnje_1">10. prosinca 2014.</derivirana_varijabla>
  </DomainObject.Predmet.DatumZadnjeOdrzaneSudskeRadnje>
  <DomainObject.PredzadnjaOdlukaIzPredmeta.DatumDonosenjaOdluke>
    <izvorni_sadrzaj>12. prosinca 2014.</izvorni_sadrzaj>
    <derivirana_varijabla naziv="DomainObject.PredzadnjaOdlukaIzPredmeta.DatumDonosenjaOdluke_1">12. prosinca 2014.</derivirana_varijabla>
  </DomainObject.PredzadnjaOdlukaIzPredmeta.DatumDonosenjaOdluke>
  <DomainObject.PredzadnjaOdlukaIzPredmeta.Oznaka>
    <izvorni_sadrzaj>St-457/2012-50</izvorni_sadrzaj>
    <derivirana_varijabla naziv="DomainObject.PredzadnjaOdlukaIzPredmeta.Oznaka_1">St-457/2012-50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3051</properties:Characters>
  <properties:Lines>72</properties:Lines>
  <properties:Paragraphs>23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2019-05-15T11:52:00Z</dcterms:created>
  <dc:creator>gzubak</dc:creator>
  <cp:lastModifiedBy>Mirjana Gašparić</cp:lastModifiedBy>
  <cp:lastPrinted>2019-05-15T12:42:00Z</cp:lastPrinted>
  <dcterms:modified xmlns:xsi="http://www.w3.org/2001/XMLSchema-instance" xsi:type="dcterms:W3CDTF">2019-05-15T12:42:00Z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(St-457-12 UPIS STEČAJNE MASE I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