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ba6ac" w14:paraId="0cba6ac" w:rsidRDefault="00B4591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1623060</wp:posOffset>
            </wp:positionH>
            <wp:positionV relativeFrom="page">
              <wp:posOffset>731520</wp:posOffset>
            </wp:positionV>
            <wp:extent cy="803275" cx="601980"/>
            <wp:effectExtent b="0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03275" cx="601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B4591B" w:rsidP="00B4591B" w:rsidR="00B4591B">
      <w:pPr>
        <w:spacing w:after="0"/>
        <w:jc w:val="both"/>
      </w:pPr>
      <w:r>
        <w:t xml:space="preserve">           Republika Hrvatska</w:t>
      </w:r>
    </w:p>
    <w:p w:rsidRDefault="00B4591B" w:rsidP="00B4591B" w:rsidR="00B4591B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B4591B" w:rsidP="00B4591B" w:rsidR="00B4591B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B4591B" w:rsidP="00B4591B" w:rsidR="00B4591B" w:rsidRPr="00B4591B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noProof/>
          <w:szCs w:val="20"/>
          <w:lang w:eastAsia="hr-HR" w:val="en-GB"/>
        </w:rPr>
      </w:pPr>
      <w:r w:rsidRPr="00B4591B">
        <w:rPr>
          <w:rFonts w:cs="Times New Roman" w:eastAsia="Times New Roman"/>
          <w:noProof/>
          <w:szCs w:val="20"/>
          <w:lang w:eastAsia="hr-HR" w:val="en-GB"/>
        </w:rPr>
        <w:t>Poslovni broj: 5. St-220/2018-5</w:t>
      </w:r>
    </w:p>
    <w:p w:rsidRDefault="00B4591B" w:rsidP="00B4591B" w:rsidR="00B4591B" w:rsidRPr="00B4591B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B4591B" w:rsidP="00B4591B" w:rsidR="00B4591B" w:rsidRPr="00B4591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B4591B" w:rsidP="00B4591B" w:rsidR="00B4591B" w:rsidRPr="00B4591B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B4591B" w:rsidP="00B4591B" w:rsidR="00B4591B" w:rsidRPr="00B4591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 w:val="en-GB"/>
        </w:rPr>
      </w:pPr>
      <w:r w:rsidRPr="00B4591B">
        <w:rPr>
          <w:rFonts w:cs="Times New Roman" w:eastAsia="Times New Roman"/>
          <w:noProof/>
          <w:szCs w:val="20"/>
          <w:lang w:eastAsia="hr-HR" w:val="en-GB"/>
        </w:rPr>
        <w:t>R E P U B L I K A  H R V A T S K A</w:t>
      </w:r>
    </w:p>
    <w:p w:rsidRDefault="00B4591B" w:rsidP="00B4591B" w:rsidR="00B4591B" w:rsidRPr="00B459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B4591B" w:rsidP="00B4591B" w:rsidR="00B4591B" w:rsidRPr="00B4591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 w:val="en-GB"/>
        </w:rPr>
      </w:pPr>
      <w:r w:rsidRPr="00B4591B">
        <w:rPr>
          <w:rFonts w:cs="Times New Roman" w:eastAsia="Times New Roman"/>
          <w:noProof/>
          <w:szCs w:val="20"/>
          <w:lang w:eastAsia="hr-HR" w:val="en-GB"/>
        </w:rPr>
        <w:t>R J E Š E N J E</w:t>
      </w:r>
    </w:p>
    <w:p w:rsidRDefault="00B4591B" w:rsidP="00B4591B" w:rsidR="00B4591B" w:rsidRPr="00B459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B4591B" w:rsidP="00B4591B" w:rsidR="00B4591B" w:rsidRPr="00B459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4591B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B4591B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Zagreb, Trg svibanjskih žrtava 1995. 1, za otvaranje stečajnog postupka nad dužnikom KOLAKOVIĆ-RK j.d.o.o. za trgovinu i usluge, </w:t>
      </w:r>
      <w:proofErr w:type="spellStart"/>
      <w:r w:rsidRPr="00B4591B">
        <w:rPr>
          <w:rFonts w:cs="Times New Roman" w:eastAsia="Times New Roman"/>
          <w:szCs w:val="20"/>
          <w:lang w:eastAsia="hr-HR"/>
        </w:rPr>
        <w:t>Novaki</w:t>
      </w:r>
      <w:proofErr w:type="spellEnd"/>
      <w:r w:rsidRPr="00B4591B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B4591B">
        <w:rPr>
          <w:rFonts w:cs="Times New Roman" w:eastAsia="Times New Roman"/>
          <w:szCs w:val="20"/>
          <w:lang w:eastAsia="hr-HR"/>
        </w:rPr>
        <w:t>Bistranski</w:t>
      </w:r>
      <w:proofErr w:type="spellEnd"/>
      <w:r w:rsidRPr="00B4591B">
        <w:rPr>
          <w:rFonts w:cs="Times New Roman" w:eastAsia="Times New Roman"/>
          <w:szCs w:val="20"/>
          <w:lang w:eastAsia="hr-HR"/>
        </w:rPr>
        <w:t>, Selska ulica 60, MBS: 080946085, OIB: 94188373033, 21.   studenog 2018.</w:t>
      </w:r>
      <w:r w:rsidRPr="00B4591B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B4591B" w:rsidP="00B4591B" w:rsidR="00B4591B" w:rsidRPr="00B459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B4591B" w:rsidP="00B4591B" w:rsidR="00B4591B" w:rsidRPr="00B459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B4591B">
        <w:rPr>
          <w:rFonts w:cs="Times New Roman" w:eastAsia="Times New Roman"/>
          <w:noProof/>
          <w:szCs w:val="20"/>
          <w:lang w:eastAsia="hr-HR" w:val="en-GB"/>
        </w:rPr>
        <w:t>r i j e š i o    j e</w:t>
      </w:r>
    </w:p>
    <w:p w:rsidRDefault="00B4591B" w:rsidP="00B4591B" w:rsidR="00B4591B" w:rsidRPr="00B4591B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B4591B" w:rsidP="00B4591B" w:rsidR="00B4591B" w:rsidRPr="00B459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4591B">
        <w:rPr>
          <w:rFonts w:cs="Times New Roman" w:eastAsia="Times New Roman"/>
          <w:szCs w:val="20"/>
          <w:lang w:eastAsia="hr-HR"/>
        </w:rPr>
        <w:t xml:space="preserve">1. Pozivaju se osobe koje imaju interes za provedbom stečajnog postupka nad dužnikom </w:t>
      </w:r>
      <w:bookmarkStart w:name="_GoBack" w:id="0"/>
      <w:bookmarkEnd w:id="0"/>
      <w:r w:rsidRPr="00B4591B">
        <w:rPr>
          <w:rFonts w:cs="Times New Roman" w:eastAsia="Times New Roman"/>
          <w:szCs w:val="20"/>
          <w:lang w:eastAsia="hr-HR"/>
        </w:rPr>
        <w:t xml:space="preserve"> KOLAKOVIĆ-RK j.d.o.o. za trgovinu i usluge, </w:t>
      </w:r>
      <w:proofErr w:type="spellStart"/>
      <w:r w:rsidRPr="00B4591B">
        <w:rPr>
          <w:rFonts w:cs="Times New Roman" w:eastAsia="Times New Roman"/>
          <w:szCs w:val="20"/>
          <w:lang w:eastAsia="hr-HR"/>
        </w:rPr>
        <w:t>Novaki</w:t>
      </w:r>
      <w:proofErr w:type="spellEnd"/>
      <w:r w:rsidRPr="00B4591B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B4591B">
        <w:rPr>
          <w:rFonts w:cs="Times New Roman" w:eastAsia="Times New Roman"/>
          <w:szCs w:val="20"/>
          <w:lang w:eastAsia="hr-HR"/>
        </w:rPr>
        <w:t>Bistranski</w:t>
      </w:r>
      <w:proofErr w:type="spellEnd"/>
      <w:r w:rsidRPr="00B4591B">
        <w:rPr>
          <w:rFonts w:cs="Times New Roman" w:eastAsia="Times New Roman"/>
          <w:szCs w:val="20"/>
          <w:lang w:eastAsia="hr-HR"/>
        </w:rPr>
        <w:t>, Selska ulica 60, MBS: 080946085, OIB: 94188373033,  da u roku od 15 dana, računajući od isteka osmog dana od objave ovog poziva na e-oglasnoj ploči suda, uplate predujam u iznosu od 5.000,00 kn, za namirenje pokrića troškova prethodnog i otvorenog stečajnog postupka, na račun Trgovačkog suda u Bjelovaru IBAN: HR6123900011300000630</w:t>
      </w:r>
      <w:r w:rsidRPr="00B4591B">
        <w:rPr>
          <w:rFonts w:cs="Times New Roman" w:eastAsia="Times New Roman"/>
          <w:noProof/>
          <w:szCs w:val="20"/>
          <w:lang w:eastAsia="hr-HR"/>
        </w:rPr>
        <w:t xml:space="preserve"> model HR05 540-220-18.         </w:t>
      </w:r>
    </w:p>
    <w:p w:rsidRDefault="00B4591B" w:rsidP="00B4591B" w:rsidR="00B4591B" w:rsidRPr="00B459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4591B" w:rsidP="00B4591B" w:rsidR="00B4591B" w:rsidRPr="00B459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B4591B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</w:t>
      </w:r>
      <w:r w:rsidRPr="00B4591B">
        <w:rPr>
          <w:rFonts w:cs="Times New Roman" w:eastAsia="Times New Roman"/>
          <w:szCs w:val="20"/>
          <w:lang w:eastAsia="hr-HR" w:val="en-GB"/>
        </w:rPr>
        <w:t>.</w:t>
      </w:r>
    </w:p>
    <w:p w:rsidRDefault="00B4591B" w:rsidP="00B4591B" w:rsidR="00B4591B" w:rsidRPr="00B459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</w:p>
    <w:p w:rsidRDefault="00B4591B" w:rsidP="00B4591B" w:rsidR="00B4591B" w:rsidRPr="00B459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B4591B">
        <w:rPr>
          <w:rFonts w:cs="Times New Roman" w:eastAsia="Times New Roman"/>
          <w:noProof/>
          <w:szCs w:val="20"/>
          <w:lang w:eastAsia="hr-HR" w:val="en-GB"/>
        </w:rPr>
        <w:t xml:space="preserve">Obrazloženje </w:t>
      </w:r>
    </w:p>
    <w:p w:rsidRDefault="00B4591B" w:rsidP="00B4591B" w:rsidR="00B4591B" w:rsidRPr="00B459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B4591B" w:rsidP="00B4591B" w:rsidR="00B4591B" w:rsidRPr="00B459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4591B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(Narodne novine br. 71/15 i 104/17, dalje: SZ), 29. kolovoza 2017. Trgovačkom sudu u Zagrebu podnijela prijedlog za otvaranje stečajnog postupka nad dužnikom </w:t>
      </w:r>
      <w:r w:rsidRPr="00B4591B">
        <w:rPr>
          <w:rFonts w:cs="Times New Roman" w:eastAsia="Times New Roman"/>
          <w:szCs w:val="20"/>
          <w:lang w:eastAsia="hr-HR"/>
        </w:rPr>
        <w:t xml:space="preserve">KOLAKOVIĆ-RK j.d.o.o. za trgovinu i usluge, </w:t>
      </w:r>
      <w:proofErr w:type="spellStart"/>
      <w:r w:rsidRPr="00B4591B">
        <w:rPr>
          <w:rFonts w:cs="Times New Roman" w:eastAsia="Times New Roman"/>
          <w:szCs w:val="20"/>
          <w:lang w:eastAsia="hr-HR"/>
        </w:rPr>
        <w:t>Novaki</w:t>
      </w:r>
      <w:proofErr w:type="spellEnd"/>
      <w:r w:rsidRPr="00B4591B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B4591B">
        <w:rPr>
          <w:rFonts w:cs="Times New Roman" w:eastAsia="Times New Roman"/>
          <w:szCs w:val="20"/>
          <w:lang w:eastAsia="hr-HR"/>
        </w:rPr>
        <w:t>Bistranski</w:t>
      </w:r>
      <w:proofErr w:type="spellEnd"/>
      <w:r w:rsidRPr="00B4591B">
        <w:rPr>
          <w:rFonts w:cs="Times New Roman" w:eastAsia="Times New Roman"/>
          <w:szCs w:val="20"/>
          <w:lang w:eastAsia="hr-HR"/>
        </w:rPr>
        <w:t xml:space="preserve">, Selska ulica 60, MBS: 080946085, OIB: 94188373033, koji je zaprimljen pod brojem St-2358/2017 i sukladno rješenju predsjednika Visokog trgovačkog suda Republike Hrvatske poslovni broj Su-236/18-2 od 9. ožujka 2018. ustupljen je ovom sudu na daljnji postupak. </w:t>
      </w:r>
    </w:p>
    <w:p w:rsidRDefault="00B4591B" w:rsidP="00B4591B" w:rsidR="00B4591B" w:rsidRPr="00B459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4591B" w:rsidP="00B4591B" w:rsidR="00B4591B" w:rsidRPr="00B459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4591B">
        <w:rPr>
          <w:rFonts w:cs="Times New Roman" w:eastAsia="Times New Roman"/>
          <w:szCs w:val="20"/>
          <w:lang w:eastAsia="hr-HR"/>
        </w:rPr>
        <w:t xml:space="preserve">Rješenjem od 9. listopada </w:t>
      </w:r>
      <w:r w:rsidRPr="00B4591B">
        <w:rPr>
          <w:rFonts w:cs="Times New Roman" w:eastAsia="Times New Roman"/>
          <w:noProof/>
          <w:szCs w:val="20"/>
          <w:lang w:eastAsia="hr-HR"/>
        </w:rPr>
        <w:t xml:space="preserve">2018. </w:t>
      </w:r>
      <w:r w:rsidRPr="00B4591B">
        <w:rPr>
          <w:rFonts w:cs="Times New Roman" w:eastAsia="Times New Roman"/>
          <w:szCs w:val="20"/>
          <w:lang w:eastAsia="hr-HR"/>
        </w:rPr>
        <w:t xml:space="preserve">sud je, temeljem čl.115. st.1. SZ-a, donio rješenje o pokretanju prethodnog postupka radi utvrđivanja pretpostavki za otvaranje stečajnog postupka.  Temeljem čl.123. st.1. i čl.128. st.1. i 5. SZ-a zakazano je ročište radi izjašnjenja o prijedlogu i rasprave o uvjetima za otvaranje stečajnog postupka na koje su pozvani predlagatelj Financijska agencija i zakonski zastupnik dužnika Robert Kolaković, kojem je, sukladno čl.117. st.2. SZ, naloženo da sastavi i podnese sudu pisano izvješće o financijsko-gospodarskom stanju dužnika. </w:t>
      </w:r>
    </w:p>
    <w:p w:rsidRDefault="00B4591B" w:rsidP="00B4591B" w:rsidR="00B4591B" w:rsidRPr="00B459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4591B" w:rsidP="00B4591B" w:rsidR="00B4591B" w:rsidRPr="00B459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4591B">
        <w:rPr>
          <w:rFonts w:cs="Times New Roman" w:eastAsia="Calibri"/>
          <w:szCs w:val="20"/>
          <w:lang w:eastAsia="hr-HR"/>
        </w:rPr>
        <w:lastRenderedPageBreak/>
        <w:t>Z</w:t>
      </w:r>
      <w:r w:rsidRPr="00B4591B">
        <w:rPr>
          <w:rFonts w:cs="Times New Roman" w:eastAsia="Times New Roman"/>
          <w:szCs w:val="20"/>
          <w:lang w:eastAsia="hr-HR"/>
        </w:rPr>
        <w:t xml:space="preserve">akonski zastupnik dužnika nije došao na ročište 6. studenog 2018. i nije podnio  izvješće o gospodarsko-financijskom stanju dužnika. </w:t>
      </w:r>
    </w:p>
    <w:p w:rsidRDefault="00B4591B" w:rsidP="00B4591B" w:rsidR="00B4591B" w:rsidRPr="00B459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B4591B" w:rsidP="00B4591B" w:rsidR="00B4591B" w:rsidRPr="00B459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4591B">
        <w:rPr>
          <w:rFonts w:cs="Times New Roman" w:eastAsia="Times New Roman"/>
          <w:szCs w:val="20"/>
          <w:lang w:eastAsia="hr-HR"/>
        </w:rPr>
        <w:t>Iz javno dostupnih podataka ne proizlazi da dužnik raspolaže imovinom  koja bi bila dovoljna za namirenje troškova prethodnog i stečajnog postupka. Ti bi troškovi, po ocjeni suda, iznosili najmanje 5.000,00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B4591B" w:rsidP="00B4591B" w:rsidR="00B4591B" w:rsidRPr="00B459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4591B" w:rsidP="00B4591B" w:rsidR="00B4591B" w:rsidRPr="00B459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4591B">
        <w:rPr>
          <w:rFonts w:cs="Times New Roman" w:eastAsia="Times New Roman"/>
          <w:szCs w:val="20"/>
          <w:lang w:eastAsia="hr-HR"/>
        </w:rPr>
        <w:t xml:space="preserve">Stoga je sud sukladno odredbi čl.132. st.1. SZ-a pozvao osobe koje imaju interes za provedbom stečajnog postupka da u roku od 15 dana uplate predujam za namirenje troškova stečajnog postupka u iznosu od 5.000,00 kn, uz upozorenje da će, ukoliko predujam ne bude plaćen u roku od 15 dana, donijeti rješenje o otvaranju i zaključenju stečajnog postupka nad dužnikom.  </w:t>
      </w:r>
    </w:p>
    <w:p w:rsidRDefault="00B4591B" w:rsidP="00B4591B" w:rsidR="00B4591B" w:rsidRPr="00B459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4591B" w:rsidP="00B4591B" w:rsidR="00B4591B" w:rsidRPr="00B4591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B4591B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B4591B" w:rsidP="00B4591B" w:rsidR="00B4591B" w:rsidRPr="00B4591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B4591B" w:rsidP="00B4591B" w:rsidR="00B4591B" w:rsidRPr="00B459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proofErr w:type="gramStart"/>
      <w:r w:rsidRPr="00B4591B">
        <w:rPr>
          <w:rFonts w:cs="Times New Roman" w:eastAsia="Times New Roman"/>
          <w:szCs w:val="20"/>
          <w:lang w:eastAsia="hr-HR" w:val="en-GB"/>
        </w:rPr>
        <w:t xml:space="preserve">U </w:t>
      </w:r>
      <w:proofErr w:type="spellStart"/>
      <w:r w:rsidRPr="00B4591B">
        <w:rPr>
          <w:rFonts w:cs="Times New Roman" w:eastAsia="Times New Roman"/>
          <w:szCs w:val="20"/>
          <w:lang w:eastAsia="hr-HR" w:val="en-GB"/>
        </w:rPr>
        <w:t>Bjelovaru</w:t>
      </w:r>
      <w:proofErr w:type="spellEnd"/>
      <w:r w:rsidRPr="00B4591B">
        <w:rPr>
          <w:rFonts w:cs="Times New Roman" w:eastAsia="Times New Roman"/>
          <w:szCs w:val="20"/>
          <w:lang w:eastAsia="hr-HR" w:val="en-GB"/>
        </w:rPr>
        <w:t xml:space="preserve"> 21.</w:t>
      </w:r>
      <w:proofErr w:type="gramEnd"/>
      <w:r w:rsidRPr="00B4591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B4591B">
        <w:rPr>
          <w:rFonts w:cs="Times New Roman" w:eastAsia="Times New Roman"/>
          <w:szCs w:val="20"/>
          <w:lang w:eastAsia="hr-HR" w:val="en-GB"/>
        </w:rPr>
        <w:t>studenog</w:t>
      </w:r>
      <w:proofErr w:type="spellEnd"/>
      <w:proofErr w:type="gramEnd"/>
      <w:r w:rsidRPr="00B4591B">
        <w:rPr>
          <w:rFonts w:cs="Times New Roman" w:eastAsia="Times New Roman"/>
          <w:szCs w:val="20"/>
          <w:lang w:eastAsia="hr-HR" w:val="en-GB"/>
        </w:rPr>
        <w:t xml:space="preserve"> </w:t>
      </w:r>
      <w:r w:rsidRPr="00B4591B">
        <w:rPr>
          <w:rFonts w:cs="Times New Roman" w:eastAsia="Times New Roman"/>
          <w:noProof/>
          <w:szCs w:val="20"/>
          <w:lang w:eastAsia="hr-HR" w:val="en-GB"/>
        </w:rPr>
        <w:t>2018.</w:t>
      </w:r>
    </w:p>
    <w:p w:rsidRDefault="00B4591B" w:rsidP="00B4591B" w:rsidR="00B4591B" w:rsidRPr="00B4591B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 w:val="en-GB"/>
        </w:rPr>
      </w:pPr>
      <w:r w:rsidRPr="00B4591B">
        <w:rPr>
          <w:rFonts w:cs="Times New Roman" w:eastAsia="Times New Roman"/>
          <w:szCs w:val="20"/>
          <w:lang w:eastAsia="hr-HR" w:val="en-GB"/>
        </w:rPr>
        <w:t xml:space="preserve">     </w:t>
      </w:r>
    </w:p>
    <w:p w:rsidRDefault="00B4591B" w:rsidP="00B4591B" w:rsidR="00B4591B" w:rsidRPr="00B4591B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 w:val="en-GB"/>
        </w:rPr>
      </w:pPr>
      <w:r w:rsidRPr="00B4591B">
        <w:rPr>
          <w:rFonts w:cs="Times New Roman" w:eastAsia="Times New Roman"/>
          <w:szCs w:val="20"/>
          <w:lang w:eastAsia="hr-HR" w:val="en-GB"/>
        </w:rPr>
        <w:t xml:space="preserve">                         </w:t>
      </w:r>
      <w:proofErr w:type="spellStart"/>
      <w:r w:rsidRPr="00B4591B">
        <w:rPr>
          <w:rFonts w:cs="Times New Roman" w:eastAsia="Times New Roman"/>
          <w:szCs w:val="20"/>
          <w:lang w:eastAsia="hr-HR" w:val="en-GB"/>
        </w:rPr>
        <w:t>Sutkinja</w:t>
      </w:r>
      <w:proofErr w:type="spellEnd"/>
    </w:p>
    <w:p w:rsidRDefault="00B4591B" w:rsidP="00B4591B" w:rsidR="00B4591B" w:rsidRPr="00B459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  <w:r w:rsidRPr="00B4591B">
        <w:rPr>
          <w:rFonts w:cs="Times New Roman" w:eastAsia="Times New Roman"/>
          <w:szCs w:val="20"/>
          <w:lang w:eastAsia="hr-HR" w:val="en-GB"/>
        </w:rPr>
        <w:t xml:space="preserve">                                                                                               </w:t>
      </w:r>
      <w:proofErr w:type="gramStart"/>
      <w:r w:rsidRPr="00B4591B">
        <w:rPr>
          <w:rFonts w:cs="Times New Roman" w:eastAsia="Times New Roman"/>
          <w:szCs w:val="20"/>
          <w:lang w:eastAsia="hr-HR" w:val="en-GB"/>
        </w:rPr>
        <w:t xml:space="preserve">Marija Petrina Kubica </w:t>
      </w:r>
      <w:proofErr w:type="spellStart"/>
      <w:r w:rsidRPr="00B4591B">
        <w:rPr>
          <w:rFonts w:cs="Times New Roman" w:eastAsia="Times New Roman"/>
          <w:szCs w:val="20"/>
          <w:lang w:eastAsia="hr-HR" w:val="en-GB"/>
        </w:rPr>
        <w:t>v.r</w:t>
      </w:r>
      <w:proofErr w:type="spellEnd"/>
      <w:r w:rsidRPr="00B4591B">
        <w:rPr>
          <w:rFonts w:cs="Times New Roman" w:eastAsia="Times New Roman"/>
          <w:szCs w:val="20"/>
          <w:lang w:eastAsia="hr-HR" w:val="en-GB"/>
        </w:rPr>
        <w:t>.</w:t>
      </w:r>
      <w:proofErr w:type="gramEnd"/>
    </w:p>
    <w:p w:rsidRDefault="00B4591B" w:rsidP="00B4591B" w:rsidR="00B4591B" w:rsidRPr="00B459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B4591B" w:rsidP="00B4591B" w:rsidR="00B4591B" w:rsidRPr="00B4591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B4591B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B4591B" w:rsidP="00B4591B" w:rsidR="00B4591B" w:rsidRPr="00B4591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B4591B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B4591B" w:rsidP="00B4591B" w:rsidR="00B4591B" w:rsidRPr="00B459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B4591B" w:rsidP="00B4591B" w:rsidR="00B4591B" w:rsidRPr="00B459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B4591B" w:rsidP="00B4591B" w:rsidR="00B4591B" w:rsidRPr="00B459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B4591B" w:rsidP="00B4591B" w:rsidR="00B4591B" w:rsidRPr="00B459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B4591B" w:rsidP="00B4591B" w:rsidR="00B4591B" w:rsidRPr="00B459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  <w:proofErr w:type="spellStart"/>
      <w:r w:rsidRPr="00B4591B">
        <w:rPr>
          <w:rFonts w:cs="Times New Roman" w:eastAsia="Times New Roman"/>
          <w:szCs w:val="20"/>
          <w:lang w:eastAsia="hr-HR" w:val="en-GB"/>
        </w:rPr>
        <w:t>Uputa</w:t>
      </w:r>
      <w:proofErr w:type="spellEnd"/>
      <w:r w:rsidRPr="00B4591B">
        <w:rPr>
          <w:rFonts w:cs="Times New Roman" w:eastAsia="Times New Roman"/>
          <w:szCs w:val="20"/>
          <w:lang w:eastAsia="hr-HR" w:val="en-GB"/>
        </w:rPr>
        <w:t xml:space="preserve"> o </w:t>
      </w:r>
      <w:proofErr w:type="spellStart"/>
      <w:r w:rsidRPr="00B4591B">
        <w:rPr>
          <w:rFonts w:cs="Times New Roman" w:eastAsia="Times New Roman"/>
          <w:szCs w:val="20"/>
          <w:lang w:eastAsia="hr-HR" w:val="en-GB"/>
        </w:rPr>
        <w:t>pravnom</w:t>
      </w:r>
      <w:proofErr w:type="spellEnd"/>
      <w:r w:rsidRPr="00B4591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4591B">
        <w:rPr>
          <w:rFonts w:cs="Times New Roman" w:eastAsia="Times New Roman"/>
          <w:szCs w:val="20"/>
          <w:lang w:eastAsia="hr-HR" w:val="en-GB"/>
        </w:rPr>
        <w:t>lijeku</w:t>
      </w:r>
      <w:proofErr w:type="spellEnd"/>
      <w:r w:rsidRPr="00B4591B">
        <w:rPr>
          <w:rFonts w:cs="Times New Roman" w:eastAsia="Times New Roman"/>
          <w:szCs w:val="20"/>
          <w:lang w:eastAsia="hr-HR" w:val="en-GB"/>
        </w:rPr>
        <w:t xml:space="preserve">: </w:t>
      </w:r>
      <w:proofErr w:type="spellStart"/>
      <w:r w:rsidRPr="00B4591B">
        <w:rPr>
          <w:rFonts w:cs="Times New Roman" w:eastAsia="Times New Roman"/>
          <w:szCs w:val="20"/>
          <w:lang w:eastAsia="hr-HR" w:val="en-GB"/>
        </w:rPr>
        <w:t>Protiv</w:t>
      </w:r>
      <w:proofErr w:type="spellEnd"/>
      <w:r w:rsidRPr="00B4591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4591B">
        <w:rPr>
          <w:rFonts w:cs="Times New Roman" w:eastAsia="Times New Roman"/>
          <w:szCs w:val="20"/>
          <w:lang w:eastAsia="hr-HR" w:val="en-GB"/>
        </w:rPr>
        <w:t>ovog</w:t>
      </w:r>
      <w:proofErr w:type="spellEnd"/>
      <w:r w:rsidRPr="00B4591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4591B">
        <w:rPr>
          <w:rFonts w:cs="Times New Roman" w:eastAsia="Times New Roman"/>
          <w:szCs w:val="20"/>
          <w:lang w:eastAsia="hr-HR" w:val="en-GB"/>
        </w:rPr>
        <w:t>rješenja</w:t>
      </w:r>
      <w:proofErr w:type="spellEnd"/>
      <w:r w:rsidRPr="00B4591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4591B">
        <w:rPr>
          <w:rFonts w:cs="Times New Roman" w:eastAsia="Times New Roman"/>
          <w:szCs w:val="20"/>
          <w:lang w:eastAsia="hr-HR" w:val="en-GB"/>
        </w:rPr>
        <w:t>može</w:t>
      </w:r>
      <w:proofErr w:type="spellEnd"/>
      <w:r w:rsidRPr="00B4591B">
        <w:rPr>
          <w:rFonts w:cs="Times New Roman" w:eastAsia="Times New Roman"/>
          <w:szCs w:val="20"/>
          <w:lang w:eastAsia="hr-HR" w:val="en-GB"/>
        </w:rPr>
        <w:t xml:space="preserve"> se </w:t>
      </w:r>
      <w:proofErr w:type="spellStart"/>
      <w:r w:rsidRPr="00B4591B">
        <w:rPr>
          <w:rFonts w:cs="Times New Roman" w:eastAsia="Times New Roman"/>
          <w:szCs w:val="20"/>
          <w:lang w:eastAsia="hr-HR" w:val="en-GB"/>
        </w:rPr>
        <w:t>podnijeti</w:t>
      </w:r>
      <w:proofErr w:type="spellEnd"/>
      <w:r w:rsidRPr="00B4591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4591B">
        <w:rPr>
          <w:rFonts w:cs="Times New Roman" w:eastAsia="Times New Roman"/>
          <w:szCs w:val="20"/>
          <w:lang w:eastAsia="hr-HR" w:val="en-GB"/>
        </w:rPr>
        <w:t>žalba</w:t>
      </w:r>
      <w:proofErr w:type="spellEnd"/>
      <w:r w:rsidRPr="00B4591B">
        <w:rPr>
          <w:rFonts w:cs="Times New Roman" w:eastAsia="Times New Roman"/>
          <w:szCs w:val="20"/>
          <w:lang w:eastAsia="hr-HR" w:val="en-GB"/>
        </w:rPr>
        <w:t xml:space="preserve"> u </w:t>
      </w:r>
      <w:proofErr w:type="spellStart"/>
      <w:r w:rsidRPr="00B4591B">
        <w:rPr>
          <w:rFonts w:cs="Times New Roman" w:eastAsia="Times New Roman"/>
          <w:szCs w:val="20"/>
          <w:lang w:eastAsia="hr-HR" w:val="en-GB"/>
        </w:rPr>
        <w:t>roku</w:t>
      </w:r>
      <w:proofErr w:type="spellEnd"/>
      <w:r w:rsidRPr="00B4591B">
        <w:rPr>
          <w:rFonts w:cs="Times New Roman" w:eastAsia="Times New Roman"/>
          <w:szCs w:val="20"/>
          <w:lang w:eastAsia="hr-HR" w:val="en-GB"/>
        </w:rPr>
        <w:t xml:space="preserve"> </w:t>
      </w:r>
      <w:proofErr w:type="gramStart"/>
      <w:r w:rsidRPr="00B4591B">
        <w:rPr>
          <w:rFonts w:cs="Times New Roman" w:eastAsia="Times New Roman"/>
          <w:szCs w:val="20"/>
          <w:lang w:eastAsia="hr-HR" w:val="en-GB"/>
        </w:rPr>
        <w:t>od</w:t>
      </w:r>
      <w:proofErr w:type="gramEnd"/>
      <w:r w:rsidRPr="00B4591B">
        <w:rPr>
          <w:rFonts w:cs="Times New Roman" w:eastAsia="Times New Roman"/>
          <w:szCs w:val="20"/>
          <w:lang w:eastAsia="hr-HR" w:val="en-GB"/>
        </w:rPr>
        <w:t xml:space="preserve"> 8 dana od </w:t>
      </w:r>
      <w:proofErr w:type="spellStart"/>
      <w:r w:rsidRPr="00B4591B">
        <w:rPr>
          <w:rFonts w:cs="Times New Roman" w:eastAsia="Times New Roman"/>
          <w:szCs w:val="20"/>
          <w:lang w:eastAsia="hr-HR" w:val="en-GB"/>
        </w:rPr>
        <w:t>dostave</w:t>
      </w:r>
      <w:proofErr w:type="spellEnd"/>
      <w:r w:rsidRPr="00B4591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4591B">
        <w:rPr>
          <w:rFonts w:cs="Times New Roman" w:eastAsia="Times New Roman"/>
          <w:szCs w:val="20"/>
          <w:lang w:eastAsia="hr-HR" w:val="en-GB"/>
        </w:rPr>
        <w:t>rješenja</w:t>
      </w:r>
      <w:proofErr w:type="spellEnd"/>
      <w:r w:rsidRPr="00B4591B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B4591B">
        <w:rPr>
          <w:rFonts w:cs="Times New Roman" w:eastAsia="Times New Roman"/>
          <w:szCs w:val="20"/>
          <w:lang w:eastAsia="hr-HR" w:val="en-GB"/>
        </w:rPr>
        <w:t>na</w:t>
      </w:r>
      <w:proofErr w:type="spellEnd"/>
      <w:r w:rsidRPr="00B4591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4591B">
        <w:rPr>
          <w:rFonts w:cs="Times New Roman" w:eastAsia="Times New Roman"/>
          <w:szCs w:val="20"/>
          <w:lang w:eastAsia="hr-HR" w:val="en-GB"/>
        </w:rPr>
        <w:t>Visoki</w:t>
      </w:r>
      <w:proofErr w:type="spellEnd"/>
      <w:r w:rsidRPr="00B4591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4591B">
        <w:rPr>
          <w:rFonts w:cs="Times New Roman" w:eastAsia="Times New Roman"/>
          <w:szCs w:val="20"/>
          <w:lang w:eastAsia="hr-HR" w:val="en-GB"/>
        </w:rPr>
        <w:t>trgovački</w:t>
      </w:r>
      <w:proofErr w:type="spellEnd"/>
      <w:r w:rsidRPr="00B4591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4591B">
        <w:rPr>
          <w:rFonts w:cs="Times New Roman" w:eastAsia="Times New Roman"/>
          <w:szCs w:val="20"/>
          <w:lang w:eastAsia="hr-HR" w:val="en-GB"/>
        </w:rPr>
        <w:t>sud</w:t>
      </w:r>
      <w:proofErr w:type="spellEnd"/>
      <w:r w:rsidRPr="00B4591B">
        <w:rPr>
          <w:rFonts w:cs="Times New Roman" w:eastAsia="Times New Roman"/>
          <w:szCs w:val="20"/>
          <w:lang w:eastAsia="hr-HR" w:val="en-GB"/>
        </w:rPr>
        <w:t xml:space="preserve"> RH u </w:t>
      </w:r>
      <w:proofErr w:type="spellStart"/>
      <w:r w:rsidRPr="00B4591B">
        <w:rPr>
          <w:rFonts w:cs="Times New Roman" w:eastAsia="Times New Roman"/>
          <w:szCs w:val="20"/>
          <w:lang w:eastAsia="hr-HR" w:val="en-GB"/>
        </w:rPr>
        <w:t>Zagrebu</w:t>
      </w:r>
      <w:proofErr w:type="spellEnd"/>
      <w:r w:rsidRPr="00B4591B">
        <w:rPr>
          <w:rFonts w:cs="Times New Roman" w:eastAsia="Times New Roman"/>
          <w:szCs w:val="20"/>
          <w:lang w:eastAsia="hr-HR" w:val="en-GB"/>
        </w:rPr>
        <w:t xml:space="preserve">, a </w:t>
      </w:r>
      <w:proofErr w:type="spellStart"/>
      <w:r w:rsidRPr="00B4591B">
        <w:rPr>
          <w:rFonts w:cs="Times New Roman" w:eastAsia="Times New Roman"/>
          <w:szCs w:val="20"/>
          <w:lang w:eastAsia="hr-HR" w:val="en-GB"/>
        </w:rPr>
        <w:t>putem</w:t>
      </w:r>
      <w:proofErr w:type="spellEnd"/>
      <w:r w:rsidRPr="00B4591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4591B">
        <w:rPr>
          <w:rFonts w:cs="Times New Roman" w:eastAsia="Times New Roman"/>
          <w:szCs w:val="20"/>
          <w:lang w:eastAsia="hr-HR" w:val="en-GB"/>
        </w:rPr>
        <w:t>ovoga</w:t>
      </w:r>
      <w:proofErr w:type="spellEnd"/>
      <w:r w:rsidRPr="00B4591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4591B">
        <w:rPr>
          <w:rFonts w:cs="Times New Roman" w:eastAsia="Times New Roman"/>
          <w:szCs w:val="20"/>
          <w:lang w:eastAsia="hr-HR" w:val="en-GB"/>
        </w:rPr>
        <w:t>suda</w:t>
      </w:r>
      <w:proofErr w:type="spellEnd"/>
      <w:r w:rsidRPr="00B4591B">
        <w:rPr>
          <w:rFonts w:cs="Times New Roman" w:eastAsia="Times New Roman"/>
          <w:szCs w:val="20"/>
          <w:lang w:eastAsia="hr-HR" w:val="en-GB"/>
        </w:rPr>
        <w:t xml:space="preserve"> (čl.19. st.1. </w:t>
      </w:r>
      <w:proofErr w:type="spellStart"/>
      <w:r w:rsidRPr="00B4591B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B4591B">
        <w:rPr>
          <w:rFonts w:cs="Times New Roman" w:eastAsia="Times New Roman"/>
          <w:szCs w:val="20"/>
          <w:lang w:eastAsia="hr-HR" w:val="en-GB"/>
        </w:rPr>
        <w:t xml:space="preserve"> 2. </w:t>
      </w:r>
      <w:proofErr w:type="gramStart"/>
      <w:r w:rsidRPr="00B4591B">
        <w:rPr>
          <w:rFonts w:cs="Times New Roman" w:eastAsia="Times New Roman"/>
          <w:szCs w:val="20"/>
          <w:lang w:eastAsia="hr-HR" w:val="en-GB"/>
        </w:rPr>
        <w:t>SZ).</w:t>
      </w:r>
      <w:proofErr w:type="gramEnd"/>
      <w:r w:rsidRPr="00B4591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4591B">
        <w:rPr>
          <w:rFonts w:cs="Times New Roman" w:eastAsia="Times New Roman"/>
          <w:szCs w:val="20"/>
          <w:lang w:eastAsia="hr-HR" w:val="en-GB"/>
        </w:rPr>
        <w:t>Dostava</w:t>
      </w:r>
      <w:proofErr w:type="spellEnd"/>
      <w:r w:rsidRPr="00B4591B">
        <w:rPr>
          <w:rFonts w:cs="Times New Roman" w:eastAsia="Times New Roman"/>
          <w:szCs w:val="20"/>
          <w:lang w:eastAsia="hr-HR" w:val="en-GB"/>
        </w:rPr>
        <w:t xml:space="preserve"> se </w:t>
      </w:r>
      <w:proofErr w:type="spellStart"/>
      <w:r w:rsidRPr="00B4591B">
        <w:rPr>
          <w:rFonts w:cs="Times New Roman" w:eastAsia="Times New Roman"/>
          <w:szCs w:val="20"/>
          <w:lang w:eastAsia="hr-HR" w:val="en-GB"/>
        </w:rPr>
        <w:t>smatra</w:t>
      </w:r>
      <w:proofErr w:type="spellEnd"/>
      <w:r w:rsidRPr="00B4591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4591B">
        <w:rPr>
          <w:rFonts w:cs="Times New Roman" w:eastAsia="Times New Roman"/>
          <w:szCs w:val="20"/>
          <w:lang w:eastAsia="hr-HR" w:val="en-GB"/>
        </w:rPr>
        <w:t>obavljenom</w:t>
      </w:r>
      <w:proofErr w:type="spellEnd"/>
      <w:r w:rsidRPr="00B4591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4591B">
        <w:rPr>
          <w:rFonts w:cs="Times New Roman" w:eastAsia="Times New Roman"/>
          <w:szCs w:val="20"/>
          <w:lang w:eastAsia="hr-HR" w:val="en-GB"/>
        </w:rPr>
        <w:t>istekom</w:t>
      </w:r>
      <w:proofErr w:type="spellEnd"/>
      <w:r w:rsidRPr="00B4591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4591B">
        <w:rPr>
          <w:rFonts w:cs="Times New Roman" w:eastAsia="Times New Roman"/>
          <w:szCs w:val="20"/>
          <w:lang w:eastAsia="hr-HR" w:val="en-GB"/>
        </w:rPr>
        <w:t>osmog</w:t>
      </w:r>
      <w:proofErr w:type="spellEnd"/>
      <w:r w:rsidRPr="00B4591B">
        <w:rPr>
          <w:rFonts w:cs="Times New Roman" w:eastAsia="Times New Roman"/>
          <w:szCs w:val="20"/>
          <w:lang w:eastAsia="hr-HR" w:val="en-GB"/>
        </w:rPr>
        <w:t xml:space="preserve"> </w:t>
      </w:r>
      <w:proofErr w:type="gramStart"/>
      <w:r w:rsidRPr="00B4591B">
        <w:rPr>
          <w:rFonts w:cs="Times New Roman" w:eastAsia="Times New Roman"/>
          <w:szCs w:val="20"/>
          <w:lang w:eastAsia="hr-HR" w:val="en-GB"/>
        </w:rPr>
        <w:t>dana</w:t>
      </w:r>
      <w:proofErr w:type="gramEnd"/>
      <w:r w:rsidRPr="00B4591B">
        <w:rPr>
          <w:rFonts w:cs="Times New Roman" w:eastAsia="Times New Roman"/>
          <w:szCs w:val="20"/>
          <w:lang w:eastAsia="hr-HR" w:val="en-GB"/>
        </w:rPr>
        <w:t xml:space="preserve"> od dana </w:t>
      </w:r>
      <w:proofErr w:type="spellStart"/>
      <w:r w:rsidRPr="00B4591B">
        <w:rPr>
          <w:rFonts w:cs="Times New Roman" w:eastAsia="Times New Roman"/>
          <w:szCs w:val="20"/>
          <w:lang w:eastAsia="hr-HR" w:val="en-GB"/>
        </w:rPr>
        <w:t>objave</w:t>
      </w:r>
      <w:proofErr w:type="spellEnd"/>
      <w:r w:rsidRPr="00B4591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4591B">
        <w:rPr>
          <w:rFonts w:cs="Times New Roman" w:eastAsia="Times New Roman"/>
          <w:szCs w:val="20"/>
          <w:lang w:eastAsia="hr-HR" w:val="en-GB"/>
        </w:rPr>
        <w:t>ovog</w:t>
      </w:r>
      <w:proofErr w:type="spellEnd"/>
      <w:r w:rsidRPr="00B4591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4591B">
        <w:rPr>
          <w:rFonts w:cs="Times New Roman" w:eastAsia="Times New Roman"/>
          <w:szCs w:val="20"/>
          <w:lang w:eastAsia="hr-HR" w:val="en-GB"/>
        </w:rPr>
        <w:t>rješenja</w:t>
      </w:r>
      <w:proofErr w:type="spellEnd"/>
      <w:r w:rsidRPr="00B4591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4591B">
        <w:rPr>
          <w:rFonts w:cs="Times New Roman" w:eastAsia="Times New Roman"/>
          <w:szCs w:val="20"/>
          <w:lang w:eastAsia="hr-HR" w:val="en-GB"/>
        </w:rPr>
        <w:t>na</w:t>
      </w:r>
      <w:proofErr w:type="spellEnd"/>
      <w:r w:rsidRPr="00B4591B">
        <w:rPr>
          <w:rFonts w:cs="Times New Roman" w:eastAsia="Times New Roman"/>
          <w:szCs w:val="20"/>
          <w:lang w:eastAsia="hr-HR" w:val="en-GB"/>
        </w:rPr>
        <w:t xml:space="preserve"> e-</w:t>
      </w:r>
      <w:proofErr w:type="spellStart"/>
      <w:r w:rsidRPr="00B4591B">
        <w:rPr>
          <w:rFonts w:cs="Times New Roman" w:eastAsia="Times New Roman"/>
          <w:szCs w:val="20"/>
          <w:lang w:eastAsia="hr-HR" w:val="en-GB"/>
        </w:rPr>
        <w:t>oglasnoj</w:t>
      </w:r>
      <w:proofErr w:type="spellEnd"/>
      <w:r w:rsidRPr="00B4591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4591B">
        <w:rPr>
          <w:rFonts w:cs="Times New Roman" w:eastAsia="Times New Roman"/>
          <w:szCs w:val="20"/>
          <w:lang w:eastAsia="hr-HR" w:val="en-GB"/>
        </w:rPr>
        <w:t>ploči</w:t>
      </w:r>
      <w:proofErr w:type="spellEnd"/>
      <w:r w:rsidRPr="00B4591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4591B">
        <w:rPr>
          <w:rFonts w:cs="Times New Roman" w:eastAsia="Times New Roman"/>
          <w:szCs w:val="20"/>
          <w:lang w:eastAsia="hr-HR" w:val="en-GB"/>
        </w:rPr>
        <w:t>suda</w:t>
      </w:r>
      <w:proofErr w:type="spellEnd"/>
      <w:r w:rsidRPr="00B4591B">
        <w:rPr>
          <w:rFonts w:cs="Times New Roman" w:eastAsia="Times New Roman"/>
          <w:szCs w:val="20"/>
          <w:lang w:eastAsia="hr-HR" w:val="en-GB"/>
        </w:rPr>
        <w:t xml:space="preserve"> (čl.12. st.1. </w:t>
      </w:r>
      <w:proofErr w:type="gramStart"/>
      <w:r w:rsidRPr="00B4591B">
        <w:rPr>
          <w:rFonts w:cs="Times New Roman" w:eastAsia="Times New Roman"/>
          <w:szCs w:val="20"/>
          <w:lang w:eastAsia="hr-HR" w:val="en-GB"/>
        </w:rPr>
        <w:t>SZ).</w:t>
      </w:r>
      <w:proofErr w:type="gramEnd"/>
      <w:r w:rsidRPr="00B4591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B4591B">
        <w:rPr>
          <w:rFonts w:cs="Times New Roman" w:eastAsia="Times New Roman"/>
          <w:szCs w:val="20"/>
          <w:lang w:eastAsia="hr-HR" w:val="en-GB"/>
        </w:rPr>
        <w:t>Žalba</w:t>
      </w:r>
      <w:proofErr w:type="spellEnd"/>
      <w:r w:rsidRPr="00B4591B">
        <w:rPr>
          <w:rFonts w:cs="Times New Roman" w:eastAsia="Times New Roman"/>
          <w:szCs w:val="20"/>
          <w:lang w:eastAsia="hr-HR" w:val="en-GB"/>
        </w:rPr>
        <w:t xml:space="preserve"> se </w:t>
      </w:r>
      <w:proofErr w:type="spellStart"/>
      <w:r w:rsidRPr="00B4591B">
        <w:rPr>
          <w:rFonts w:cs="Times New Roman" w:eastAsia="Times New Roman"/>
          <w:szCs w:val="20"/>
          <w:lang w:eastAsia="hr-HR" w:val="en-GB"/>
        </w:rPr>
        <w:t>podnosi</w:t>
      </w:r>
      <w:proofErr w:type="spellEnd"/>
      <w:r w:rsidRPr="00B4591B">
        <w:rPr>
          <w:rFonts w:cs="Times New Roman" w:eastAsia="Times New Roman"/>
          <w:szCs w:val="20"/>
          <w:lang w:eastAsia="hr-HR" w:val="en-GB"/>
        </w:rPr>
        <w:t xml:space="preserve"> u tri </w:t>
      </w:r>
      <w:proofErr w:type="spellStart"/>
      <w:r w:rsidRPr="00B4591B">
        <w:rPr>
          <w:rFonts w:cs="Times New Roman" w:eastAsia="Times New Roman"/>
          <w:szCs w:val="20"/>
          <w:lang w:eastAsia="hr-HR" w:val="en-GB"/>
        </w:rPr>
        <w:t>primjerka</w:t>
      </w:r>
      <w:proofErr w:type="spellEnd"/>
      <w:r w:rsidRPr="00B4591B">
        <w:rPr>
          <w:rFonts w:cs="Times New Roman" w:eastAsia="Times New Roman"/>
          <w:szCs w:val="20"/>
          <w:lang w:eastAsia="hr-HR" w:val="en-GB"/>
        </w:rPr>
        <w:t>.</w:t>
      </w:r>
      <w:proofErr w:type="gramEnd"/>
    </w:p>
    <w:p w:rsidRDefault="00B4591B" w:rsidP="00B4591B" w:rsidR="00B4591B" w:rsidRPr="00B459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AE649C" w:rsidP="004F27AE" w:rsidR="00AE649C" w:rsidRPr="00B76F3C">
      <w:pPr>
        <w:pStyle w:val="NormaleSPIS"/>
      </w:pPr>
    </w:p>
    <w:sectPr w:rsidSect="00B4591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9025211"/>
      <w:docPartObj>
        <w:docPartGallery w:val="Page Numbers (Top of Page)"/>
        <w:docPartUnique/>
      </w:docPartObj>
    </w:sdtPr>
    <w:sdtContent>
      <w:p w:rsidRDefault="00B4591B" w:rsidP="00B4591B" w:rsidR="00B4591B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B4591B" w:rsidP="00B4591B" w:rsidR="008333A9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 w:val="en-GB"/>
      </w:rPr>
    </w:pPr>
    <w:r w:rsidRPr="00B4591B">
      <w:rPr>
        <w:rFonts w:cs="Times New Roman" w:eastAsia="Times New Roman"/>
        <w:noProof/>
        <w:szCs w:val="20"/>
        <w:lang w:eastAsia="hr-HR" w:val="en-GB"/>
      </w:rPr>
      <w:t>Poslovni broj: 5. St-220/2018-5</w:t>
    </w:r>
  </w:p>
  <w:p w:rsidRDefault="00B4591B" w:rsidP="00B4591B" w:rsidR="00B4591B" w:rsidRPr="00B4591B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 w:val="en-GB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591B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715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0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St-220/2018-5</izvorni_sadrzaj>
    <derivirana_varijabla naziv="DomainObject.Oznaka_1">St-220/2018-5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St-220/2018</izvorni_sadrzaj>
    <derivirana_varijabla naziv="DomainObject.Predmet.OznakaBroj_1">St-220/2018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KOLAKOVIĆ-RK j.d.o.o. za trgovinu i usluge</izvorni_sadrzaj>
    <derivirana_varijabla naziv="DomainObject.Predmet.ProtustrankaFormated_1">  KOLAKOVIĆ-RK j.d.o.o. za trgovinu i usluge</derivirana_varijabla>
  </DomainObject.Predmet.ProtustrankaFormated>
  <DomainObject.Predmet.ProtustrankaFormatedOIB>
    <izvorni_sadrzaj>  KOLAKOVIĆ-RK j.d.o.o. za trgovinu i usluge, OIB 94188373033</izvorni_sadrzaj>
    <derivirana_varijabla naziv="DomainObject.Predmet.ProtustrankaFormatedOIB_1">  KOLAKOVIĆ-RK j.d.o.o. za trgovinu i usluge, OIB 94188373033</derivirana_varijabla>
  </DomainObject.Predmet.ProtustrankaFormatedOIB>
  <DomainObject.Predmet.ProtustrankaFormatedWithAdress>
    <izvorni_sadrzaj> KOLAKOVIĆ-RK j.d.o.o. za trgovinu i usluge, Selska ulica 60, 10298 Novaki Bistranski</izvorni_sadrzaj>
    <derivirana_varijabla naziv="DomainObject.Predmet.ProtustrankaFormatedWithAdress_1"> KOLAKOVIĆ-RK j.d.o.o. za trgovinu i usluge, Selska ulica 60, 10298 Novaki Bistranski</derivirana_varijabla>
  </DomainObject.Predmet.ProtustrankaFormatedWithAdress>
  <DomainObject.Predmet.ProtustrankaFormatedWithAdressOIB>
    <izvorni_sadrzaj> KOLAKOVIĆ-RK j.d.o.o. za trgovinu i usluge, OIB 94188373033, Selska ulica 60, 10298 Novaki Bistranski</izvorni_sadrzaj>
    <derivirana_varijabla naziv="DomainObject.Predmet.ProtustrankaFormatedWithAdressOIB_1"> KOLAKOVIĆ-RK j.d.o.o. za trgovinu i usluge, OIB 94188373033, Selska ulica 60, 10298 Novaki Bistranski</derivirana_varijabla>
  </DomainObject.Predmet.ProtustrankaFormatedWithAdressOIB>
  <DomainObject.Predmet.ProtustrankaWithAdress>
    <izvorni_sadrzaj>KOLAKOVIĆ-RK j.d.o.o. za trgovinu i usluge Selska ulica 60, 10298 Novaki Bistranski</izvorni_sadrzaj>
    <derivirana_varijabla naziv="DomainObject.Predmet.ProtustrankaWithAdress_1">KOLAKOVIĆ-RK j.d.o.o. za trgovinu i usluge Selska ulica 60, 10298 Novaki Bistranski</derivirana_varijabla>
  </DomainObject.Predmet.ProtustrankaWithAdress>
  <DomainObject.Predmet.ProtustrankaWithAdressOIB>
    <izvorni_sadrzaj>KOLAKOVIĆ-RK j.d.o.o. za trgovinu i usluge, OIB 94188373033, Selska ulica 60, 10298 Novaki Bistranski</izvorni_sadrzaj>
    <derivirana_varijabla naziv="DomainObject.Predmet.ProtustrankaWithAdressOIB_1">KOLAKOVIĆ-RK j.d.o.o. za trgovinu i usluge, OIB 94188373033, Selska ulica 60, 10298 Novaki Bistranski</derivirana_varijabla>
  </DomainObject.Predmet.ProtustrankaWithAdressOIB>
  <DomainObject.Predmet.ProtustrankaNazivFormated>
    <izvorni_sadrzaj>KOLAKOVIĆ-RK j.d.o.o. za trgovinu i usluge</izvorni_sadrzaj>
    <derivirana_varijabla naziv="DomainObject.Predmet.ProtustrankaNazivFormated_1">KOLAKOVIĆ-RK j.d.o.o. za trgovinu i usluge</derivirana_varijabla>
  </DomainObject.Predmet.ProtustrankaNazivFormated>
  <DomainObject.Predmet.ProtustrankaNazivFormatedOIB>
    <izvorni_sadrzaj>KOLAKOVIĆ-RK j.d.o.o. za trgovinu i usluge, OIB 94188373033</izvorni_sadrzaj>
    <derivirana_varijabla naziv="DomainObject.Predmet.ProtustrankaNazivFormatedOIB_1">KOLAKOVIĆ-RK j.d.o.o. za trgovinu i usluge, OIB 94188373033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KOLAKOVIĆ-RK j.d.o.o. za trgovinu i usluge</item>
    </izvorni_sadrzaj>
    <derivirana_varijabla naziv="DomainObject.Predmet.ProtuStrankaListFormated_1">
      <item>KOLAKOVIĆ-RK j.d.o.o. za trgovinu i usluge</item>
    </derivirana_varijabla>
  </DomainObject.Predmet.ProtuStrankaListFormated>
  <DomainObject.Predmet.ProtuStrankaListFormatedOIB>
    <izvorni_sadrzaj>
      <item>KOLAKOVIĆ-RK j.d.o.o. za trgovinu i usluge, OIB 94188373033</item>
    </izvorni_sadrzaj>
    <derivirana_varijabla naziv="DomainObject.Predmet.ProtuStrankaListFormatedOIB_1">
      <item>KOLAKOVIĆ-RK j.d.o.o. za trgovinu i usluge, OIB 94188373033</item>
    </derivirana_varijabla>
  </DomainObject.Predmet.ProtuStrankaListFormatedOIB>
  <DomainObject.Predmet.ProtuStrankaListFormatedWithAdress>
    <izvorni_sadrzaj>
      <item>KOLAKOVIĆ-RK j.d.o.o. za trgovinu i usluge, Selska ulica 60, 10298 Novaki Bistranski</item>
    </izvorni_sadrzaj>
    <derivirana_varijabla naziv="DomainObject.Predmet.ProtuStrankaListFormatedWithAdress_1">
      <item>KOLAKOVIĆ-RK j.d.o.o. za trgovinu i usluge, Selska ulica 60, 10298 Novaki Bistranski</item>
    </derivirana_varijabla>
  </DomainObject.Predmet.ProtuStrankaListFormatedWithAdress>
  <DomainObject.Predmet.ProtuStrankaListFormatedWithAdressOIB>
    <izvorni_sadrzaj>
      <item>KOLAKOVIĆ-RK j.d.o.o. za trgovinu i usluge, OIB 94188373033, Selska ulica 60, 10298 Novaki Bistranski</item>
    </izvorni_sadrzaj>
    <derivirana_varijabla naziv="DomainObject.Predmet.ProtuStrankaListFormatedWithAdressOIB_1">
      <item>KOLAKOVIĆ-RK j.d.o.o. za trgovinu i usluge, OIB 94188373033, Selska ulica 60, 10298 Novaki Bistranski</item>
    </derivirana_varijabla>
  </DomainObject.Predmet.ProtuStrankaListFormatedWithAdressOIB>
  <DomainObject.Predmet.ProtuStrankaListNazivFormated>
    <izvorni_sadrzaj>
      <item>KOLAKOVIĆ-RK j.d.o.o. za trgovinu i usluge</item>
    </izvorni_sadrzaj>
    <derivirana_varijabla naziv="DomainObject.Predmet.ProtuStrankaListNazivFormated_1">
      <item>KOLAKOVIĆ-RK j.d.o.o. za trgovinu i usluge</item>
    </derivirana_varijabla>
  </DomainObject.Predmet.ProtuStrankaListNazivFormated>
  <DomainObject.Predmet.ProtuStrankaListNazivFormatedOIB>
    <izvorni_sadrzaj>
      <item>KOLAKOVIĆ-RK j.d.o.o. za trgovinu i usluge, OIB 94188373033</item>
    </izvorni_sadrzaj>
    <derivirana_varijabla naziv="DomainObject.Predmet.ProtuStrankaListNazivFormatedOIB_1">
      <item>KOLAKOVIĆ-RK j.d.o.o. za trgovinu i usluge, OIB 94188373033</item>
    </derivirana_varijabla>
  </DomainObject.Predmet.ProtuStrankaListNazivFormatedOIB>
  <DomainObject.Predmet.OstaliListFormated>
    <izvorni_sadrzaj>
      <item>Robert Kolaković</item>
    </izvorni_sadrzaj>
    <derivirana_varijabla naziv="DomainObject.Predmet.OstaliListFormated_1">
      <item>Robert Kolaković</item>
    </derivirana_varijabla>
  </DomainObject.Predmet.OstaliListFormated>
  <DomainObject.Predmet.OstaliListFormatedOIB>
    <izvorni_sadrzaj>
      <item>Robert Kolaković, OIB 99280768585</item>
    </izvorni_sadrzaj>
    <derivirana_varijabla naziv="DomainObject.Predmet.OstaliListFormatedOIB_1">
      <item>Robert Kolaković, OIB 99280768585</item>
    </derivirana_varijabla>
  </DomainObject.Predmet.OstaliListFormatedOIB>
  <DomainObject.Predmet.OstaliListFormatedWithAdress>
    <izvorni_sadrzaj>
      <item>Robert Kolaković, Selska Ulica 60, 10298 Novaki Bistranski</item>
    </izvorni_sadrzaj>
    <derivirana_varijabla naziv="DomainObject.Predmet.OstaliListFormatedWithAdress_1">
      <item>Robert Kolaković, Selska Ulica 60, 10298 Novaki Bistranski</item>
    </derivirana_varijabla>
  </DomainObject.Predmet.OstaliListFormatedWithAdress>
  <DomainObject.Predmet.OstaliListFormatedWithAdressOIB>
    <izvorni_sadrzaj>
      <item>Robert Kolaković, OIB 99280768585, Selska Ulica 60, 10298 Novaki Bistranski</item>
    </izvorni_sadrzaj>
    <derivirana_varijabla naziv="DomainObject.Predmet.OstaliListFormatedWithAdressOIB_1">
      <item>Robert Kolaković, OIB 99280768585, Selska Ulica 60, 10298 Novaki Bistranski</item>
    </derivirana_varijabla>
  </DomainObject.Predmet.OstaliListFormatedWithAdressOIB>
  <DomainObject.Predmet.OstaliListNazivFormated>
    <izvorni_sadrzaj>
      <item>Robert Kolaković</item>
    </izvorni_sadrzaj>
    <derivirana_varijabla naziv="DomainObject.Predmet.OstaliListNazivFormated_1">
      <item>Robert Kolaković</item>
    </derivirana_varijabla>
  </DomainObject.Predmet.OstaliListNazivFormated>
  <DomainObject.Predmet.OstaliListNazivFormatedOIB>
    <izvorni_sadrzaj>
      <item>Robert Kolaković, OIB 99280768585</item>
    </izvorni_sadrzaj>
    <derivirana_varijabla naziv="DomainObject.Predmet.OstaliListNazivFormatedOIB_1">
      <item>Robert Kolaković, OIB 99280768585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>St-220/2018-5</izvorni_sadrzaj>
    <derivirana_varijabla naziv="DomainObject.PoslovniBrojDokumenta_1">St-220/2018-5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KOLAKOVIĆ-RK j.d.o.o. za trgovinu i usluge</izvorni_sadrzaj>
    <derivirana_varijabla naziv="DomainObject.Predmet.ProtustrankaIDrugi_1">KOLAKOVIĆ-RK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KOLAKOVIĆ-RK j.d.o.o. za trgovinu i usluge, OIB 94188373033, Selska ulica 60, 10298 Novaki Bistranski</izvorni_sadrzaj>
    <derivirana_varijabla naziv="DomainObject.Predmet.ProtustrankaIDrugiAdressOIB_1">KOLAKOVIĆ-RK j.d.o.o. za trgovinu i usluge, OIB 94188373033, Selska ulica 60, 10298 Novaki Bistranski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KOLAKOVIĆ-RK j.d.o.o. za trgovinu i usluge</item>
      <item>FINA Regionalni centar Zagreb</item>
      <item>Robert Kolaković</item>
    </izvorni_sadrzaj>
    <derivirana_varijabla naziv="DomainObject.Predmet.SudioniciListNaziv_1">
      <item>KOLAKOVIĆ-RK j.d.o.o. za trgovinu i usluge</item>
      <item>FINA Regionalni centar Zagreb</item>
      <item>Robert Kolaković</item>
    </derivirana_varijabla>
  </DomainObject.Predmet.SudioniciListNaziv>
  <DomainObject.Predmet.SudioniciListAdressOIB>
    <izvorni_sadrzaj>
      <item>KOLAKOVIĆ-RK j.d.o.o. za trgovinu i usluge, OIB 94188373033, Selska ulica 60,10298 Novaki Bistranski</item>
      <item>FINA Regionalni centar Zagreb, OIB 85821130368, Trg svibanjskih žrtava 1995. 1,10000 Zagreb</item>
      <item>Robert Kolaković, OIB 99280768585, Selska Ulica 60,10298 Novaki Bistranski</item>
    </izvorni_sadrzaj>
    <derivirana_varijabla naziv="DomainObject.Predmet.SudioniciListAdressOIB_1">
      <item>KOLAKOVIĆ-RK j.d.o.o. za trgovinu i usluge, OIB 94188373033, Selska ulica 60,10298 Novaki Bistranski</item>
      <item>FINA Regionalni centar Zagreb, OIB 85821130368, Trg svibanjskih žrtava 1995. 1,10000 Zagreb</item>
      <item>Robert Kolaković, OIB 99280768585, Selska Ulica 60,10298 Novaki Bistranski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2CC161-97AB-4690-AA1A-3E050F323C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575</properties:Words>
  <properties:Characters>3184</properties:Characters>
  <properties:Lines>82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2018-11-21T14:00:00Z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St-220/2018-5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