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ecd8" w14:paraId="547ecd8" w:rsidRDefault="00252E2B" w:rsidP="00910611" w:rsidR="00252E2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2E2B" w:rsidP="00910611" w:rsidR="00252E2B">
      <w:r>
        <w:rPr>
          <w:rFonts w:eastAsia="MS Mincho"/>
        </w:rPr>
        <w:t xml:space="preserve">   REPUBLIKA HRVATSKA</w:t>
      </w:r>
    </w:p>
    <w:p w:rsidRDefault="00252E2B" w:rsidP="00910611" w:rsidR="00252E2B">
      <w:r>
        <w:rPr>
          <w:rFonts w:eastAsia="MS Mincho"/>
        </w:rPr>
        <w:t>TRGOVAČKI SUD U RIJECI</w:t>
      </w:r>
    </w:p>
    <w:p w:rsidRDefault="00252E2B" w:rsidR="00252E2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14472" w:rsidP="00214472" w:rsidR="00214472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CA01D0" w:rsidRPr="00CA01D0">
        <w:rPr>
          <w:b/>
        </w:rPr>
        <w:t>ENERGOPROJEKT 2008 d.o.o. za usluge i trgovinu, Kostrena, Žarka Pezelja 28, OIB 00648306086</w:t>
      </w:r>
      <w:r>
        <w:rPr>
          <w:b/>
        </w:rPr>
        <w:t xml:space="preserve">, </w:t>
      </w:r>
      <w:r>
        <w:t xml:space="preserve">odlučujući o zahtjevu privremenog stečajnog upravitelja za nagradu i naknadu troškova, </w:t>
      </w:r>
      <w:r w:rsidRPr="008B6081">
        <w:t>dana</w:t>
      </w:r>
      <w:r w:rsidR="00DA61D2">
        <w:t xml:space="preserve"> </w:t>
      </w:r>
      <w:r w:rsidR="00CA01D0">
        <w:t>30. svibnja</w:t>
      </w:r>
      <w:r w:rsidR="001B5040">
        <w:t xml:space="preserve"> </w:t>
      </w:r>
      <w:r w:rsidR="00CA01D0">
        <w:t>2018</w:t>
      </w:r>
      <w:r>
        <w:t xml:space="preserve">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B055D9">
      <w:pPr>
        <w:jc w:val="center"/>
        <w:rPr>
          <w:bCs/>
        </w:rPr>
      </w:pPr>
      <w:r w:rsidRPr="00B055D9">
        <w:rPr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Pr="002D5E90">
        <w:rPr>
          <w:b/>
        </w:rPr>
        <w:t>Rank</w:t>
      </w:r>
      <w:r w:rsidR="00DA61D2">
        <w:rPr>
          <w:b/>
        </w:rPr>
        <w:t>i</w:t>
      </w:r>
      <w:r w:rsidRPr="002D5E90">
        <w:rPr>
          <w:b/>
        </w:rPr>
        <w:t xml:space="preserve"> Herljević iz Čavli, Soboli 10, OIB 14109641646</w:t>
      </w:r>
      <w: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CA01D0">
        <w:t>4</w:t>
      </w:r>
      <w:r>
        <w:t>.</w:t>
      </w:r>
      <w:r w:rsidR="00CA01D0">
        <w:t>500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ind w:left="1425"/>
        <w:jc w:val="both"/>
      </w:pPr>
    </w:p>
    <w:p w:rsidRDefault="00B7484B" w:rsidP="00B7484B" w:rsidR="00B7484B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Pr="002D5E90">
        <w:rPr>
          <w:b/>
        </w:rPr>
        <w:t>Rank</w:t>
      </w:r>
      <w:r w:rsidR="00DA61D2">
        <w:rPr>
          <w:b/>
        </w:rPr>
        <w:t>i</w:t>
      </w:r>
      <w:r w:rsidRPr="002D5E90">
        <w:rPr>
          <w:b/>
        </w:rPr>
        <w:t xml:space="preserve"> Herljević iz Čavli, Soboli 10, OIB 14109641646</w:t>
      </w:r>
      <w:r w:rsidRPr="00DE5B76">
        <w:rPr>
          <w:b/>
        </w:rPr>
        <w:t xml:space="preserve"> </w:t>
      </w:r>
      <w:r>
        <w:t>odobrava se naknada troškova koje je ima</w:t>
      </w:r>
      <w:r w:rsidR="00DA61D2">
        <w:t>la</w:t>
      </w:r>
      <w:r>
        <w:t xml:space="preserve"> u prethodnom postupku u visini </w:t>
      </w:r>
      <w:r w:rsidR="00CA01D0">
        <w:t>833,04</w:t>
      </w:r>
      <w:r>
        <w:t xml:space="preserve"> kn. </w:t>
      </w:r>
    </w:p>
    <w:p w:rsidRDefault="00B7484B" w:rsidP="00B7484B" w:rsidR="00B7484B">
      <w:pPr>
        <w:pStyle w:val="Odlomakpopisa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95082E">
        <w:t>Ranke Herljević iz Čavli, Soboli 10, OIB 14109641646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HR31</w:t>
      </w:r>
      <w:r w:rsidR="00DA61D2">
        <w:t xml:space="preserve"> </w:t>
      </w:r>
      <w:r w:rsidR="000A78B5">
        <w:t>2360</w:t>
      </w:r>
      <w:r w:rsidR="00DA61D2">
        <w:t xml:space="preserve"> </w:t>
      </w:r>
      <w:r w:rsidR="000A78B5">
        <w:t>0003</w:t>
      </w:r>
      <w:r w:rsidR="00DA61D2">
        <w:t xml:space="preserve"> </w:t>
      </w:r>
      <w:r w:rsidR="000A78B5">
        <w:t>1114</w:t>
      </w:r>
      <w:r w:rsidR="00DA61D2">
        <w:t xml:space="preserve"> </w:t>
      </w:r>
      <w:r w:rsidR="000A78B5">
        <w:t>5028</w:t>
      </w:r>
      <w:r w:rsidR="00DA61D2">
        <w:t xml:space="preserve"> </w:t>
      </w:r>
      <w:r w:rsidR="000A78B5">
        <w:t xml:space="preserve">5 </w:t>
      </w:r>
      <w:r w:rsidR="003270C3">
        <w:t xml:space="preserve">otvoren kod </w:t>
      </w:r>
      <w:r w:rsidR="000A78B5">
        <w:t>Zagrebačke banke d.d.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B055D9">
      <w:pPr>
        <w:jc w:val="center"/>
        <w:rPr>
          <w:bCs/>
        </w:rPr>
      </w:pPr>
      <w:r w:rsidRPr="00B055D9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B7484B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CA01D0">
        <w:rPr>
          <w:bCs/>
        </w:rPr>
        <w:t>432/17-5</w:t>
      </w:r>
      <w:r w:rsidR="00C65432">
        <w:rPr>
          <w:bCs/>
        </w:rPr>
        <w:t xml:space="preserve"> od </w:t>
      </w:r>
      <w:r w:rsidR="00CA01D0">
        <w:rPr>
          <w:bCs/>
        </w:rPr>
        <w:t>04. prosinca</w:t>
      </w:r>
      <w:r w:rsidR="001B5040">
        <w:rPr>
          <w:bCs/>
        </w:rPr>
        <w:t xml:space="preserve"> 2017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="00CA01D0">
        <w:rPr>
          <w:bCs/>
        </w:rPr>
        <w:t xml:space="preserve"> za privremenog</w:t>
      </w:r>
      <w:r w:rsidR="001B5040">
        <w:rPr>
          <w:bCs/>
        </w:rPr>
        <w:t xml:space="preserve"> stečajnog upravitelja</w:t>
      </w:r>
      <w:r w:rsidR="00B7484B">
        <w:rPr>
          <w:bCs/>
        </w:rPr>
        <w:t xml:space="preserve"> </w:t>
      </w:r>
      <w:r w:rsidR="00CA01D0">
        <w:rPr>
          <w:bCs/>
        </w:rPr>
        <w:t xml:space="preserve">u prethodnom postupku radi </w:t>
      </w:r>
      <w:r w:rsidR="00CA01D0">
        <w:t xml:space="preserve">utvrđivanja pretpostavki za </w:t>
      </w:r>
      <w:r w:rsidR="00CA01D0" w:rsidRPr="005F450A">
        <w:t xml:space="preserve">otvaranje stečajnog postupka nad dužnikom </w:t>
      </w:r>
      <w:r w:rsidR="00CA01D0" w:rsidRPr="00CA01D0">
        <w:t xml:space="preserve">ENERGOPROJEKT 2008 d.o.o. za usluge i trgovinu, Kostrena, Žarka Pezelja 28, </w:t>
      </w:r>
      <w:r w:rsidR="00CA01D0">
        <w:t xml:space="preserve">imenovana je </w:t>
      </w:r>
      <w:r w:rsidR="00B7484B" w:rsidRPr="00B7484B">
        <w:rPr>
          <w:bCs/>
        </w:rPr>
        <w:t>Rank</w:t>
      </w:r>
      <w:r w:rsidR="001B5040">
        <w:rPr>
          <w:bCs/>
        </w:rPr>
        <w:t>e</w:t>
      </w:r>
      <w:r w:rsidR="00B7484B">
        <w:rPr>
          <w:bCs/>
        </w:rPr>
        <w:t xml:space="preserve"> Herljević iz Čavli, Soboli 10.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DA61D2">
        <w:t xml:space="preserve">arodne novine broj </w:t>
      </w:r>
      <w:r w:rsidR="00AD3E2E">
        <w:t xml:space="preserve">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</w:t>
      </w:r>
      <w:r w:rsidR="00CA01D0">
        <w:t>, 3. i 6.</w:t>
      </w:r>
      <w:r w:rsidRPr="008B6081">
        <w:t xml:space="preserve"> Stečajnog zakona (N</w:t>
      </w:r>
      <w:r w:rsidR="00B7484B">
        <w:t>arodne novine br</w:t>
      </w:r>
      <w:r w:rsidR="00DA61D2">
        <w:t xml:space="preserve">oj </w:t>
      </w:r>
      <w:r w:rsidR="00F6302D">
        <w:t>71/15</w:t>
      </w:r>
      <w:r w:rsidR="00206C63">
        <w:t>) riješiti kao u točki I. izreke.</w:t>
      </w:r>
    </w:p>
    <w:p w:rsidRDefault="00B60DCD" w:rsidP="00214472" w:rsidR="00803446">
      <w:pPr>
        <w:jc w:val="both"/>
        <w:rPr>
          <w:bCs/>
        </w:rPr>
      </w:pPr>
      <w:r>
        <w:rPr>
          <w:bCs/>
        </w:rPr>
        <w:lastRenderedPageBreak/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</w:t>
      </w:r>
      <w:r w:rsidR="00803446">
        <w:rPr>
          <w:bCs/>
        </w:rPr>
        <w:t>833,04</w:t>
      </w:r>
      <w:r>
        <w:rPr>
          <w:bCs/>
        </w:rPr>
        <w:t xml:space="preserve"> kn koji se odnose na</w:t>
      </w:r>
      <w:r w:rsidR="001B5040">
        <w:rPr>
          <w:bCs/>
        </w:rPr>
        <w:t xml:space="preserve"> putne troškove loko vožnje na relaciji Čavle – Rijeka</w:t>
      </w:r>
      <w:r w:rsidR="00803446">
        <w:rPr>
          <w:bCs/>
        </w:rPr>
        <w:t xml:space="preserve"> – Čavle dana 05. prosinca 2017., 08. siječnja 2018., 11. siječnja 2018. 30. siječnja 2018. i 29. ožujka 2018. godine</w:t>
      </w:r>
      <w:r w:rsidR="00F233F5">
        <w:rPr>
          <w:bCs/>
        </w:rPr>
        <w:t xml:space="preserve"> u </w:t>
      </w:r>
      <w:r w:rsidR="00803446">
        <w:rPr>
          <w:bCs/>
        </w:rPr>
        <w:t xml:space="preserve">ukupnom </w:t>
      </w:r>
      <w:r w:rsidR="00F233F5">
        <w:rPr>
          <w:bCs/>
        </w:rPr>
        <w:t xml:space="preserve">iznosu </w:t>
      </w:r>
      <w:r w:rsidR="00803446">
        <w:rPr>
          <w:bCs/>
        </w:rPr>
        <w:t>200</w:t>
      </w:r>
      <w:r w:rsidR="00F233F5">
        <w:rPr>
          <w:bCs/>
        </w:rPr>
        <w:t>,00 kn</w:t>
      </w:r>
      <w:r w:rsidR="001B5040">
        <w:rPr>
          <w:bCs/>
        </w:rPr>
        <w:t xml:space="preserve"> (</w:t>
      </w:r>
      <w:r w:rsidR="00803446">
        <w:rPr>
          <w:bCs/>
        </w:rPr>
        <w:t>20</w:t>
      </w:r>
      <w:r w:rsidR="001B5040">
        <w:rPr>
          <w:bCs/>
        </w:rPr>
        <w:t xml:space="preserve"> km x </w:t>
      </w:r>
      <w:r w:rsidR="00803446">
        <w:rPr>
          <w:bCs/>
        </w:rPr>
        <w:t xml:space="preserve">5 x </w:t>
      </w:r>
      <w:r w:rsidR="001B5040">
        <w:rPr>
          <w:bCs/>
        </w:rPr>
        <w:t xml:space="preserve">2,00 kn), </w:t>
      </w:r>
      <w:r w:rsidR="00803446">
        <w:rPr>
          <w:bCs/>
        </w:rPr>
        <w:t xml:space="preserve">putni trošak na relaciji Čavle – Ogulin – Čavle dana 17. siječnja 2018. godine u ukupnom iznosu 380,00 kn (190 km x 2,00 kn), trošak poštarine u iznosu </w:t>
      </w:r>
      <w:r w:rsidR="00A76FB2">
        <w:rPr>
          <w:bCs/>
        </w:rPr>
        <w:t>40,10</w:t>
      </w:r>
      <w:r w:rsidR="00803446">
        <w:rPr>
          <w:bCs/>
        </w:rPr>
        <w:t xml:space="preserve"> kn, trošak biljega u iznosu 90,00 kn, trošak izdavanja potvrde iz službene evidencije vozila u iznosu 17,94 kn, trošak cestarine u iznosu 62,00 kn i t</w:t>
      </w:r>
      <w:r w:rsidR="001B5040">
        <w:rPr>
          <w:bCs/>
        </w:rPr>
        <w:t xml:space="preserve">rošak parkirne naknade u iznosu </w:t>
      </w:r>
      <w:r w:rsidR="00803446">
        <w:rPr>
          <w:bCs/>
        </w:rPr>
        <w:t>43</w:t>
      </w:r>
      <w:r w:rsidR="001B5040">
        <w:rPr>
          <w:bCs/>
        </w:rPr>
        <w:t>,00 kn</w:t>
      </w:r>
      <w:r w:rsidR="00803446">
        <w:rPr>
          <w:bCs/>
        </w:rPr>
        <w:t xml:space="preserve">. </w:t>
      </w:r>
      <w:r w:rsidR="001B5040">
        <w:rPr>
          <w:bCs/>
        </w:rPr>
        <w:t xml:space="preserve">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čl. </w:t>
      </w:r>
      <w:r w:rsidRPr="008B6081">
        <w:t>čl.</w:t>
      </w:r>
      <w:r>
        <w:t>94</w:t>
      </w:r>
      <w:r w:rsidRPr="008B6081">
        <w:t>. st.</w:t>
      </w:r>
      <w:r w:rsidR="00B7484B">
        <w:t>2., 3. i 6.</w:t>
      </w:r>
      <w:r>
        <w:t xml:space="preserve"> SZ-a riješeno je kao u točki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803446">
        <w:t>30. svibnja 2018</w:t>
      </w:r>
      <w:r w:rsidR="00F87FDE">
        <w:t>. godine</w:t>
      </w:r>
    </w:p>
    <w:p w:rsidRDefault="006268A4" w:rsidP="0094766D" w:rsidR="0094766D" w:rsidRPr="00F233F5">
      <w:pPr>
        <w:ind w:firstLine="708" w:left="1416"/>
        <w:jc w:val="right"/>
        <w:rPr>
          <w:sz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</w:t>
      </w:r>
      <w:r w:rsidR="00214472" w:rsidRPr="008B6081">
        <w:t>Daniela Korlević</w:t>
      </w:r>
      <w:r w:rsidR="009F3C0A">
        <w:t xml:space="preserve"> </w:t>
      </w:r>
      <w:r>
        <w:t xml:space="preserve"> </w:t>
      </w:r>
    </w:p>
    <w:p w:rsidRDefault="00674FF3" w:rsidP="00C540B1" w:rsidR="00674FF3" w:rsidRPr="00F233F5">
      <w:pPr>
        <w:jc w:val="right"/>
        <w:rPr>
          <w:sz w:val="28"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803446" w:rsidP="00214472" w:rsidR="00214472" w:rsidRPr="008B6081">
      <w:pPr>
        <w:rPr>
          <w:sz w:val="20"/>
          <w:szCs w:val="20"/>
        </w:rPr>
      </w:pPr>
      <w: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2E2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CA01D0">
      <w:t>432/17-19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1B5040"/>
    <w:rsid w:val="001E3B77"/>
    <w:rsid w:val="00206C63"/>
    <w:rsid w:val="00214472"/>
    <w:rsid w:val="00252E2B"/>
    <w:rsid w:val="002909CE"/>
    <w:rsid w:val="00294211"/>
    <w:rsid w:val="0030327A"/>
    <w:rsid w:val="00312847"/>
    <w:rsid w:val="00316A04"/>
    <w:rsid w:val="003270C3"/>
    <w:rsid w:val="003565CB"/>
    <w:rsid w:val="003C0F75"/>
    <w:rsid w:val="00416E78"/>
    <w:rsid w:val="00445D45"/>
    <w:rsid w:val="005712C4"/>
    <w:rsid w:val="005B64E7"/>
    <w:rsid w:val="005F450A"/>
    <w:rsid w:val="006268A4"/>
    <w:rsid w:val="00674FF3"/>
    <w:rsid w:val="007863DC"/>
    <w:rsid w:val="00803446"/>
    <w:rsid w:val="00850331"/>
    <w:rsid w:val="008B6081"/>
    <w:rsid w:val="008D25AF"/>
    <w:rsid w:val="0094766D"/>
    <w:rsid w:val="0095082E"/>
    <w:rsid w:val="009A5E54"/>
    <w:rsid w:val="009E169F"/>
    <w:rsid w:val="009F3C0A"/>
    <w:rsid w:val="00A50178"/>
    <w:rsid w:val="00A52130"/>
    <w:rsid w:val="00A76FB2"/>
    <w:rsid w:val="00AA5EB7"/>
    <w:rsid w:val="00AD3E2E"/>
    <w:rsid w:val="00B032AC"/>
    <w:rsid w:val="00B055D9"/>
    <w:rsid w:val="00B44DF3"/>
    <w:rsid w:val="00B60DCD"/>
    <w:rsid w:val="00B7484B"/>
    <w:rsid w:val="00BA591A"/>
    <w:rsid w:val="00C540B1"/>
    <w:rsid w:val="00C65432"/>
    <w:rsid w:val="00CA01D0"/>
    <w:rsid w:val="00CB0C14"/>
    <w:rsid w:val="00CC57E2"/>
    <w:rsid w:val="00D771D7"/>
    <w:rsid w:val="00DA61D2"/>
    <w:rsid w:val="00E128BC"/>
    <w:rsid w:val="00E578C6"/>
    <w:rsid w:val="00E94762"/>
    <w:rsid w:val="00EF5918"/>
    <w:rsid w:val="00F233F5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52E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52E2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52E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52E2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2018.</izvorni_sadrzaj>
    <derivirana_varijabla naziv="DomainObject.Predmet.DatumRjesavanja_1">30.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St-432/2017</izvorni_sadrzaj>
    <derivirana_varijabla naziv="DomainObject.Predmet.OznakaBroj_1">St-432/2017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ENERGOPROJEKT 2008 d.o.o.</izvorni_sadrzaj>
    <derivirana_varijabla naziv="DomainObject.Predmet.ProtustrankaFormated_1">  ENERGOPROJEKT 2008 d.o.o.</derivirana_varijabla>
  </DomainObject.Predmet.ProtustrankaFormated>
  <DomainObject.Predmet.ProtustrankaFormatedOIB>
    <izvorni_sadrzaj>  ENERGOPROJEKT 2008 d.o.o., OIB 00648306086</izvorni_sadrzaj>
    <derivirana_varijabla naziv="DomainObject.Predmet.ProtustrankaFormatedOIB_1">  ENERGOPROJEKT 2008 d.o.o., OIB 00648306086</derivirana_varijabla>
  </DomainObject.Predmet.ProtustrankaFormatedOIB>
  <DomainObject.Predmet.ProtustrankaFormatedWithAdress>
    <izvorni_sadrzaj> ENERGOPROJEKT 2008 d.o.o., Žarka Pezelja 28, 51221 Kostrena</izvorni_sadrzaj>
    <derivirana_varijabla naziv="DomainObject.Predmet.ProtustrankaFormatedWithAdress_1"> ENERGOPROJEKT 2008 d.o.o., Žarka Pezelja 28, 51221 Kostrena</derivirana_varijabla>
  </DomainObject.Predmet.ProtustrankaFormatedWithAdress>
  <DomainObject.Predmet.ProtustrankaFormatedWithAdressOIB>
    <izvorni_sadrzaj> ENERGOPROJEKT 2008 d.o.o., OIB 00648306086, Žarka Pezelja 28, 51221 Kostrena</izvorni_sadrzaj>
    <derivirana_varijabla naziv="DomainObject.Predmet.ProtustrankaFormatedWithAdressOIB_1"> ENERGOPROJEKT 2008 d.o.o., OIB 00648306086, Žarka Pezelja 28, 51221 Kostrena</derivirana_varijabla>
  </DomainObject.Predmet.ProtustrankaFormatedWithAdressOIB>
  <DomainObject.Predmet.ProtustrankaWithAdress>
    <izvorni_sadrzaj>ENERGOPROJEKT 2008 d.o.o. Žarka Pezelja 28, 51221 Kostrena</izvorni_sadrzaj>
    <derivirana_varijabla naziv="DomainObject.Predmet.ProtustrankaWithAdress_1">ENERGOPROJEKT 2008 d.o.o. Žarka Pezelja 28, 51221 Kostrena</derivirana_varijabla>
  </DomainObject.Predmet.ProtustrankaWithAdress>
  <DomainObject.Predmet.ProtustrankaWithAdressOIB>
    <izvorni_sadrzaj>ENERGOPROJEKT 2008 d.o.o., OIB 00648306086, Žarka Pezelja 28, 51221 Kostrena</izvorni_sadrzaj>
    <derivirana_varijabla naziv="DomainObject.Predmet.ProtustrankaWithAdressOIB_1">ENERGOPROJEKT 2008 d.o.o., OIB 00648306086, Žarka Pezelja 28, 51221 Kostrena</derivirana_varijabla>
  </DomainObject.Predmet.ProtustrankaWithAdressOIB>
  <DomainObject.Predmet.ProtustrankaNazivFormated>
    <izvorni_sadrzaj>ENERGOPROJEKT 2008 d.o.o.</izvorni_sadrzaj>
    <derivirana_varijabla naziv="DomainObject.Predmet.ProtustrankaNazivFormated_1">ENERGOPROJEKT 2008 d.o.o.</derivirana_varijabla>
  </DomainObject.Predmet.ProtustrankaNazivFormated>
  <DomainObject.Predmet.ProtustrankaNazivFormatedOIB>
    <izvorni_sadrzaj>ENERGOPROJEKT 2008 d.o.o., OIB 00648306086</izvorni_sadrzaj>
    <derivirana_varijabla naziv="DomainObject.Predmet.ProtustrankaNazivFormatedOIB_1">ENERGOPROJEKT 2008 d.o.o., OIB 00648306086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ENERGOPROJEKT 2008 d.o.o.</item>
    </izvorni_sadrzaj>
    <derivirana_varijabla naziv="DomainObject.Predmet.ProtuStrankaListFormated_1">
      <item>ENERGOPROJEKT 2008 d.o.o.</item>
    </derivirana_varijabla>
  </DomainObject.Predmet.ProtuStrankaListFormated>
  <DomainObject.Predmet.ProtuStrankaListFormatedOIB>
    <izvorni_sadrzaj>
      <item>ENERGOPROJEKT 2008 d.o.o., OIB 00648306086</item>
    </izvorni_sadrzaj>
    <derivirana_varijabla naziv="DomainObject.Predmet.ProtuStrankaListFormatedOIB_1">
      <item>ENERGOPROJEKT 2008 d.o.o., OIB 00648306086</item>
    </derivirana_varijabla>
  </DomainObject.Predmet.ProtuStrankaListFormatedOIB>
  <DomainObject.Predmet.ProtuStrankaListFormatedWithAdress>
    <izvorni_sadrzaj>
      <item>ENERGOPROJEKT 2008 d.o.o., Žarka Pezelja 28, 51221 Kostrena</item>
    </izvorni_sadrzaj>
    <derivirana_varijabla naziv="DomainObject.Predmet.ProtuStrankaListFormatedWithAdress_1">
      <item>ENERGOPROJEKT 2008 d.o.o., Žarka Pezelja 28, 51221 Kostrena</item>
    </derivirana_varijabla>
  </DomainObject.Predmet.ProtuStrankaListFormatedWithAdress>
  <DomainObject.Predmet.ProtuStrankaListFormatedWithAdressOIB>
    <izvorni_sadrzaj>
      <item>ENERGOPROJEKT 2008 d.o.o., OIB 00648306086, Žarka Pezelja 28, 51221 Kostrena</item>
    </izvorni_sadrzaj>
    <derivirana_varijabla naziv="DomainObject.Predmet.ProtuStrankaListFormatedWithAdressOIB_1">
      <item>ENERGOPROJEKT 2008 d.o.o., OIB 00648306086, Žarka Pezelja 28, 51221 Kostrena</item>
    </derivirana_varijabla>
  </DomainObject.Predmet.ProtuStrankaListFormatedWithAdressOIB>
  <DomainObject.Predmet.ProtuStrankaListNazivFormated>
    <izvorni_sadrzaj>
      <item>ENERGOPROJEKT 2008 d.o.o.</item>
    </izvorni_sadrzaj>
    <derivirana_varijabla naziv="DomainObject.Predmet.ProtuStrankaListNazivFormated_1">
      <item>ENERGOPROJEKT 2008 d.o.o.</item>
    </derivirana_varijabla>
  </DomainObject.Predmet.ProtuStrankaListNazivFormated>
  <DomainObject.Predmet.ProtuStrankaListNazivFormatedOIB>
    <izvorni_sadrzaj>
      <item>ENERGOPROJEKT 2008 d.o.o., OIB 00648306086</item>
    </izvorni_sadrzaj>
    <derivirana_varijabla naziv="DomainObject.Predmet.ProtuStrankaListNazivFormatedOIB_1">
      <item>ENERGOPROJEKT 2008 d.o.o., OIB 00648306086</item>
    </derivirana_varijabla>
  </DomainObject.Predmet.ProtuStrankaListNazivFormatedOIB>
  <DomainObject.Predmet.OstaliListFormated>
    <izvorni_sadrzaj>
      <item>Jasmina Jurašić</item>
    </izvorni_sadrzaj>
    <derivirana_varijabla naziv="DomainObject.Predmet.OstaliListFormated_1">
      <item>Jasmina Jurašić</item>
    </derivirana_varijabla>
  </DomainObject.Predmet.OstaliListFormated>
  <DomainObject.Predmet.OstaliListFormatedOIB>
    <izvorni_sadrzaj>
      <item>Jasmina Jurašić, OIB 29326319702</item>
    </izvorni_sadrzaj>
    <derivirana_varijabla naziv="DomainObject.Predmet.OstaliListFormatedOIB_1">
      <item>Jasmina Jurašić, OIB 29326319702</item>
    </derivirana_varijabla>
  </DomainObject.Predmet.OstaliListFormatedOIB>
  <DomainObject.Predmet.OstaliListFormatedWithAdress>
    <izvorni_sadrzaj>
      <item>Jasmina Jurašić, Krešimirova Obala 30, 23000 Zadar</item>
    </izvorni_sadrzaj>
    <derivirana_varijabla naziv="DomainObject.Predmet.OstaliListFormatedWithAdress_1">
      <item>Jasmina Jurašić, Krešimirova Obala 30, 23000 Zadar</item>
    </derivirana_varijabla>
  </DomainObject.Predmet.OstaliListFormatedWithAdress>
  <DomainObject.Predmet.OstaliListFormatedWithAdressOIB>
    <izvorni_sadrzaj>
      <item>Jasmina Jurašić, OIB 29326319702, Krešimirova Obala 30, 23000 Zadar</item>
    </izvorni_sadrzaj>
    <derivirana_varijabla naziv="DomainObject.Predmet.OstaliListFormatedWithAdressOIB_1">
      <item>Jasmina Jurašić, OIB 29326319702, Krešimirova Obala 30, 23000 Zadar</item>
    </derivirana_varijabla>
  </DomainObject.Predmet.OstaliListFormatedWithAdressOIB>
  <DomainObject.Predmet.OstaliListNazivFormated>
    <izvorni_sadrzaj>
      <item>Jasmina Jurašić</item>
    </izvorni_sadrzaj>
    <derivirana_varijabla naziv="DomainObject.Predmet.OstaliListNazivFormated_1">
      <item>Jasmina Jurašić</item>
    </derivirana_varijabla>
  </DomainObject.Predmet.OstaliListNazivFormated>
  <DomainObject.Predmet.OstaliListNazivFormatedOIB>
    <izvorni_sadrzaj>
      <item>Jasmina Jurašić, OIB 29326319702</item>
    </izvorni_sadrzaj>
    <derivirana_varijabla naziv="DomainObject.Predmet.OstaliListNazivFormatedOIB_1">
      <item>Jasmina Jurašić, OIB 29326319702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ENERGOPROJEKT 2008 d.o.o.</izvorni_sadrzaj>
    <derivirana_varijabla naziv="DomainObject.Predmet.ProtustrankaIDrugi_1">ENERGOPROJEKT 2008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ENERGOPROJEKT 2008 d.o.o., OIB 00648306086, Žarka Pezelja 28, 51221 Kostrena</izvorni_sadrzaj>
    <derivirana_varijabla naziv="DomainObject.Predmet.ProtustrankaIDrugiAdressOIB_1">ENERGOPROJEKT 2008 d.o.o., OIB 00648306086, Žarka Pezelja 28,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2018.</izvorni_sadrzaj>
    <derivirana_varijabla naziv="DomainObject.Predmet.OdlukaRjesenje.DatumDonosenjaOdluke_1">30.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St-432/2017-18</izvorni_sadrzaj>
    <derivirana_varijabla naziv="DomainObject.Predmet.OdlukaRjesenje.Oznaka_1">St-432/2017-18</derivirana_varijabla>
  </DomainObject.Predmet.OdlukaRjesenje.Oznaka>
  <DomainObject.Predmet.SudioniciListNaziv>
    <izvorni_sadrzaj>
      <item>FINA  Rijeka</item>
      <item>ENERGOPROJEKT 2008 d.o.o.</item>
      <item>Jasmina Jurašić</item>
    </izvorni_sadrzaj>
    <derivirana_varijabla naziv="DomainObject.Predmet.SudioniciListNaziv_1">
      <item>FINA  Rijeka</item>
      <item>ENERGOPROJEKT 2008 d.o.o.</item>
      <item>Jasmina Jurašić</item>
    </derivirana_varijabla>
  </DomainObject.Predmet.SudioniciListNaziv>
  <DomainObject.Predmet.SudioniciListAdressOIB>
    <izvorni_sadrzaj>
      <item>FINA  Rijeka, OIB 85821130368, Frana Kurelca 8,51000 Rijeka</item>
      <item>ENERGOPROJEKT 2008 d.o.o., OIB 00648306086, Žarka Pezelja 28,51221 Kostrena</item>
      <item>Jasmina Jurašić, OIB 29326319702, Krešimirova Obala 30,23000 Zadar</item>
    </izvorni_sadrzaj>
    <derivirana_varijabla naziv="DomainObject.Predmet.SudioniciListAdressOIB_1">
      <item>FINA  Rijeka, OIB 85821130368, Frana Kurelca 8,51000 Rijeka</item>
      <item>ENERGOPROJEKT 2008 d.o.o., OIB 00648306086, Žarka Pezelja 28,51221 Kostrena</item>
      <item>Jasmina Jurašić, OIB 29326319702, Krešimirova Obala 30,23000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00648306086</item>
      <item>, OIB 29326319702</item>
    </izvorni_sadrzaj>
    <derivirana_varijabla naziv="DomainObject.Predmet.SudioniciListNazivOIB_1">
      <item>, OIB 85821130368</item>
      <item>, OIB 00648306086</item>
      <item>, OIB 29326319702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232B54-A89E-497B-8942-1067CA5D29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540</properties:Words>
  <properties:Characters>2921</properties:Characters>
  <properties:Lines>74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2018-05-30T08:16:00Z</dcterms:created>
  <dc:creator>dcmelik</dc:creator>
  <cp:lastModifiedBy>Jasna Radulović</cp:lastModifiedBy>
  <cp:lastPrinted>2017-11-20T13:36:00Z</cp:lastPrinted>
  <dcterms:modified xmlns:xsi="http://www.w3.org/2001/XMLSchema-instance" xsi:type="dcterms:W3CDTF">2018-05-30T08:17:00Z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(432-17 nagrada i naknada fond HERLJEVIĆ.docx)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