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4e66" w14:paraId="c6b4e66" w:rsidRDefault="00A55B1A" w:rsidP="002678AE" w:rsidR="00A55B1A" w:rsidRPr="00BA3A4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BA3A4B">
        <w:rPr>
          <w:rFonts w:hAnsi="Times New Roman" w:ascii="Times New Roman"/>
          <w:noProof/>
          <w:szCs w:val="24"/>
          <w:lang w:val="hr-HR"/>
        </w:rPr>
        <w:t>25. St-</w:t>
      </w:r>
      <w:r w:rsidR="001D4DA6" w:rsidRPr="00BA3A4B">
        <w:rPr>
          <w:rFonts w:hAnsi="Times New Roman" w:ascii="Times New Roman"/>
          <w:noProof/>
          <w:szCs w:val="24"/>
          <w:lang w:val="hr-HR"/>
        </w:rPr>
        <w:t>685</w:t>
      </w:r>
      <w:r w:rsidR="008F011F" w:rsidRPr="00BA3A4B">
        <w:rPr>
          <w:rFonts w:hAnsi="Times New Roman" w:ascii="Times New Roman"/>
          <w:noProof/>
          <w:szCs w:val="24"/>
          <w:lang w:val="hr-HR"/>
        </w:rPr>
        <w:t>/201</w:t>
      </w:r>
      <w:r w:rsidR="00565E21" w:rsidRPr="00BA3A4B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BA3A4B">
      <w:pPr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BA3A4B">
      <w:pPr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D414F0" w:rsidR="00A55B1A" w:rsidRPr="00BA3A4B">
      <w:pPr>
        <w:tabs>
          <w:tab w:pos="9071" w:val="right"/>
        </w:tabs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Trgovački sud u Zagrebu</w:t>
      </w:r>
      <w:r w:rsidR="00D414F0">
        <w:rPr>
          <w:rFonts w:hAnsi="Times New Roman" w:ascii="Times New Roman"/>
          <w:szCs w:val="24"/>
          <w:lang w:val="hr-HR"/>
        </w:rPr>
        <w:tab/>
      </w:r>
    </w:p>
    <w:p w:rsidRDefault="00C93291" w:rsidP="00A55B1A" w:rsidR="00A55B1A" w:rsidRPr="00BA3A4B">
      <w:pPr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BA3A4B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BA3A4B">
      <w:pPr>
        <w:jc w:val="center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BA3A4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A3A4B">
      <w:pPr>
        <w:jc w:val="center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A3A4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BA3A4B">
      <w:pPr>
        <w:ind w:firstLine="4"/>
        <w:jc w:val="both"/>
        <w:rPr>
          <w:rFonts w:hAnsi="Times New Roman" w:ascii="Times New Roman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ab/>
      </w:r>
      <w:r w:rsidR="00EE69E5" w:rsidRPr="00BA3A4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BA3A4B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BA3A4B">
        <w:rPr>
          <w:rFonts w:hAnsi="Times New Roman" w:ascii="Times New Roman"/>
          <w:szCs w:val="24"/>
          <w:lang w:val="hr-HR"/>
        </w:rPr>
        <w:t>Gumzej</w:t>
      </w:r>
      <w:r w:rsidR="00EE69E5" w:rsidRPr="00BA3A4B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BA3A4B">
        <w:rPr>
          <w:rFonts w:hAnsi="Times New Roman" w:ascii="Times New Roman"/>
        </w:rPr>
        <w:t xml:space="preserve"> </w:t>
      </w:r>
      <w:r w:rsidR="00BA3A4B" w:rsidRPr="00BA3A4B">
        <w:rPr>
          <w:rFonts w:hAnsi="Times New Roman" w:ascii="Times New Roman"/>
          <w:szCs w:val="24"/>
        </w:rPr>
        <w:t>V.M.G. – 93 d.o.o., Zagreb, Hektorovićeva 2, OIB: 10102680398, MBS: 080220742</w:t>
      </w:r>
      <w:r w:rsidR="00CB4703" w:rsidRPr="00BA3A4B">
        <w:rPr>
          <w:rFonts w:hAnsi="Times New Roman" w:ascii="Times New Roman"/>
          <w:szCs w:val="24"/>
          <w:lang w:val="hr-HR"/>
        </w:rPr>
        <w:t xml:space="preserve">, </w:t>
      </w:r>
      <w:r w:rsidR="00FA2440" w:rsidRPr="00FF63D2">
        <w:rPr>
          <w:rFonts w:hAnsi="Times New Roman" w:ascii="Times New Roman"/>
          <w:lang w:val="hr-HR"/>
        </w:rPr>
        <w:t xml:space="preserve">dana </w:t>
      </w:r>
      <w:r w:rsidR="00E13A2E" w:rsidRPr="00FF63D2">
        <w:rPr>
          <w:rFonts w:hAnsi="Times New Roman" w:ascii="Times New Roman"/>
          <w:lang w:val="hr-HR"/>
        </w:rPr>
        <w:t>27</w:t>
      </w:r>
      <w:r w:rsidR="0082625D" w:rsidRPr="00FF63D2">
        <w:rPr>
          <w:rFonts w:hAnsi="Times New Roman" w:ascii="Times New Roman"/>
          <w:lang w:val="hr-HR"/>
        </w:rPr>
        <w:t xml:space="preserve">. </w:t>
      </w:r>
      <w:r w:rsidR="00565E21" w:rsidRPr="00FF63D2">
        <w:rPr>
          <w:rFonts w:hAnsi="Times New Roman" w:ascii="Times New Roman"/>
          <w:lang w:val="hr-HR"/>
        </w:rPr>
        <w:t>prosinca</w:t>
      </w:r>
      <w:r w:rsidR="0082625D" w:rsidRPr="00FF63D2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BA3A4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A3A4B">
      <w:pPr>
        <w:jc w:val="center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A3A4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A3A4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BA3A4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BA3A4B">
        <w:rPr>
          <w:rFonts w:hAnsi="Times New Roman" w:ascii="Times New Roman"/>
          <w:szCs w:val="24"/>
        </w:rPr>
        <w:t>Otvara se stečajni postupak nad dužnikom</w:t>
      </w:r>
      <w:r w:rsidR="008F011F" w:rsidRPr="00BA3A4B">
        <w:rPr>
          <w:rFonts w:hAnsi="Times New Roman" w:ascii="Times New Roman"/>
        </w:rPr>
        <w:t xml:space="preserve"> </w:t>
      </w:r>
      <w:r w:rsidR="00BA3A4B" w:rsidRPr="00BA3A4B">
        <w:rPr>
          <w:rFonts w:hAnsi="Times New Roman" w:ascii="Times New Roman"/>
          <w:szCs w:val="24"/>
        </w:rPr>
        <w:t>V.M.G. – 93 d.o.o., Zagreb, Hektorovićeva 2, OIB: 10102680398, MBS: 080220742</w:t>
      </w:r>
      <w:r w:rsidR="00243980" w:rsidRPr="00BA3A4B">
        <w:rPr>
          <w:rFonts w:hAnsi="Times New Roman" w:ascii="Times New Roman"/>
        </w:rPr>
        <w:t>.</w:t>
      </w:r>
      <w:r w:rsidR="00636876" w:rsidRPr="00BA3A4B">
        <w:rPr>
          <w:rFonts w:hAnsi="Times New Roman" w:ascii="Times New Roman"/>
        </w:rPr>
        <w:t xml:space="preserve"> </w:t>
      </w:r>
      <w:r w:rsidR="00243980" w:rsidRPr="00BA3A4B">
        <w:rPr>
          <w:rFonts w:hAnsi="Times New Roman" w:ascii="Times New Roman"/>
          <w:szCs w:val="24"/>
          <w:lang w:val="hr-HR"/>
        </w:rPr>
        <w:t xml:space="preserve"> </w:t>
      </w:r>
      <w:r w:rsidRPr="00BA3A4B">
        <w:rPr>
          <w:rFonts w:hAnsi="Times New Roman" w:ascii="Times New Roman"/>
          <w:szCs w:val="24"/>
        </w:rPr>
        <w:t xml:space="preserve">Stečajni postupak otvoren je dana </w:t>
      </w:r>
      <w:r w:rsidR="00E13A2E" w:rsidRPr="00BA3A4B">
        <w:rPr>
          <w:rFonts w:hAnsi="Times New Roman" w:ascii="Times New Roman"/>
          <w:szCs w:val="24"/>
        </w:rPr>
        <w:t>27</w:t>
      </w:r>
      <w:r w:rsidR="0082625D" w:rsidRPr="00BA3A4B">
        <w:rPr>
          <w:rFonts w:hAnsi="Times New Roman" w:ascii="Times New Roman"/>
          <w:szCs w:val="24"/>
        </w:rPr>
        <w:t xml:space="preserve">. </w:t>
      </w:r>
      <w:r w:rsidR="000C1F73" w:rsidRPr="00BA3A4B">
        <w:rPr>
          <w:rFonts w:hAnsi="Times New Roman" w:ascii="Times New Roman"/>
          <w:szCs w:val="24"/>
        </w:rPr>
        <w:t>prosinca</w:t>
      </w:r>
      <w:r w:rsidR="0082625D" w:rsidRPr="00BA3A4B">
        <w:rPr>
          <w:rFonts w:hAnsi="Times New Roman" w:ascii="Times New Roman"/>
          <w:szCs w:val="24"/>
        </w:rPr>
        <w:t xml:space="preserve"> 2018.</w:t>
      </w:r>
      <w:r w:rsidR="00A162B7" w:rsidRPr="00BA3A4B">
        <w:rPr>
          <w:rFonts w:hAnsi="Times New Roman" w:ascii="Times New Roman"/>
          <w:szCs w:val="24"/>
        </w:rPr>
        <w:t xml:space="preserve"> </w:t>
      </w:r>
      <w:r w:rsidRPr="00BA3A4B">
        <w:rPr>
          <w:rFonts w:hAnsi="Times New Roman" w:ascii="Times New Roman"/>
          <w:szCs w:val="24"/>
        </w:rPr>
        <w:t xml:space="preserve">u </w:t>
      </w:r>
      <w:r w:rsidR="0083176B">
        <w:rPr>
          <w:rFonts w:hAnsi="Times New Roman" w:ascii="Times New Roman"/>
          <w:szCs w:val="24"/>
        </w:rPr>
        <w:t>11</w:t>
      </w:r>
      <w:r w:rsidR="0082625D" w:rsidRPr="00FF63D2">
        <w:rPr>
          <w:rFonts w:hAnsi="Times New Roman" w:ascii="Times New Roman"/>
          <w:szCs w:val="24"/>
        </w:rPr>
        <w:t>,00</w:t>
      </w:r>
      <w:r w:rsidR="00A8418E" w:rsidRPr="00FF63D2">
        <w:rPr>
          <w:rFonts w:hAnsi="Times New Roman" w:ascii="Times New Roman"/>
          <w:szCs w:val="24"/>
        </w:rPr>
        <w:t xml:space="preserve"> </w:t>
      </w:r>
      <w:r w:rsidRPr="00FF63D2">
        <w:rPr>
          <w:rFonts w:hAnsi="Times New Roman" w:ascii="Times New Roman"/>
          <w:szCs w:val="24"/>
        </w:rPr>
        <w:t>sati,</w:t>
      </w:r>
      <w:r w:rsidRPr="00BA3A4B">
        <w:rPr>
          <w:rFonts w:hAnsi="Times New Roman" w:ascii="Times New Roman"/>
          <w:szCs w:val="24"/>
        </w:rPr>
        <w:t xml:space="preserve"> kada je ovo rješenje</w:t>
      </w:r>
      <w:r w:rsidR="00B2463B" w:rsidRPr="00BA3A4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BA3A4B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BA3A4B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BA3A4B">
        <w:rPr>
          <w:rFonts w:hAnsi="Times New Roman" w:ascii="Times New Roman"/>
          <w:szCs w:val="24"/>
        </w:rPr>
        <w:t>Za s</w:t>
      </w:r>
      <w:r w:rsidR="009240EB" w:rsidRPr="00BA3A4B">
        <w:rPr>
          <w:rFonts w:hAnsi="Times New Roman" w:ascii="Times New Roman"/>
          <w:szCs w:val="24"/>
        </w:rPr>
        <w:t xml:space="preserve">tečajnog upravitelja imenuje se </w:t>
      </w:r>
      <w:r w:rsidR="00AA14CF">
        <w:rPr>
          <w:rFonts w:hAnsi="Times New Roman" w:ascii="Times New Roman"/>
          <w:szCs w:val="24"/>
        </w:rPr>
        <w:t>David Jakovljević,</w:t>
      </w:r>
      <w:r w:rsidR="00741847" w:rsidRPr="00BA3A4B">
        <w:rPr>
          <w:rFonts w:hAnsi="Times New Roman" w:ascii="Times New Roman"/>
          <w:szCs w:val="24"/>
        </w:rPr>
        <w:t xml:space="preserve"> OIB: </w:t>
      </w:r>
      <w:r w:rsidR="00AA14CF">
        <w:rPr>
          <w:rFonts w:hAnsi="Times New Roman" w:ascii="Times New Roman"/>
          <w:szCs w:val="24"/>
        </w:rPr>
        <w:t>63014812654,</w:t>
      </w:r>
      <w:r w:rsidR="00741847" w:rsidRPr="00BA3A4B">
        <w:rPr>
          <w:rFonts w:hAnsi="Times New Roman" w:ascii="Times New Roman"/>
          <w:szCs w:val="24"/>
        </w:rPr>
        <w:t xml:space="preserve"> </w:t>
      </w:r>
      <w:r w:rsidR="00AA14CF">
        <w:rPr>
          <w:rFonts w:hAnsi="Times New Roman" w:ascii="Times New Roman"/>
          <w:szCs w:val="24"/>
        </w:rPr>
        <w:t>Trg Nikole Šubića Zrinskog 10, Zagreb.</w:t>
      </w:r>
    </w:p>
    <w:p w:rsidRDefault="00B64546" w:rsidP="00B64546" w:rsidR="00B64546" w:rsidRPr="00BA3A4B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BA3A4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BA3A4B">
        <w:rPr>
          <w:rFonts w:hAnsi="Times New Roman" w:ascii="Times New Roman"/>
        </w:rPr>
        <w:t xml:space="preserve"> </w:t>
      </w:r>
      <w:r w:rsidR="00BA3A4B" w:rsidRPr="00BA3A4B">
        <w:rPr>
          <w:rFonts w:hAnsi="Times New Roman" w:ascii="Times New Roman"/>
          <w:szCs w:val="24"/>
        </w:rPr>
        <w:t>V.M.G. – 93 d.o.o., Zagreb, Hektorovićeva 2, OIB: 10102680398, MBS: 080220742</w:t>
      </w:r>
      <w:r w:rsidR="00E13A2E" w:rsidRPr="00BA3A4B">
        <w:rPr>
          <w:rFonts w:hAnsi="Times New Roman" w:ascii="Times New Roman"/>
          <w:szCs w:val="24"/>
        </w:rPr>
        <w:t>.</w:t>
      </w:r>
    </w:p>
    <w:p w:rsidRDefault="00E13A2E" w:rsidP="00E13A2E" w:rsidR="00E13A2E" w:rsidRPr="00BA3A4B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BA3A4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 xml:space="preserve">Nakon </w:t>
      </w:r>
      <w:r w:rsidR="00EE69E5" w:rsidRPr="00BA3A4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BA3A4B">
        <w:rPr>
          <w:rFonts w:hAnsi="Times New Roman" w:ascii="Times New Roman"/>
          <w:szCs w:val="24"/>
          <w:lang w:val="hr-HR"/>
        </w:rPr>
        <w:t>ovog rješenja</w:t>
      </w:r>
      <w:r w:rsidR="00B2463B" w:rsidRPr="00BA3A4B">
        <w:rPr>
          <w:rFonts w:hAnsi="Times New Roman" w:ascii="Times New Roman"/>
          <w:szCs w:val="24"/>
          <w:lang w:val="hr-HR"/>
        </w:rPr>
        <w:t xml:space="preserve">, </w:t>
      </w:r>
      <w:r w:rsidR="00EE69E5" w:rsidRPr="00BA3A4B">
        <w:rPr>
          <w:rFonts w:hAnsi="Times New Roman" w:ascii="Times New Roman"/>
          <w:szCs w:val="24"/>
          <w:lang w:val="hr-HR"/>
        </w:rPr>
        <w:t>dužnik</w:t>
      </w:r>
      <w:r w:rsidR="00B2463B" w:rsidRPr="00BA3A4B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BA3A4B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BA3A4B">
        <w:rPr>
          <w:rFonts w:hAnsi="Times New Roman" w:ascii="Times New Roman"/>
          <w:szCs w:val="24"/>
          <w:lang w:val="hr-HR"/>
        </w:rPr>
        <w:t>sudskog registra</w:t>
      </w:r>
      <w:r w:rsidR="00C0160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A3A4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A3A4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A3A4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BA3A4B">
      <w:p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BA3A4B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BA3A4B">
        <w:rPr>
          <w:rFonts w:hAnsi="Times New Roman" w:ascii="Times New Roman"/>
          <w:szCs w:val="24"/>
          <w:lang w:val="hr-HR"/>
        </w:rPr>
        <w:t>29</w:t>
      </w:r>
      <w:r w:rsidRPr="00BA3A4B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BA3A4B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BA3A4B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BA3A4B">
      <w:pPr>
        <w:jc w:val="both"/>
        <w:rPr>
          <w:rFonts w:hAnsi="Times New Roman" w:ascii="Times New Roman"/>
          <w:lang w:val="hr-HR"/>
        </w:rPr>
      </w:pPr>
      <w:r w:rsidRPr="00BA3A4B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BA3A4B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BA3A4B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BA3A4B">
      <w:pPr>
        <w:jc w:val="both"/>
        <w:rPr>
          <w:rFonts w:hAnsi="Times New Roman" w:ascii="Times New Roman"/>
          <w:lang w:val="hr-HR"/>
        </w:rPr>
      </w:pPr>
      <w:r w:rsidRPr="00BA3A4B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BA3A4B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BA3A4B">
      <w:pPr>
        <w:jc w:val="both"/>
        <w:rPr>
          <w:rFonts w:hAnsi="Times New Roman" w:ascii="Times New Roman"/>
          <w:lang w:val="hr-HR"/>
        </w:rPr>
      </w:pPr>
      <w:r w:rsidRPr="00BA3A4B">
        <w:rPr>
          <w:rFonts w:hAnsi="Times New Roman" w:ascii="Times New Roman"/>
          <w:lang w:val="hr-HR"/>
        </w:rPr>
        <w:tab/>
      </w:r>
      <w:r w:rsidR="00E91D4E" w:rsidRPr="00BA3A4B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BA3A4B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F63D2">
      <w:pPr>
        <w:jc w:val="center"/>
        <w:rPr>
          <w:rFonts w:hAnsi="Times New Roman" w:ascii="Times New Roman"/>
          <w:lang w:val="hr-HR"/>
        </w:rPr>
      </w:pPr>
      <w:r w:rsidRPr="00FF63D2">
        <w:rPr>
          <w:rFonts w:hAnsi="Times New Roman" w:ascii="Times New Roman"/>
          <w:lang w:val="hr-HR"/>
        </w:rPr>
        <w:t xml:space="preserve">U Zagrebu, </w:t>
      </w:r>
      <w:r w:rsidR="007A325E" w:rsidRPr="00FF63D2">
        <w:rPr>
          <w:rFonts w:hAnsi="Times New Roman" w:ascii="Times New Roman"/>
          <w:lang w:val="hr-HR"/>
        </w:rPr>
        <w:t>27</w:t>
      </w:r>
      <w:r w:rsidR="0082625D" w:rsidRPr="00FF63D2">
        <w:rPr>
          <w:rFonts w:hAnsi="Times New Roman" w:ascii="Times New Roman"/>
          <w:lang w:val="hr-HR"/>
        </w:rPr>
        <w:t xml:space="preserve">. </w:t>
      </w:r>
      <w:r w:rsidR="0039734A" w:rsidRPr="00FF63D2">
        <w:rPr>
          <w:rFonts w:hAnsi="Times New Roman" w:ascii="Times New Roman"/>
          <w:lang w:val="hr-HR"/>
        </w:rPr>
        <w:t>prosinca</w:t>
      </w:r>
      <w:r w:rsidR="0082625D" w:rsidRPr="00FF63D2">
        <w:rPr>
          <w:rFonts w:hAnsi="Times New Roman" w:ascii="Times New Roman"/>
          <w:lang w:val="hr-HR"/>
        </w:rPr>
        <w:t xml:space="preserve"> 2018.</w:t>
      </w:r>
    </w:p>
    <w:p w:rsidRDefault="00E91D4E" w:rsidP="00E91D4E" w:rsidR="00E91D4E" w:rsidRPr="00BA3A4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BA3A4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BA3A4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BA3A4B">
        <w:rPr>
          <w:rFonts w:hAnsi="Times New Roman" w:ascii="Times New Roman"/>
          <w:lang w:val="hr-HR"/>
        </w:rPr>
        <w:t>SUDAC</w:t>
      </w:r>
    </w:p>
    <w:p w:rsidRDefault="00E91D4E" w:rsidP="00E91D4E" w:rsidR="00E91D4E" w:rsidRPr="00BA3A4B">
      <w:pPr>
        <w:jc w:val="right"/>
        <w:rPr>
          <w:rFonts w:hAnsi="Times New Roman" w:ascii="Times New Roman"/>
          <w:lang w:val="hr-HR"/>
        </w:rPr>
      </w:pPr>
      <w:r w:rsidRPr="00BA3A4B">
        <w:rPr>
          <w:rFonts w:hAnsi="Times New Roman" w:ascii="Times New Roman"/>
          <w:lang w:val="hr-HR"/>
        </w:rPr>
        <w:tab/>
      </w:r>
      <w:r w:rsidRPr="00BA3A4B">
        <w:rPr>
          <w:rFonts w:hAnsi="Times New Roman" w:ascii="Times New Roman"/>
          <w:lang w:val="hr-HR"/>
        </w:rPr>
        <w:tab/>
      </w:r>
      <w:r w:rsidRPr="00BA3A4B">
        <w:rPr>
          <w:rFonts w:hAnsi="Times New Roman" w:ascii="Times New Roman"/>
          <w:lang w:val="hr-HR"/>
        </w:rPr>
        <w:tab/>
      </w:r>
      <w:r w:rsidRPr="00BA3A4B">
        <w:rPr>
          <w:rFonts w:hAnsi="Times New Roman" w:ascii="Times New Roman"/>
          <w:lang w:val="hr-HR"/>
        </w:rPr>
        <w:tab/>
      </w:r>
      <w:r w:rsidRPr="00BA3A4B">
        <w:rPr>
          <w:rFonts w:hAnsi="Times New Roman" w:ascii="Times New Roman"/>
          <w:lang w:val="hr-HR"/>
        </w:rPr>
        <w:tab/>
      </w:r>
      <w:r w:rsidRPr="00BA3A4B">
        <w:rPr>
          <w:rFonts w:hAnsi="Times New Roman" w:ascii="Times New Roman"/>
          <w:lang w:val="hr-HR"/>
        </w:rPr>
        <w:tab/>
      </w:r>
      <w:r w:rsidRPr="00BA3A4B">
        <w:rPr>
          <w:rFonts w:hAnsi="Times New Roman" w:ascii="Times New Roman"/>
          <w:lang w:val="hr-HR"/>
        </w:rPr>
        <w:tab/>
      </w:r>
      <w:r w:rsidRPr="00BA3A4B">
        <w:rPr>
          <w:rFonts w:hAnsi="Times New Roman" w:ascii="Times New Roman"/>
          <w:lang w:val="hr-HR"/>
        </w:rPr>
        <w:tab/>
        <w:t xml:space="preserve">Aleksandra </w:t>
      </w:r>
      <w:r w:rsidR="00EB72C4" w:rsidRPr="00BA3A4B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BA3A4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BA3A4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BA3A4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BA3A4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UPUTA O PRAVNOM LIJEKU:</w:t>
      </w:r>
      <w:r w:rsidRPr="00BA3A4B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BA3A4B">
      <w:p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BA3A4B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BA3A4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BA3A4B">
      <w:p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BA3A4B">
      <w:p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BA3A4B">
      <w:p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BA3A4B">
      <w:p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BA3A4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 xml:space="preserve">4.) </w:t>
      </w:r>
      <w:r w:rsidR="00DF1D46" w:rsidRPr="00BA3A4B">
        <w:rPr>
          <w:rFonts w:hAnsi="Times New Roman" w:ascii="Times New Roman"/>
          <w:szCs w:val="24"/>
          <w:lang w:val="hr-HR"/>
        </w:rPr>
        <w:t>Sudski registar</w:t>
      </w:r>
      <w:r w:rsidRPr="00BA3A4B">
        <w:rPr>
          <w:rFonts w:hAnsi="Times New Roman" w:ascii="Times New Roman"/>
          <w:szCs w:val="24"/>
          <w:lang w:val="hr-HR"/>
        </w:rPr>
        <w:t xml:space="preserve"> </w:t>
      </w:r>
      <w:r w:rsidRPr="00BA3A4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BA3A4B">
      <w:p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BA3A4B">
      <w:p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BA3A4B">
      <w:pPr>
        <w:jc w:val="both"/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BA3A4B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BA3A4B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BA3A4B">
        <w:rPr>
          <w:rFonts w:hAnsi="Times New Roman" w:ascii="Times New Roman"/>
          <w:sz w:val="22"/>
          <w:lang w:val="hr-HR"/>
        </w:rPr>
        <w:t xml:space="preserve"> (</w:t>
      </w:r>
      <w:r w:rsidR="00C0160C">
        <w:rPr>
          <w:rFonts w:hAnsi="Times New Roman" w:ascii="Times New Roman"/>
          <w:sz w:val="22"/>
          <w:lang w:val="hr-HR"/>
        </w:rPr>
        <w:t>Zagrebačka</w:t>
      </w:r>
      <w:r w:rsidR="00CF0DC8" w:rsidRPr="00BA3A4B">
        <w:rPr>
          <w:rFonts w:hAnsi="Times New Roman" w:ascii="Times New Roman"/>
          <w:sz w:val="22"/>
          <w:lang w:val="hr-HR"/>
        </w:rPr>
        <w:t xml:space="preserve"> banka)</w:t>
      </w:r>
    </w:p>
    <w:p w:rsidRDefault="00E91D4E" w:rsidP="00E91D4E" w:rsidR="00E91D4E" w:rsidRPr="00BA3A4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BA3A4B">
      <w:pPr>
        <w:rPr>
          <w:rFonts w:hAnsi="Times New Roman" w:ascii="Times New Roman"/>
          <w:szCs w:val="24"/>
          <w:lang w:val="hr-HR"/>
        </w:rPr>
      </w:pPr>
      <w:r w:rsidRPr="00BA3A4B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7106E" w:rsidP="00AB2EFE" w:rsidR="00D226FF" w:rsidRPr="00BA3A4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Marijana Jurman</w:t>
      </w:r>
    </w:p>
    <w:p w:rsidRDefault="00182088" w:rsidP="00AB2EFE" w:rsidR="00182088" w:rsidRPr="00BA3A4B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BA3A4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439F1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D414F0">
      <w:rPr>
        <w:rFonts w:hAnsi="Times New Roman" w:ascii="Times New Roman"/>
      </w:rPr>
      <w:t>685</w:t>
    </w:r>
    <w:r w:rsidR="008F011F">
      <w:rPr>
        <w:rFonts w:hAnsi="Times New Roman" w:ascii="Times New Roman"/>
      </w:rPr>
      <w:t>/201</w:t>
    </w:r>
    <w:r w:rsidR="00D414F0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1B4C1B"/>
    <w:rsid w:val="001D4DA6"/>
    <w:rsid w:val="00243980"/>
    <w:rsid w:val="002678AE"/>
    <w:rsid w:val="00282835"/>
    <w:rsid w:val="00293857"/>
    <w:rsid w:val="002E41EF"/>
    <w:rsid w:val="00307776"/>
    <w:rsid w:val="003439F1"/>
    <w:rsid w:val="00343C82"/>
    <w:rsid w:val="0039734A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17C6D"/>
    <w:rsid w:val="00730EAB"/>
    <w:rsid w:val="00741847"/>
    <w:rsid w:val="00753B3A"/>
    <w:rsid w:val="007A29F9"/>
    <w:rsid w:val="007A325E"/>
    <w:rsid w:val="007C14CD"/>
    <w:rsid w:val="007C7A57"/>
    <w:rsid w:val="007D7DBF"/>
    <w:rsid w:val="007E3377"/>
    <w:rsid w:val="0082625D"/>
    <w:rsid w:val="0083176B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7106E"/>
    <w:rsid w:val="00A8418E"/>
    <w:rsid w:val="00A95334"/>
    <w:rsid w:val="00AA14CF"/>
    <w:rsid w:val="00AB2EFE"/>
    <w:rsid w:val="00AB7883"/>
    <w:rsid w:val="00AF40B4"/>
    <w:rsid w:val="00B03169"/>
    <w:rsid w:val="00B2463B"/>
    <w:rsid w:val="00B64546"/>
    <w:rsid w:val="00B76B14"/>
    <w:rsid w:val="00BA3A4B"/>
    <w:rsid w:val="00BB03B0"/>
    <w:rsid w:val="00BE5464"/>
    <w:rsid w:val="00BE56CC"/>
    <w:rsid w:val="00BF1FE8"/>
    <w:rsid w:val="00C0160C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14F0"/>
    <w:rsid w:val="00D44D4F"/>
    <w:rsid w:val="00D955F3"/>
    <w:rsid w:val="00DB29D2"/>
    <w:rsid w:val="00DB4528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F2564C"/>
    <w:rsid w:val="00F3018B"/>
    <w:rsid w:val="00F62A72"/>
    <w:rsid w:val="00F667BC"/>
    <w:rsid w:val="00F66BF4"/>
    <w:rsid w:val="00F87483"/>
    <w:rsid w:val="00F961B7"/>
    <w:rsid w:val="00FA2440"/>
    <w:rsid w:val="00FF08E9"/>
    <w:rsid w:val="00FF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9F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9F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9F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9F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9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9F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9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9F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V.M.G.- 93 d.o.o. za projektiranje i građenje</izvorni_sadrzaj>
    <derivirana_varijabla naziv="DomainObject.Predmet.ProtustrankaFormated_1">  V.M.G.- 93 d.o.o. za projektiranje i građenje</derivirana_varijabla>
  </DomainObject.Predmet.ProtustrankaFormated>
  <DomainObject.Predmet.ProtustrankaFormatedOIB>
    <izvorni_sadrzaj>  V.M.G.- 93 d.o.o. za projektiranje i građenje, OIB 10102680398</izvorni_sadrzaj>
    <derivirana_varijabla naziv="DomainObject.Predmet.ProtustrankaFormatedOIB_1">  V.M.G.- 93 d.o.o. za projektiranje i građenje, OIB 10102680398</derivirana_varijabla>
  </DomainObject.Predmet.ProtustrankaFormatedOIB>
  <DomainObject.Predmet.ProtustrankaFormatedWithAdress>
    <izvorni_sadrzaj> V.M.G.- 93 d.o.o. za projektiranje i građenje, Hektorovićeva 2, 10000 Zagreb</izvorni_sadrzaj>
    <derivirana_varijabla naziv="DomainObject.Predmet.ProtustrankaFormatedWithAdress_1"> V.M.G.- 93 d.o.o. za projektiranje i građenje, Hektorovićeva 2, 10000 Zagreb</derivirana_varijabla>
  </DomainObject.Predmet.ProtustrankaFormatedWithAdress>
  <DomainObject.Predmet.ProtustrankaFormatedWithAdressOIB>
    <izvorni_sadrzaj> V.M.G.- 93 d.o.o. za projektiranje i građenje, OIB 10102680398, Hektorovićeva 2, 10000 Zagreb</izvorni_sadrzaj>
    <derivirana_varijabla naziv="DomainObject.Predmet.ProtustrankaFormatedWithAdressOIB_1"> V.M.G.- 93 d.o.o. za projektiranje i građenje, OIB 10102680398, Hektorovićeva 2, 10000 Zagreb</derivirana_varijabla>
  </DomainObject.Predmet.ProtustrankaFormatedWithAdressOIB>
  <DomainObject.Predmet.ProtustrankaWithAdress>
    <izvorni_sadrzaj>V.M.G.- 93 d.o.o. za projektiranje i građenje Hektorovićeva 2, 10000 Zagreb</izvorni_sadrzaj>
    <derivirana_varijabla naziv="DomainObject.Predmet.ProtustrankaWithAdress_1">V.M.G.- 93 d.o.o. za projektiranje i građenje Hektorovićeva 2, 10000 Zagreb</derivirana_varijabla>
  </DomainObject.Predmet.ProtustrankaWithAdress>
  <DomainObject.Predmet.ProtustrankaWithAdressOIB>
    <izvorni_sadrzaj>V.M.G.- 93 d.o.o. za projektiranje i građenje, OIB 10102680398, Hektorovićeva 2, 10000 Zagreb</izvorni_sadrzaj>
    <derivirana_varijabla naziv="DomainObject.Predmet.ProtustrankaWithAdressOIB_1">V.M.G.- 93 d.o.o. za projektiranje i građenje, OIB 10102680398, Hektorovićeva 2, 10000 Zagreb</derivirana_varijabla>
  </DomainObject.Predmet.ProtustrankaWithAdressOIB>
  <DomainObject.Predmet.ProtustrankaNazivFormated>
    <izvorni_sadrzaj>V.M.G.- 93 d.o.o. za projektiranje i građenje</izvorni_sadrzaj>
    <derivirana_varijabla naziv="DomainObject.Predmet.ProtustrankaNazivFormated_1">V.M.G.- 93 d.o.o. za projektiranje i građenje</derivirana_varijabla>
  </DomainObject.Predmet.ProtustrankaNazivFormated>
  <DomainObject.Predmet.ProtustrankaNazivFormatedOIB>
    <izvorni_sadrzaj>V.M.G.- 93 d.o.o. za projektiranje i građenje, OIB 10102680398</izvorni_sadrzaj>
    <derivirana_varijabla naziv="DomainObject.Predmet.ProtustrankaNazivFormatedOIB_1">V.M.G.- 93 d.o.o. za projektiranje i građenje, OIB 10102680398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V.M.G.- 93 d.o.o. za projektiranje i građenje</item>
    </izvorni_sadrzaj>
    <derivirana_varijabla naziv="DomainObject.Predmet.ProtuStrankaListFormated_1">
      <item>V.M.G.- 93 d.o.o. za projektiranje i građenje</item>
    </derivirana_varijabla>
  </DomainObject.Predmet.ProtuStrankaListFormated>
  <DomainObject.Predmet.ProtuStrankaListFormatedOIB>
    <izvorni_sadrzaj>
      <item>V.M.G.- 93 d.o.o. za projektiranje i građenje, OIB 10102680398</item>
    </izvorni_sadrzaj>
    <derivirana_varijabla naziv="DomainObject.Predmet.ProtuStrankaListFormatedOIB_1">
      <item>V.M.G.- 93 d.o.o. za projektiranje i građenje, OIB 10102680398</item>
    </derivirana_varijabla>
  </DomainObject.Predmet.ProtuStrankaListFormatedOIB>
  <DomainObject.Predmet.ProtuStrankaListFormatedWithAdress>
    <izvorni_sadrzaj>
      <item>V.M.G.- 93 d.o.o. za projektiranje i građenje, Hektorovićeva 2, 10000 Zagreb</item>
    </izvorni_sadrzaj>
    <derivirana_varijabla naziv="DomainObject.Predmet.ProtuStrankaListFormatedWithAdress_1">
      <item>V.M.G.- 93 d.o.o. za projektiranje i građenje, Hektorovićeva 2, 10000 Zagreb</item>
    </derivirana_varijabla>
  </DomainObject.Predmet.ProtuStrankaListFormatedWithAdress>
  <DomainObject.Predmet.ProtuStrankaListFormatedWithAdressOIB>
    <izvorni_sadrzaj>
      <item>V.M.G.- 93 d.o.o. za projektiranje i građenje, OIB 10102680398, Hektorovićeva 2, 10000 Zagreb</item>
    </izvorni_sadrzaj>
    <derivirana_varijabla naziv="DomainObject.Predmet.ProtuStrankaListFormatedWithAdressOIB_1">
      <item>V.M.G.- 93 d.o.o. za projektiranje i građenje, OIB 10102680398, Hektorovićeva 2, 10000 Zagreb</item>
    </derivirana_varijabla>
  </DomainObject.Predmet.ProtuStrankaListFormatedWithAdressOIB>
  <DomainObject.Predmet.ProtuStrankaListNazivFormated>
    <izvorni_sadrzaj>
      <item>V.M.G.- 93 d.o.o. za projektiranje i građenje</item>
    </izvorni_sadrzaj>
    <derivirana_varijabla naziv="DomainObject.Predmet.ProtuStrankaListNazivFormated_1">
      <item>V.M.G.- 93 d.o.o. za projektiranje i građenje</item>
    </derivirana_varijabla>
  </DomainObject.Predmet.ProtuStrankaListNazivFormated>
  <DomainObject.Predmet.ProtuStrankaListNazivFormatedOIB>
    <izvorni_sadrzaj>
      <item>V.M.G.- 93 d.o.o. za projektiranje i građenje, OIB 10102680398</item>
    </izvorni_sadrzaj>
    <derivirana_varijabla naziv="DomainObject.Predmet.ProtuStrankaListNazivFormatedOIB_1">
      <item>V.M.G.- 93 d.o.o. za projektiranje i građenje, OIB 10102680398</item>
    </derivirana_varijabla>
  </DomainObject.Predmet.ProtuStrankaListNazivFormatedOIB>
  <DomainObject.Predmet.OstaliListFormated>
    <izvorni_sadrzaj>
      <item>Milan Alešković</item>
    </izvorni_sadrzaj>
    <derivirana_varijabla naziv="DomainObject.Predmet.OstaliListFormated_1">
      <item>Milan Alešković</item>
    </derivirana_varijabla>
  </DomainObject.Predmet.OstaliListFormated>
  <DomainObject.Predmet.OstaliListFormatedOIB>
    <izvorni_sadrzaj>
      <item>Milan Alešković, OIB 42690273146</item>
    </izvorni_sadrzaj>
    <derivirana_varijabla naziv="DomainObject.Predmet.OstaliListFormatedOIB_1">
      <item>Milan Alešković, OIB 42690273146</item>
    </derivirana_varijabla>
  </DomainObject.Predmet.OstaliListFormatedOIB>
  <DomainObject.Predmet.OstaliListFormatedWithAdress>
    <izvorni_sadrzaj>
      <item>Milan Alešković, Ulica Zagrebačka 112, 53230 Korenica</item>
    </izvorni_sadrzaj>
    <derivirana_varijabla naziv="DomainObject.Predmet.OstaliListFormatedWithAdress_1">
      <item>Milan Alešković, Ulica Zagrebačka 112, 53230 Korenica</item>
    </derivirana_varijabla>
  </DomainObject.Predmet.OstaliListFormatedWithAdress>
  <DomainObject.Predmet.OstaliListFormatedWithAdressOIB>
    <izvorni_sadrzaj>
      <item>Milan Alešković, OIB 42690273146, Ulica Zagrebačka 112, 53230 Korenica</item>
    </izvorni_sadrzaj>
    <derivirana_varijabla naziv="DomainObject.Predmet.OstaliListFormatedWithAdressOIB_1">
      <item>Milan Alešković, OIB 42690273146, Ulica Zagrebačka 112, 53230 Korenica</item>
    </derivirana_varijabla>
  </DomainObject.Predmet.OstaliListFormatedWithAdressOIB>
  <DomainObject.Predmet.OstaliListNazivFormated>
    <izvorni_sadrzaj>
      <item>Milan Alešković</item>
    </izvorni_sadrzaj>
    <derivirana_varijabla naziv="DomainObject.Predmet.OstaliListNazivFormated_1">
      <item>Milan Alešković</item>
    </derivirana_varijabla>
  </DomainObject.Predmet.OstaliListNazivFormated>
  <DomainObject.Predmet.OstaliListNazivFormatedOIB>
    <izvorni_sadrzaj>
      <item>Milan Alešković, OIB 42690273146</item>
    </izvorni_sadrzaj>
    <derivirana_varijabla naziv="DomainObject.Predmet.OstaliListNazivFormatedOIB_1">
      <item>Milan Alešković, OIB 42690273146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V.M.G.- 93 d.o.o. za projektiranje i građenje</izvorni_sadrzaj>
    <derivirana_varijabla naziv="DomainObject.Predmet.ProtustrankaIDrugi_1">V.M.G.- 93 d.o.o. za projektiranje i građenje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V.M.G.- 93 d.o.o. za projektiranje i građenje, OIB 10102680398, Hektorovićeva 2, 10000 Zagreb</izvorni_sadrzaj>
    <derivirana_varijabla naziv="DomainObject.Predmet.ProtustrankaIDrugiAdressOIB_1">V.M.G.- 93 d.o.o. za projektiranje i građenje, OIB 10102680398,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V.M.G.- 93 d.o.o. za projektiranje i građenje</item>
      <item>Milan Alešković</item>
    </izvorni_sadrzaj>
    <derivirana_varijabla naziv="DomainObject.Predmet.SudioniciListNaziv_1">
      <item>FINA Regionalni centa Zagreb</item>
      <item>V.M.G.- 93 d.o.o. za projektiranje i građenje</item>
      <item>Milan Alešković</item>
    </derivirana_varijabla>
  </DomainObject.Predmet.SudioniciListNaziv>
  <DomainObject.Predmet.SudioniciListAdressOIB>
    <izvorni_sadrzaj>
      <item>FINA Regionalni centa Zagreb, OIB 85821130368, Trg svibanjskih žrtava 1995. 1,10000 Zagreb</item>
      <item>V.M.G.- 93 d.o.o. za projektiranje i građenje, OIB 10102680398, Hektorovićeva 2,10000 Zagreb</item>
      <item>Milan Alešković, OIB 42690273146, Ulica Zagrebačka 112,53230 Korenica</item>
    </izvorni_sadrzaj>
    <derivirana_varijabla naziv="DomainObject.Predmet.SudioniciListAdressOIB_1">
      <item>FINA Regionalni centa Zagreb, OIB 85821130368, Trg svibanjskih žrtava 1995. 1,10000 Zagreb</item>
      <item>V.M.G.- 93 d.o.o. za projektiranje i građenje, OIB 10102680398, Hektorovićeva 2,10000 Zagreb</item>
      <item>Milan Alešković, OIB 42690273146, Ulica Zagrebačka 112,53230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10102680398</item>
      <item>, OIB 42690273146</item>
    </izvorni_sadrzaj>
    <derivirana_varijabla naziv="DomainObject.Predmet.SudioniciListNazivOIB_1">
      <item>, OIB 85821130368</item>
      <item>, OIB 10102680398</item>
      <item>, OIB 42690273146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St-685/2018-4</izvorni_sadrzaj>
    <derivirana_varijabla naziv="DomainObject.PredzadnjaOdlukaIzPredmeta.Oznaka_1">St-685/2018-4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2444</properties:Characters>
  <properties:Lines>78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2018-12-24T07:12:00Z</dcterms:created>
  <dc:creator>Sudsko vijeæe</dc:creator>
  <cp:lastModifiedBy>Belma Čolić</cp:lastModifiedBy>
  <cp:lastPrinted>2018-12-27T09:40:00Z</cp:lastPrinted>
  <dcterms:modified xmlns:xsi="http://www.w3.org/2001/XMLSchema-instance" xsi:type="dcterms:W3CDTF">2018-12-27T09:56:00Z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 685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