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7b32" w14:paraId="1ba7b3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356E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4356E9">
        <w:rPr>
          <w:rFonts w:cs="Times New Roman" w:eastAsia="Times New Roman"/>
          <w:noProof/>
          <w:lang w:eastAsia="hr-HR"/>
        </w:rPr>
        <w:t xml:space="preserve">              6. St-889/2016-7.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356E9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4356E9">
        <w:rPr>
          <w:rFonts w:cs="Times New Roman" w:eastAsia="Times New Roman"/>
          <w:szCs w:val="20"/>
          <w:lang w:eastAsia="hr-HR"/>
        </w:rPr>
        <w:t xml:space="preserve">nad dužnikom REFLEKS SISTEM d.o.o. za trgovinu i usluge, Zaprešić, Vlaha Bukovca 30, MBS: 080115349, OIB: 83742511160, 5. rujna 2016. </w:t>
      </w:r>
      <w:r w:rsidRPr="004356E9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356E9">
        <w:rPr>
          <w:rFonts w:cs="Times New Roman" w:eastAsia="Times New Roman"/>
          <w:noProof/>
          <w:lang w:eastAsia="hr-HR"/>
        </w:rPr>
        <w:t>Z A K L J U Č A K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356E9">
        <w:rPr>
          <w:rFonts w:cs="Times New Roman" w:eastAsia="Times New Roman"/>
          <w:noProof/>
          <w:lang w:eastAsia="hr-HR"/>
        </w:rPr>
        <w:t>I. Poziva se vjerovnik NOVA BANKA d.d. u stečaju, OIB: 07492912398, Zagreb, Tratinska 27, u roku od 8 dana od dana primitka ovog zaključka platiti predujam u iznosu od 1.000,00 kn u Fond za namirenje troškova postupka uplatom na račun Trgovačkog suda u Bjelovaru</w:t>
      </w:r>
      <w:r w:rsidRPr="004356E9">
        <w:rPr>
          <w:rFonts w:cs="Times New Roman" w:eastAsia="Times New Roman"/>
          <w:lang w:eastAsia="hr-HR" w:val="en-GB"/>
        </w:rPr>
        <w:t xml:space="preserve"> IBAN: </w:t>
      </w:r>
      <w:r w:rsidRPr="004356E9">
        <w:rPr>
          <w:rFonts w:cs="Times New Roman" w:eastAsia="Times New Roman"/>
          <w:szCs w:val="20"/>
          <w:lang w:eastAsia="hr-HR"/>
        </w:rPr>
        <w:t>HR6123900011300000630</w:t>
      </w:r>
      <w:r w:rsidRPr="004356E9">
        <w:rPr>
          <w:rFonts w:cs="Times New Roman" w:eastAsia="Times New Roman"/>
          <w:noProof/>
          <w:lang w:eastAsia="hr-HR"/>
        </w:rPr>
        <w:t xml:space="preserve"> model HR00 50-889-16, i dodatni iznos predujma od 15.000,00 kn, na račun Trgovačkog suda u Bjelovaru IBAN: HR6123900011300000630 model 05-540-889-16.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356E9">
        <w:rPr>
          <w:rFonts w:cs="Times New Roman" w:eastAsia="Times New Roman"/>
          <w:noProof/>
          <w:lang w:eastAsia="hr-HR"/>
        </w:rPr>
        <w:t>II. Ako vjerovnik - podnositelj prijedloga u navedenom roku ne plati predujam iz točke I., sud će njegov prijedlog odbaciti kao nedopušten.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356E9">
        <w:rPr>
          <w:rFonts w:cs="Times New Roman" w:eastAsia="Times New Roman"/>
          <w:noProof/>
          <w:lang w:eastAsia="hr-HR"/>
        </w:rPr>
        <w:t>Obrazloženje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56E9">
        <w:rPr>
          <w:rFonts w:cs="Times New Roman" w:eastAsia="Times New Roman"/>
          <w:szCs w:val="20"/>
          <w:lang w:eastAsia="hr-HR"/>
        </w:rPr>
        <w:t>Po zahtjevu FINE za provedbu skraćenog stečajnog postupka nad dužnikom, sud je temeljem odredbe čl. 430., 431. i 434. Stečajnog zakona ("Narodne novine" br. 71/15 - dalje: SZ) oglasom poslovni broj St-889/2016-2., koji je objavljen na mrežnoj stranici e-oglasna ploča Trgovačkog suda u Bjelovaru 10. lipnja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56E9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</w:t>
      </w:r>
      <w:r w:rsidRPr="004356E9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56E9">
        <w:rPr>
          <w:rFonts w:cs="Times New Roman" w:eastAsia="Times New Roman"/>
          <w:szCs w:val="20"/>
          <w:lang w:eastAsia="hr-HR"/>
        </w:rPr>
        <w:t>Osoba ovlaštena za zastupanje dužnika nije u roku od 15 dana od objave oglasa dostavila javnobilježnički ovjerovljen popis imovine i obveza dužnika.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56E9">
        <w:rPr>
          <w:rFonts w:cs="Times New Roman" w:eastAsia="Times New Roman"/>
          <w:szCs w:val="20"/>
          <w:lang w:eastAsia="hr-HR"/>
        </w:rPr>
        <w:t xml:space="preserve">Vjerovnik </w:t>
      </w:r>
      <w:r w:rsidRPr="004356E9">
        <w:rPr>
          <w:rFonts w:cs="Times New Roman" w:eastAsia="Times New Roman"/>
          <w:noProof/>
          <w:lang w:eastAsia="hr-HR"/>
        </w:rPr>
        <w:t xml:space="preserve">NOVA BANKA d.d. u stečaju, OIB: 07492912398, Zagreb, Tratinska 27, </w:t>
      </w:r>
      <w:r w:rsidRPr="004356E9">
        <w:rPr>
          <w:rFonts w:cs="Times New Roman" w:eastAsia="Times New Roman"/>
          <w:szCs w:val="20"/>
          <w:lang w:eastAsia="hr-HR"/>
        </w:rPr>
        <w:t xml:space="preserve">podnio je 27. srpnja 2016. prijedlog za otvaranje stečajnog postupka nad dužnikom.  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356E9">
        <w:rPr>
          <w:rFonts w:cs="Times New Roman" w:eastAsia="Times New Roman"/>
          <w:szCs w:val="20"/>
          <w:lang w:eastAsia="hr-HR"/>
        </w:rPr>
        <w:t xml:space="preserve">Stoga je navedeni vjerovnik </w:t>
      </w:r>
      <w:r w:rsidRPr="004356E9">
        <w:rPr>
          <w:rFonts w:cs="Times New Roman" w:eastAsia="Times New Roman"/>
          <w:noProof/>
          <w:lang w:eastAsia="hr-HR"/>
        </w:rPr>
        <w:t xml:space="preserve">temeljem odredbe čl. 114. st. 1. i 5. SZ pozvan na plaćanje predujma uz upozorenje na posljedice neplaćanja predujma. 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4356E9">
        <w:rPr>
          <w:rFonts w:cs="Times New Roman" w:eastAsia="Times New Roman"/>
          <w:noProof/>
          <w:lang w:eastAsia="hr-HR"/>
        </w:rPr>
        <w:t xml:space="preserve">  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356E9">
        <w:rPr>
          <w:rFonts w:cs="Times New Roman" w:eastAsia="Times New Roman"/>
          <w:noProof/>
          <w:lang w:eastAsia="hr-HR"/>
        </w:rPr>
        <w:t>U Bjelovaru 5. rujna  2016.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4356E9">
        <w:rPr>
          <w:rFonts w:cs="Times New Roman" w:eastAsia="Times New Roman"/>
          <w:noProof/>
          <w:lang w:eastAsia="hr-HR"/>
        </w:rPr>
        <w:t xml:space="preserve">  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4356E9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4356E9">
        <w:rPr>
          <w:rFonts w:cs="Times New Roman" w:eastAsia="Times New Roman"/>
          <w:noProof/>
          <w:lang w:eastAsia="hr-HR"/>
        </w:rPr>
        <w:t xml:space="preserve">                       SINIŠA RAJNOVIĆ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356E9">
        <w:rPr>
          <w:rFonts w:cs="Times New Roman" w:eastAsia="Times New Roman"/>
          <w:lang w:eastAsia="hr-HR"/>
        </w:rPr>
        <w:t xml:space="preserve">POUKA O PRAVNOM LIJEKU: 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356E9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356E9">
        <w:rPr>
          <w:rFonts w:cs="Times New Roman" w:eastAsia="Times New Roman"/>
          <w:noProof/>
          <w:lang w:eastAsia="hr-HR"/>
        </w:rPr>
        <w:t>Rj.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356E9">
        <w:rPr>
          <w:rFonts w:cs="Times New Roman" w:eastAsia="Times New Roman"/>
          <w:noProof/>
          <w:lang w:eastAsia="hr-HR"/>
        </w:rPr>
        <w:t>I. DNA: - dužniku mrežnom stranicom e-Oglasne ploče suda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356E9">
        <w:rPr>
          <w:rFonts w:cs="Times New Roman" w:eastAsia="Times New Roman"/>
          <w:noProof/>
          <w:lang w:eastAsia="hr-HR"/>
        </w:rPr>
        <w:t xml:space="preserve">              - vjerovniku poštom preporučeno 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356E9">
        <w:rPr>
          <w:rFonts w:cs="Times New Roman" w:eastAsia="Times New Roman"/>
          <w:noProof/>
          <w:lang w:eastAsia="hr-HR"/>
        </w:rPr>
        <w:t>II. Kal. 15 dana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356E9">
        <w:rPr>
          <w:rFonts w:cs="Times New Roman" w:eastAsia="Times New Roman"/>
          <w:noProof/>
          <w:lang w:eastAsia="hr-HR"/>
        </w:rPr>
        <w:t>Bjelovar, 5.9.2016.</w:t>
      </w: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356E9" w:rsidP="004356E9" w:rsidR="004356E9" w:rsidRPr="004356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356E9" w:rsidP="004356E9" w:rsidR="004356E9" w:rsidRPr="004356E9">
      <w:pPr>
        <w:spacing w:after="0"/>
        <w:rPr>
          <w:rFonts w:cs="Times New Roman" w:eastAsia="SimSun" w:hAnsi="Arial" w:ascii="Arial"/>
          <w:lang w:eastAsia="zh-CN"/>
        </w:rPr>
      </w:pPr>
    </w:p>
    <w:p w:rsidRDefault="004356E9" w:rsidP="004356E9" w:rsidR="004356E9" w:rsidRPr="004356E9">
      <w:pPr>
        <w:spacing w:after="0"/>
        <w:rPr>
          <w:rFonts w:cs="Times New Roman" w:eastAsia="SimSun" w:hAnsi="Arial" w:ascii="Arial"/>
          <w:lang w:eastAsia="zh-CN"/>
        </w:rPr>
      </w:pPr>
    </w:p>
    <w:p w:rsidRDefault="004356E9" w:rsidP="004356E9" w:rsidR="004356E9" w:rsidRPr="004356E9">
      <w:pPr>
        <w:spacing w:after="0"/>
        <w:rPr>
          <w:rFonts w:cs="Times New Roman" w:eastAsia="SimSun" w:hAnsi="Arial" w:ascii="Arial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6E9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St-889/2016-7</izvorni_sadrzaj>
    <derivirana_varijabla naziv="DomainObject.Oznaka_1">St-889/2016-7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REFLEKS SISTEM d.o.o.</izvorni_sadrzaj>
    <derivirana_varijabla naziv="DomainObject.Predmet.ProtustrankaFormated_1">  REFLEKS SISTEM d.o.o.</derivirana_varijabla>
  </DomainObject.Predmet.ProtustrankaFormated>
  <DomainObject.Predmet.ProtustrankaFormatedOIB>
    <izvorni_sadrzaj>  REFLEKS SISTEM d.o.o., OIB 83742511160</izvorni_sadrzaj>
    <derivirana_varijabla naziv="DomainObject.Predmet.ProtustrankaFormatedOIB_1">  REFLEKS SISTEM d.o.o., OIB 83742511160</derivirana_varijabla>
  </DomainObject.Predmet.ProtustrankaFormatedOIB>
  <DomainObject.Predmet.ProtustrankaFormatedWithAdress>
    <izvorni_sadrzaj> REFLEKS SISTEM d.o.o., Vlaha Bukovca 30, 10290 Zaprešić</izvorni_sadrzaj>
    <derivirana_varijabla naziv="DomainObject.Predmet.ProtustrankaFormatedWithAdress_1"> REFLEKS SISTEM d.o.o., Vlaha Bukovca 30, 10290 Zaprešić</derivirana_varijabla>
  </DomainObject.Predmet.ProtustrankaFormatedWithAdress>
  <DomainObject.Predmet.ProtustrankaFormatedWithAdressOIB>
    <izvorni_sadrzaj> REFLEKS SISTEM d.o.o., OIB 83742511160, Vlaha Bukovca 30, 10290 Zaprešić</izvorni_sadrzaj>
    <derivirana_varijabla naziv="DomainObject.Predmet.ProtustrankaFormatedWithAdressOIB_1"> REFLEKS SISTEM d.o.o., OIB 83742511160, Vlaha Bukovca 30, 10290 Zaprešić</derivirana_varijabla>
  </DomainObject.Predmet.ProtustrankaFormatedWithAdressOIB>
  <DomainObject.Predmet.ProtustrankaWithAdress>
    <izvorni_sadrzaj>REFLEKS SISTEM d.o.o. Vlaha Bukovca 30, 10290 Zaprešić</izvorni_sadrzaj>
    <derivirana_varijabla naziv="DomainObject.Predmet.ProtustrankaWithAdress_1">REFLEKS SISTEM d.o.o. Vlaha Bukovca 30, 10290 Zaprešić</derivirana_varijabla>
  </DomainObject.Predmet.ProtustrankaWithAdress>
  <DomainObject.Predmet.ProtustrankaWithAdressOIB>
    <izvorni_sadrzaj>REFLEKS SISTEM d.o.o., OIB 83742511160, Vlaha Bukovca 30, 10290 Zaprešić</izvorni_sadrzaj>
    <derivirana_varijabla naziv="DomainObject.Predmet.ProtustrankaWithAdressOIB_1">REFLEKS SISTEM d.o.o., OIB 83742511160, Vlaha Bukovca 30, 10290 Zaprešić</derivirana_varijabla>
  </DomainObject.Predmet.ProtustrankaWithAdressOIB>
  <DomainObject.Predmet.ProtustrankaNazivFormated>
    <izvorni_sadrzaj>REFLEKS SISTEM d.o.o.</izvorni_sadrzaj>
    <derivirana_varijabla naziv="DomainObject.Predmet.ProtustrankaNazivFormated_1">REFLEKS SISTEM d.o.o.</derivirana_varijabla>
  </DomainObject.Predmet.ProtustrankaNazivFormated>
  <DomainObject.Predmet.ProtustrankaNazivFormatedOIB>
    <izvorni_sadrzaj>REFLEKS SISTEM d.o.o., OIB 83742511160</izvorni_sadrzaj>
    <derivirana_varijabla naziv="DomainObject.Predmet.ProtustrankaNazivFormatedOIB_1">REFLEKS SISTEM d.o.o., OIB 83742511160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Drvna industrija STJEPAN SEKULIĆ d. o. o. "u stečaju"; NAVA BANKA dioničko društvo u stečaju</izvorni_sadrzaj>
    <derivirana_varijabla naziv="DomainObject.Predmet.StrankaFormated_1">  FINA Regionalni centar Zagreb; Drvna industrija STJEPAN SEKULIĆ d. o. o. "u stečaju"; NAVA BANKA dioničko društvo u stečaju</derivirana_varijabla>
  </DomainObject.Predmet.StrankaFormated>
  <DomainObject.Predmet.StrankaFormatedOIB>
    <izvorni_sadrzaj>  FINA Regionalni centar Zagreb, OIB 85821130368; Drvna industrija STJEPAN SEKULIĆ d. o. o. "u stečaju", OIB 96975749204; NAVA BANKA dioničko društvo u stečaju, OIB 07492912398</izvorni_sadrzaj>
    <derivirana_varijabla naziv="DomainObject.Predmet.StrankaFormatedOIB_1">  FINA Regionalni centar Zagreb, OIB 85821130368; Drvna industrija STJEPAN SEKULIĆ d. o. o. "u stečaju", OIB 96975749204; NAVA BANKA dioničko društvo u stečaju, OIB 07492912398</derivirana_varijabla>
  </DomainObject.Predmet.StrankaFormatedOIB>
  <DomainObject.Predmet.StrankaFormatedWithAdress>
    <izvorni_sadrzaj> FINA Regionalni centar Zagreb, Trg svibanjskih žrtava 1995. br. 1, 10000 Zagreb; Drvna industrija STJEPAN SEKULIĆ d. o. o. "u stečaju", Reljkovićeva 13, 35400 Nova Gradiška; NAVA BANKA dioničko društvo u stečaju, Tratinska 27, 10000 Zagreb</izvorni_sadrzaj>
    <derivirana_varijabla naziv="DomainObject.Predmet.StrankaFormatedWithAdress_1"> FINA Regionalni centar Zagreb, Trg svibanjskih žrtava 1995. br. 1, 10000 Zagreb; Drvna industrija STJEPAN SEKULIĆ d. o. o. "u stečaju", Reljkovićeva 13, 35400 Nova Gradiška;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br. 1, 10000 Zagreb; Drvna industrija STJEPAN SEKULIĆ d. o. o. "u stečaju", OIB 96975749204, Reljkovićeva 13, 35400 Nova Gradiška; NAVA BANKA dioničko društvo u stečaju, OIB 07492912398, Tratinska 27, 10000 Zagreb</izvorni_sadrzaj>
    <derivirana_varijabla naziv="DomainObject.Predmet.StrankaFormatedWithAdressOIB_1"> FINA Regionalni centar Zagreb, OIB 85821130368, Trg svibanjskih žrtava 1995. br. 1, 10000 Zagreb; Drvna industrija STJEPAN SEKULIĆ d. o. o. "u stečaju", OIB 96975749204, Reljkovićeva 13, 35400 Nova Gradiška;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br. 1,10000 Zagreb,Drvna industrija STJEPAN SEKULIĆ d. o. o. "u stečaju" Reljkovićeva 13,35400 Nova Gradiška,NAVA BANKA dioničko društvo u stečaju Tratinska 27,10000 Zagreb</izvorni_sadrzaj>
    <derivirana_varijabla naziv="DomainObject.Predmet.StrankaWithAdress_1">FINA Regionalni centar Zagreb Trg svibanjskih žrtava 1995. br. 1,10000 Zagreb,Drvna industrija STJEPAN SEKULIĆ d. o. o. "u stečaju" Reljkovićeva 13,35400 Nova Gradiška,NAVA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br. 1,10000 Zagreb,Drvna industrija STJEPAN SEKULIĆ d. o. o. "u stečaju", OIB 96975749204, Reljkovićeva 13,35400 Nova Gradiška,NAVA BANKA dioničko društvo u stečaju, OIB 07492912398, Tratinska 27,10000 Zagreb</izvorni_sadrzaj>
    <derivirana_varijabla naziv="DomainObject.Predmet.StrankaWithAdressOIB_1">FINA Regionalni centar Zagreb, OIB 85821130368, Trg svibanjskih žrtava 1995. br. 1,10000 Zagreb,Drvna industrija STJEPAN SEKULIĆ d. o. o. "u stečaju", OIB 96975749204, Reljkovićeva 13,35400 Nova Gradiška,NAVA BANKA dioničko društvo u stečaju, OIB 07492912398, Tratinska 27,10000 Zagreb</derivirana_varijabla>
  </DomainObject.Predmet.StrankaWithAdressOIB>
  <DomainObject.Predmet.StrankaNazivFormated>
    <izvorni_sadrzaj>FINA Regionalni centar Zagreb,Drvna industrija STJEPAN SEKULIĆ d. o. o. "u stečaju",NAVA BANKA dioničko društvo u stečaju</izvorni_sadrzaj>
    <derivirana_varijabla naziv="DomainObject.Predmet.StrankaNazivFormated_1">FINA Regionalni centar Zagreb,Drvna industrija STJEPAN SEKULIĆ d. o. o. "u stečaju",NAVA BANKA dioničko društvo u stečaju</derivirana_varijabla>
  </DomainObject.Predmet.StrankaNazivFormated>
  <DomainObject.Predmet.StrankaNazivFormatedOIB>
    <izvorni_sadrzaj>FINA Regionalni centar Zagreb, OIB 85821130368,Drvna industrija STJEPAN SEKULIĆ d. o. o. "u stečaju", OIB 96975749204,NAVA BANKA dioničko društvo u stečaju, OIB 07492912398</izvorni_sadrzaj>
    <derivirana_varijabla naziv="DomainObject.Predmet.StrankaNazivFormatedOIB_1">FINA Regionalni centar Zagreb, OIB 85821130368,Drvna industrija STJEPAN SEKULIĆ d. o. o. "u stečaju", OIB 96975749204,NAVA BANKA dioničko društvo u stečaju, OIB 07492912398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Drvna industrija STJEPAN SEKULIĆ d. o. o. "u stečaju"</item>
      <item>NAVA BANKA dioničko društvo u stečaju</item>
    </izvorni_sadrzaj>
    <derivirana_varijabla naziv="DomainObject.Predmet.StrankaListFormated_1">
      <item>FINA Regionalni centar Zagreb</item>
      <item>Drvna industrija STJEPAN SEKULIĆ d. o. o. "u stečaju"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Drvna industrija STJEPAN SEKULIĆ d. o. o. "u stečaju", OIB 96975749204</item>
      <item>NAVA BANKA dioničko društvo u stečaju, OIB 07492912398</item>
    </izvorni_sadrzaj>
    <derivirana_varijabla naziv="DomainObject.Predmet.StrankaListFormatedOIB_1">
      <item>FINA Regionalni centar Zagreb, OIB 85821130368</item>
      <item>Drvna industrija STJEPAN SEKULIĆ d. o. o. "u stečaju", OIB 96975749204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br. 1, 10000 Zagreb</item>
      <item>Drvna industrija STJEPAN SEKULIĆ d. o. o. "u stečaju", Reljkovićeva 13, 35400 Nova Gradiška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br. 1, 10000 Zagreb</item>
      <item>Drvna industrija STJEPAN SEKULIĆ d. o. o. "u stečaju", Reljkovićeva 13, 35400 Nova Gradiška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Drvna industrija STJEPAN SEKULIĆ d. o. o. "u stečaju", OIB 96975749204, Reljkovićeva 13, 35400 Nova Gradiška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br. 1, 10000 Zagreb</item>
      <item>Drvna industrija STJEPAN SEKULIĆ d. o. o. "u stečaju", OIB 96975749204, Reljkovićeva 13, 35400 Nova Gradiška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Drvna industrija STJEPAN SEKULIĆ d. o. o. "u stečaju"</item>
      <item>NAVA BANKA dioničko društvo u stečaju</item>
    </izvorni_sadrzaj>
    <derivirana_varijabla naziv="DomainObject.Predmet.StrankaListNazivFormated_1">
      <item>FINA Regionalni centar Zagreb</item>
      <item>Drvna industrija STJEPAN SEKULIĆ d. o. o. "u stečaju"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Drvna industrija STJEPAN SEKULIĆ d. o. o. "u stečaju", OIB 96975749204</item>
      <item>NAVA BANKA dioničko društvo u stečaju, OIB 07492912398</item>
    </izvorni_sadrzaj>
    <derivirana_varijabla naziv="DomainObject.Predmet.StrankaListNazivFormatedOIB_1">
      <item>FINA Regionalni centar Zagreb, OIB 85821130368</item>
      <item>Drvna industrija STJEPAN SEKULIĆ d. o. o. "u stečaju", OIB 96975749204</item>
      <item>NAVA BANKA dioničko društvo u stečaju, OIB 07492912398</item>
    </derivirana_varijabla>
  </DomainObject.Predmet.StrankaListNazivFormatedOIB>
  <DomainObject.Predmet.ProtuStrankaListFormated>
    <izvorni_sadrzaj>
      <item>REFLEKS SISTEM d.o.o.</item>
    </izvorni_sadrzaj>
    <derivirana_varijabla naziv="DomainObject.Predmet.ProtuStrankaListFormated_1">
      <item>REFLEKS SISTEM d.o.o.</item>
    </derivirana_varijabla>
  </DomainObject.Predmet.ProtuStrankaListFormated>
  <DomainObject.Predmet.ProtuStrankaListFormatedOIB>
    <izvorni_sadrzaj>
      <item>REFLEKS SISTEM d.o.o., OIB 83742511160</item>
    </izvorni_sadrzaj>
    <derivirana_varijabla naziv="DomainObject.Predmet.ProtuStrankaListFormatedOIB_1">
      <item>REFLEKS SISTEM d.o.o., OIB 83742511160</item>
    </derivirana_varijabla>
  </DomainObject.Predmet.ProtuStrankaListFormatedOIB>
  <DomainObject.Predmet.ProtuStrankaListFormatedWithAdress>
    <izvorni_sadrzaj>
      <item>REFLEKS SISTEM d.o.o., Vlaha Bukovca 30, 10290 Zaprešić</item>
    </izvorni_sadrzaj>
    <derivirana_varijabla naziv="DomainObject.Predmet.ProtuStrankaListFormatedWithAdress_1">
      <item>REFLEKS SISTEM d.o.o., Vlaha Bukovca 30, 10290 Zaprešić</item>
    </derivirana_varijabla>
  </DomainObject.Predmet.ProtuStrankaListFormatedWithAdress>
  <DomainObject.Predmet.ProtuStrankaListFormatedWithAdressOIB>
    <izvorni_sadrzaj>
      <item>REFLEKS SISTEM d.o.o., OIB 83742511160, Vlaha Bukovca 30, 10290 Zaprešić</item>
    </izvorni_sadrzaj>
    <derivirana_varijabla naziv="DomainObject.Predmet.ProtuStrankaListFormatedWithAdressOIB_1">
      <item>REFLEKS SISTEM d.o.o., OIB 83742511160, Vlaha Bukovca 30, 10290 Zaprešić</item>
    </derivirana_varijabla>
  </DomainObject.Predmet.ProtuStrankaListFormatedWithAdressOIB>
  <DomainObject.Predmet.ProtuStrankaListNazivFormated>
    <izvorni_sadrzaj>
      <item>REFLEKS SISTEM d.o.o.</item>
    </izvorni_sadrzaj>
    <derivirana_varijabla naziv="DomainObject.Predmet.ProtuStrankaListNazivFormated_1">
      <item>REFLEKS SISTEM d.o.o.</item>
    </derivirana_varijabla>
  </DomainObject.Predmet.ProtuStrankaListNazivFormated>
  <DomainObject.Predmet.ProtuStrankaListNazivFormatedOIB>
    <izvorni_sadrzaj>
      <item>REFLEKS SISTEM d.o.o., OIB 83742511160</item>
    </izvorni_sadrzaj>
    <derivirana_varijabla naziv="DomainObject.Predmet.ProtuStrankaListNazivFormatedOIB_1">
      <item>REFLEKS SISTEM d.o.o., OIB 83742511160</item>
    </derivirana_varijabla>
  </DomainObject.Predmet.ProtuStrankaListNazivFormatedOIB>
  <DomainObject.Predmet.OstaliListFormated>
    <izvorni_sadrzaj>
      <item>Slavko Kranjec</item>
    </izvorni_sadrzaj>
    <derivirana_varijabla naziv="DomainObject.Predmet.OstaliListFormated_1">
      <item>Slavko Kranjec</item>
    </derivirana_varijabla>
  </DomainObject.Predmet.OstaliListFormated>
  <DomainObject.Predmet.OstaliListFormatedOIB>
    <izvorni_sadrzaj>
      <item>Slavko Kranjec, OIB 05084031231</item>
    </izvorni_sadrzaj>
    <derivirana_varijabla naziv="DomainObject.Predmet.OstaliListFormatedOIB_1">
      <item>Slavko Kranjec, OIB 05084031231</item>
    </derivirana_varijabla>
  </DomainObject.Predmet.OstaliListFormatedOIB>
  <DomainObject.Predmet.OstaliListFormatedWithAdress>
    <izvorni_sadrzaj>
      <item>Slavko Kranjec, Vlaha Bukovca 30, 10290 Zaprešić</item>
    </izvorni_sadrzaj>
    <derivirana_varijabla naziv="DomainObject.Predmet.OstaliListFormatedWithAdress_1">
      <item>Slavko Kranjec, Vlaha Bukovca 30, 10290 Zaprešić</item>
    </derivirana_varijabla>
  </DomainObject.Predmet.OstaliListFormatedWithAdress>
  <DomainObject.Predmet.OstaliListFormatedWithAdressOIB>
    <izvorni_sadrzaj>
      <item>Slavko Kranjec, OIB 05084031231, Vlaha Bukovca 30, 10290 Zaprešić</item>
    </izvorni_sadrzaj>
    <derivirana_varijabla naziv="DomainObject.Predmet.OstaliListFormatedWithAdressOIB_1">
      <item>Slavko Kranjec, OIB 05084031231, Vlaha Bukovca 30, 10290 Zaprešić</item>
    </derivirana_varijabla>
  </DomainObject.Predmet.OstaliListFormatedWithAdressOIB>
  <DomainObject.Predmet.OstaliListNazivFormated>
    <izvorni_sadrzaj>
      <item>Slavko Kranjec</item>
    </izvorni_sadrzaj>
    <derivirana_varijabla naziv="DomainObject.Predmet.OstaliListNazivFormated_1">
      <item>Slavko Kranjec</item>
    </derivirana_varijabla>
  </DomainObject.Predmet.OstaliListNazivFormated>
  <DomainObject.Predmet.OstaliListNazivFormatedOIB>
    <izvorni_sadrzaj>
      <item>Slavko Kranjec, OIB 05084031231</item>
    </izvorni_sadrzaj>
    <derivirana_varijabla naziv="DomainObject.Predmet.OstaliListNazivFormatedOIB_1">
      <item>Slavko Kranjec, OIB 05084031231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St-889/2016-7</izvorni_sadrzaj>
    <derivirana_varijabla naziv="DomainObject.PoslovniBrojDokumenta_1">St-889/2016-7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REFLEKS SISTEM d.o.o.</izvorni_sadrzaj>
    <derivirana_varijabla naziv="DomainObject.Predmet.ProtustrankaIDrugi_1">REFLEKS SISTEM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REFLEKS SISTEM d.o.o., OIB 83742511160, Vlaha Bukovca 30, 10290 Zaprešić</izvorni_sadrzaj>
    <derivirana_varijabla naziv="DomainObject.Predmet.ProtustrankaIDrugiAdressOIB_1">REFLEKS SISTEM d.o.o., OIB 83742511160, Vlaha Bukovca 30,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REFLEKS SISTEM d.o.o.</item>
      <item>FINA Regionalni centar Zagreb</item>
      <item>Slavko Kranjec</item>
      <item>Drvna industrija STJEPAN SEKULIĆ d. o. o. "u stečaju"</item>
      <item>NAVA BANKA dioničko društvo u stečaju</item>
    </izvorni_sadrzaj>
    <derivirana_varijabla naziv="DomainObject.Predmet.SudioniciListNaziv_1">
      <item>REFLEKS SISTEM d.o.o.</item>
      <item>FINA Regionalni centar Zagreb</item>
      <item>Slavko Kranjec</item>
      <item>Drvna industrija STJEPAN SEKULIĆ d. o. o. "u stečaju"</item>
      <item>NAVA BANKA dioničko društvo u stečaju</item>
    </derivirana_varijabla>
  </DomainObject.Predmet.SudioniciListNaziv>
  <DomainObject.Predmet.SudioniciListAdressOIB>
    <izvorni_sadrzaj>
      <item>REFLEKS SISTEM d.o.o., OIB 83742511160, Vlaha Bukovca 30,10290 Zaprešić</item>
      <item>FINA Regionalni centar Zagreb, OIB 85821130368, Trg svibanjskih žrtava 1995. br. 1,10000 Zagreb</item>
      <item>Slavko Kranjec, OIB 05084031231, Vlaha Bukovca 30,10290 Zaprešić</item>
      <item>Drvna industrija STJEPAN SEKULIĆ d. o. o. "u stečaju", OIB 96975749204, Reljkovićeva 13,35400 Nova Gradiška</item>
      <item>NAVA BANKA dioničko društvo u stečaju, OIB 07492912398, Tratinska 27,10000 Zagreb</item>
    </izvorni_sadrzaj>
    <derivirana_varijabla naziv="DomainObject.Predmet.SudioniciListAdressOIB_1">
      <item>REFLEKS SISTEM d.o.o., OIB 83742511160, Vlaha Bukovca 30,10290 Zaprešić</item>
      <item>FINA Regionalni centar Zagreb, OIB 85821130368, Trg svibanjskih žrtava 1995. br. 1,10000 Zagreb</item>
      <item>Slavko Kranjec, OIB 05084031231, Vlaha Bukovca 30,10290 Zaprešić</item>
      <item>Drvna industrija STJEPAN SEKULIĆ d. o. o. "u stečaju", OIB 96975749204, Reljkovićeva 13,35400 Nova Gradiška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5FBCB8-791C-4C0E-BF7E-016229A81C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2380</properties:Characters>
  <properties:Lines>83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2016-09-05T10:53:00Z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St-889/2016-7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