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4668" w14:paraId="3e04668" w:rsidRDefault="00937FF9" w:rsidP="00010ACF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010ACF" w:rsidP="00010ACF" w:rsidR="00010ACF">
      <w:pPr>
        <w:pStyle w:val="Bezproreda"/>
        <w:jc w:val="right"/>
        <w:rPr>
          <w:b/>
        </w:rPr>
      </w:pPr>
      <w:r>
        <w:rPr>
          <w:b/>
        </w:rPr>
        <w:t>3 St-181/2011-162</w:t>
      </w:r>
    </w:p>
    <w:p w:rsidRDefault="00010ACF" w:rsidP="00010ACF" w:rsidR="00010ACF">
      <w:pPr>
        <w:pStyle w:val="Bezproreda"/>
        <w:jc w:val="right"/>
        <w:rPr>
          <w:b/>
        </w:rPr>
      </w:pPr>
    </w:p>
    <w:p w:rsidRDefault="00010ACF" w:rsidP="00010ACF" w:rsidR="00010ACF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010ACF" w:rsidP="00010ACF" w:rsidR="00010ACF">
      <w:pPr>
        <w:pStyle w:val="Bezproreda"/>
        <w:jc w:val="center"/>
      </w:pPr>
    </w:p>
    <w:p w:rsidRDefault="00010ACF" w:rsidP="00010ACF" w:rsidR="00010ACF">
      <w:pPr>
        <w:pStyle w:val="Bezproreda"/>
        <w:jc w:val="both"/>
      </w:pPr>
      <w:r>
        <w:tab/>
        <w:t xml:space="preserve">TRGOVAČKI SUD U BJELOVARU, OIB 07942269267, po stečajnom sucu Sanjani Zorinc u stečajnom postupku nad Stečajnom masom iza stečajnog dužnika SAMPLAST d.o.o. u stečaju sa sjedištem u Koprivnici, Dravska 1, OIB 59404850364, povodom prijedloga stečajnog  upravitelja za određivanje nagrade, dana 10. ožujka 2017. godine </w:t>
      </w:r>
    </w:p>
    <w:p w:rsidRDefault="00010ACF" w:rsidP="00010ACF" w:rsidR="00010ACF">
      <w:pPr>
        <w:pStyle w:val="Bezproreda"/>
        <w:jc w:val="both"/>
      </w:pPr>
    </w:p>
    <w:p w:rsidRDefault="00010ACF" w:rsidP="00010ACF" w:rsidR="00010ACF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010ACF" w:rsidP="00010ACF" w:rsidR="00010ACF">
      <w:pPr>
        <w:pStyle w:val="Bezproreda"/>
        <w:jc w:val="center"/>
        <w:rPr>
          <w:b/>
        </w:rPr>
      </w:pPr>
    </w:p>
    <w:p w:rsidRDefault="00010ACF" w:rsidP="00010ACF" w:rsidR="00010ACF">
      <w:pPr>
        <w:pStyle w:val="Bezproreda"/>
        <w:jc w:val="both"/>
      </w:pPr>
      <w:r>
        <w:tab/>
        <w:t xml:space="preserve">Stečajnom upravitelju Nenadu </w:t>
      </w:r>
      <w:proofErr w:type="spellStart"/>
      <w:r>
        <w:t>Homaru</w:t>
      </w:r>
      <w:proofErr w:type="spellEnd"/>
      <w:r>
        <w:t xml:space="preserve"> iz Koprivnice, Dravska 1, OIB 11719729882 određuje se nagrada u bruto iznosu od 20.291,67 kn (a s iskazanim PDV-om 25.364,59 kn).</w:t>
      </w:r>
    </w:p>
    <w:p w:rsidRDefault="00010ACF" w:rsidP="00010ACF" w:rsidR="00010ACF">
      <w:pPr>
        <w:pStyle w:val="Bezproreda"/>
        <w:jc w:val="both"/>
      </w:pPr>
    </w:p>
    <w:p w:rsidRDefault="00010ACF" w:rsidP="00010ACF" w:rsidR="00010ACF">
      <w:pPr>
        <w:pStyle w:val="Bezproreda"/>
        <w:jc w:val="center"/>
        <w:rPr>
          <w:b/>
        </w:rPr>
      </w:pPr>
      <w:r>
        <w:rPr>
          <w:b/>
        </w:rPr>
        <w:t xml:space="preserve">Obrazloženje </w:t>
      </w:r>
    </w:p>
    <w:p w:rsidRDefault="00010ACF" w:rsidP="00010ACF" w:rsidR="00010ACF">
      <w:pPr>
        <w:pStyle w:val="Bezproreda"/>
        <w:jc w:val="center"/>
        <w:rPr>
          <w:b/>
        </w:rPr>
      </w:pPr>
    </w:p>
    <w:p w:rsidRDefault="00010ACF" w:rsidP="00010ACF" w:rsidR="00010ACF">
      <w:pPr>
        <w:pStyle w:val="Bezproreda"/>
        <w:jc w:val="both"/>
      </w:pPr>
      <w:r>
        <w:tab/>
        <w:t>U izvješću od 6. ožujka 2017. godine stečajni upravitelj naveo je da je u razdoblju od zaključenja stečajnog postupka pa do dana pisanja izvješća unovčeno ukupno 155.644,34 kn. Predložio je da mu se odredi nagrada u bruto iznosu od 20.291,67 kn, što sa PDV-om iznosi 25.364,59 kn.</w:t>
      </w:r>
    </w:p>
    <w:p w:rsidRDefault="00010ACF" w:rsidP="00010ACF" w:rsidR="00010ACF">
      <w:pPr>
        <w:pStyle w:val="Bezproreda"/>
        <w:jc w:val="both"/>
      </w:pPr>
      <w:r>
        <w:tab/>
        <w:t xml:space="preserve">U skladu s Uredbom o kriterijima i načinu obračuna i plaćanja nagrade stečajnim upraviteljima ("Narodne novine" br. 105/15) temeljem čl. 7. Uredbe, imajući u vidu da je unovčeno 155.644,34 kn, stečajnom upravitelju određena je nagrada u iznosu od 20.291,67 kn bruto. </w:t>
      </w:r>
    </w:p>
    <w:p w:rsidRDefault="00010ACF" w:rsidP="00010ACF" w:rsidR="00010ACF">
      <w:pPr>
        <w:pStyle w:val="Bezproreda"/>
        <w:jc w:val="both"/>
      </w:pPr>
      <w:r>
        <w:tab/>
        <w:t xml:space="preserve">Obračun troškova stečajnog upravitelja je osnovan, obrazložen i dokumentiran. </w:t>
      </w:r>
    </w:p>
    <w:p w:rsidRDefault="00010ACF" w:rsidP="00010ACF" w:rsidR="00010ACF">
      <w:pPr>
        <w:pStyle w:val="Bezproreda"/>
        <w:ind w:firstLine="708"/>
        <w:jc w:val="both"/>
      </w:pPr>
      <w:r>
        <w:t xml:space="preserve">Stoga je stečajnom upravitelju temeljem čl. 94. st. 1., 2. Stečajnog zakona ("Narodne novine" br. 71/15) određena nagrada te je riješeno kao u izreci. </w:t>
      </w:r>
    </w:p>
    <w:p w:rsidRDefault="00010ACF" w:rsidP="00010ACF" w:rsidR="00010ACF">
      <w:pPr>
        <w:pStyle w:val="Bezproreda"/>
        <w:jc w:val="both"/>
      </w:pPr>
    </w:p>
    <w:p w:rsidRDefault="00010ACF" w:rsidP="00010ACF" w:rsidR="00010ACF">
      <w:pPr>
        <w:pStyle w:val="Bezproreda"/>
        <w:jc w:val="center"/>
      </w:pPr>
      <w:r>
        <w:t>U Bjelovaru, 10. ožujka 2017. godine</w:t>
      </w:r>
    </w:p>
    <w:p w:rsidRDefault="00010ACF" w:rsidP="00010ACF" w:rsidR="00010ACF">
      <w:pPr>
        <w:pStyle w:val="Bezproreda"/>
        <w:jc w:val="center"/>
      </w:pPr>
    </w:p>
    <w:p w:rsidRDefault="00010ACF" w:rsidP="00010ACF" w:rsidR="00010ACF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STEČAJNI SUDAC</w:t>
      </w:r>
    </w:p>
    <w:p w:rsidRDefault="00010ACF" w:rsidP="00010ACF" w:rsidR="00010ACF">
      <w:pPr>
        <w:pStyle w:val="Bezproreda"/>
        <w:jc w:val="both"/>
      </w:pPr>
      <w:r>
        <w:rPr>
          <w:b/>
        </w:rPr>
        <w:t xml:space="preserve">                            </w:t>
      </w:r>
      <w:r>
        <w:t xml:space="preserve">                                                                           SANJANA ZORINC</w:t>
      </w:r>
    </w:p>
    <w:p w:rsidRDefault="00010ACF" w:rsidP="00010ACF" w:rsidR="00010ACF">
      <w:pPr>
        <w:pStyle w:val="Bezproreda"/>
        <w:jc w:val="both"/>
      </w:pPr>
    </w:p>
    <w:p w:rsidRDefault="00010ACF" w:rsidP="00010ACF" w:rsidR="00010ACF">
      <w:pPr>
        <w:jc w:val="both"/>
      </w:pPr>
      <w:r>
        <w:rPr>
          <w:b/>
        </w:rPr>
        <w:t>POUKA O PRAVNOM LIJEKU:</w:t>
      </w:r>
      <w:r>
        <w:t xml:space="preserve"> Protiv ovoga rješenja stečajni upravitelj i svaki stečajni vjerovnik može podnijeti žalbu u roku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10ACF" w:rsidP="00010ACF" w:rsidR="00010ACF">
      <w:pPr>
        <w:jc w:val="both"/>
      </w:pPr>
      <w:proofErr w:type="spellStart"/>
      <w:r>
        <w:t>Rj</w:t>
      </w:r>
      <w:proofErr w:type="spellEnd"/>
      <w:r>
        <w:t>.</w:t>
      </w:r>
    </w:p>
    <w:p w:rsidRDefault="00010ACF" w:rsidP="00010ACF" w:rsidR="00010ACF">
      <w:pPr>
        <w:jc w:val="both"/>
      </w:pPr>
      <w:r>
        <w:t xml:space="preserve">Dna: stečajnom upravitelju putem e-oglasne ploče i putem pošte </w:t>
      </w:r>
    </w:p>
    <w:p w:rsidRDefault="00010ACF" w:rsidP="00010ACF" w:rsidR="00010ACF">
      <w:pPr>
        <w:jc w:val="both"/>
      </w:pPr>
      <w:r>
        <w:t xml:space="preserve">         e- oglasna ploča</w:t>
      </w:r>
    </w:p>
    <w:p w:rsidRDefault="00010ACF" w:rsidP="00010ACF" w:rsidR="00DA0242">
      <w:pPr>
        <w:jc w:val="both"/>
      </w:pPr>
      <w:proofErr w:type="spellStart"/>
      <w:r>
        <w:t>Bj</w:t>
      </w:r>
      <w:proofErr w:type="spellEnd"/>
      <w:r>
        <w:t>. 10.3.2017.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ACF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St-181/2011-162</izvorni_sadrzaj>
    <derivirana_varijabla naziv="DomainObject.Oznaka_1">St-181/2011-162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kolovoza 2016.</izvorni_sadrzaj>
    <derivirana_varijabla naziv="DomainObject.Predmet.DatumArhiviranja_1">30.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>31. prosinca 2041.</izvorni_sadrzaj>
    <derivirana_varijabla naziv="DomainObject.Predmet.DatumRokaCuvanja_1">31. prosinca 2041.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kolovoza 2016.</izvorni_sadrzaj>
    <derivirana_varijabla naziv="DomainObject.Predmet.DatumZatvaranja_1">30.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hr.ibm.icms.common.model.sluzbeneosobe.Referada@603a603a[id=5718, dbStatus=null, naziv=referada 3, oznaka=null, sudac=null] &lt;-hr.ibm.icms.common.model.sluzbeneosobe.Referada@603a603a[status dodjele: =false]</izvorni_sadrzaj>
    <derivirana_varijabla naziv="DomainObject.Predmet.MjestoCuvanja_1">hr.ibm.icms.common.model.sluzbeneosobe.Referada@603a603a[id=5718, dbStatus=null, naziv=referada 3, oznaka=null, sudac=null] &lt;-hr.ibm.icms.common.model.sluzbeneosobe.Referada@603a603a[status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St-181/2011</izvorni_sadrzaj>
    <derivirana_varijabla naziv="DomainObject.Predmet.OznakaBroj_1">St-181/2011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SAMPLAST d.o.o. ČAZMA</izvorni_sadrzaj>
    <derivirana_varijabla naziv="DomainObject.Predmet.ProtustrankaFormated_1">  SAMPLAST d.o.o. ČAZMA</derivirana_varijabla>
  </DomainObject.Predmet.ProtustrankaFormated>
  <DomainObject.Predmet.ProtustrankaFormatedOIB>
    <izvorni_sadrzaj>  SAMPLAST d.o.o. ČAZMA, OIB 59404850364</izvorni_sadrzaj>
    <derivirana_varijabla naziv="DomainObject.Predmet.ProtustrankaFormatedOIB_1">  SAMPLAST d.o.o. ČAZMA, OIB 59404850364</derivirana_varijabla>
  </DomainObject.Predmet.ProtustrankaFormatedOIB>
  <DomainObject.Predmet.ProtustrankaFormatedWithAdress>
    <izvorni_sadrzaj> SAMPLAST d.o.o. ČAZMA, Moslavačka 13, 43240 Čazma</izvorni_sadrzaj>
    <derivirana_varijabla naziv="DomainObject.Predmet.ProtustrankaFormatedWithAdress_1"> SAMPLAST d.o.o. ČAZMA, Moslavačka 13, 43240 Čazma</derivirana_varijabla>
  </DomainObject.Predmet.ProtustrankaFormatedWithAdress>
  <DomainObject.Predmet.ProtustrankaFormatedWithAdressOIB>
    <izvorni_sadrzaj> SAMPLAST d.o.o. ČAZMA, OIB 59404850364, Moslavačka 13, 43240 Čazma</izvorni_sadrzaj>
    <derivirana_varijabla naziv="DomainObject.Predmet.ProtustrankaFormatedWithAdressOIB_1"> SAMPLAST d.o.o. ČAZMA, OIB 59404850364, Moslavačka 13, 43240 Čazma</derivirana_varijabla>
  </DomainObject.Predmet.ProtustrankaFormatedWithAdressOIB>
  <DomainObject.Predmet.ProtustrankaWithAdress>
    <izvorni_sadrzaj>SAMPLAST d.o.o. ČAZMA Moslavačka 13, 43240 Čazma</izvorni_sadrzaj>
    <derivirana_varijabla naziv="DomainObject.Predmet.ProtustrankaWithAdress_1">SAMPLAST d.o.o. ČAZMA Moslavačka 13, 43240 Čazma</derivirana_varijabla>
  </DomainObject.Predmet.ProtustrankaWithAdress>
  <DomainObject.Predmet.ProtustrankaWithAdressOIB>
    <izvorni_sadrzaj>SAMPLAST d.o.o. ČAZMA, OIB 59404850364, Moslavačka 13, 43240 Čazma</izvorni_sadrzaj>
    <derivirana_varijabla naziv="DomainObject.Predmet.ProtustrankaWithAdressOIB_1">SAMPLAST d.o.o. ČAZMA, OIB 59404850364, Moslavačka 13, 43240 Čazma</derivirana_varijabla>
  </DomainObject.Predmet.ProtustrankaWithAdressOIB>
  <DomainObject.Predmet.ProtustrankaNazivFormated>
    <izvorni_sadrzaj>SAMPLAST d.o.o. ČAZMA</izvorni_sadrzaj>
    <derivirana_varijabla naziv="DomainObject.Predmet.ProtustrankaNazivFormated_1">SAMPLAST d.o.o. ČAZMA</derivirana_varijabla>
  </DomainObject.Predmet.ProtustrankaNazivFormated>
  <DomainObject.Predmet.ProtustrankaNazivFormatedOIB>
    <izvorni_sadrzaj>SAMPLAST d.o.o. ČAZMA, OIB 59404850364</izvorni_sadrzaj>
    <derivirana_varijabla naziv="DomainObject.Predmet.ProtustrankaNazivFormatedOIB_1">SAMPLAST d.o.o. ČAZMA, OIB 59404850364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 PODRUČNI URED BJELOVAR</izvorni_sadrzaj>
    <derivirana_varijabla naziv="DomainObject.Predmet.StrankaFormated_1">  RH MINISTARSTVO FINANCIJA-POREZNA UPRAVA, PODRUČNI URED BJELOVAR</derivirana_varijabla>
  </DomainObject.Predmet.StrankaFormated>
  <DomainObject.Predmet.StrankaFormatedOIB>
    <izvorni_sadrzaj>  RH MINISTARSTVO FINANCIJA-POREZNA UPRAVA, PODRUČNI URED BJELOVAR, OIB 18683136487</izvorni_sadrzaj>
    <derivirana_varijabla naziv="DomainObject.Predmet.StrankaFormatedOIB_1">  RH MINISTARSTVO FINANCIJA-POREZNA UPRAVA, PODRUČNI URED BJELOVAR, OIB 18683136487</derivirana_varijabla>
  </DomainObject.Predmet.StrankaFormatedOIB>
  <DomainObject.Predmet.StrankaFormatedWithAdress>
    <izvorni_sadrzaj> RH MINISTARSTVO FINANCIJA-POREZNA UPRAVA, PODRUČNI URED BJELOVAR</izvorni_sadrzaj>
    <derivirana_varijabla naziv="DomainObject.Predmet.StrankaFormatedWithAdress_1"> RH MINISTARSTVO FINANCIJA-POREZNA UPRAVA, PODRUČNI URED BJELOVAR</derivirana_varijabla>
  </DomainObject.Predmet.StrankaFormatedWithAdress>
  <DomainObject.Predmet.StrankaFormatedWithAdressOIB>
    <izvorni_sadrzaj> RH MINISTARSTVO FINANCIJA-POREZNA UPRAVA, PODRUČNI URED BJELOVAR, OIB 18683136487</izvorni_sadrzaj>
    <derivirana_varijabla naziv="DomainObject.Predmet.StrankaFormatedWithAdressOIB_1"> RH MINISTARSTVO FINANCIJA-POREZNA UPRAVA, PODRUČNI URED BJELOVAR, OIB 18683136487</derivirana_varijabla>
  </DomainObject.Predmet.StrankaFormatedWithAdressOIB>
  <DomainObject.Predmet.StrankaWithAdress>
    <izvorni_sadrzaj>RH MINISTARSTVO FINANCIJA-POREZNA UPRAVA, PODRUČNI URED BJELOVAR </izvorni_sadrzaj>
    <derivirana_varijabla naziv="DomainObject.Predmet.StrankaWithAdress_1">RH MINISTARSTVO FINANCIJA-POREZNA UPRAVA, PODRUČNI URED BJELOVAR </derivirana_varijabla>
  </DomainObject.Predmet.StrankaWithAdress>
  <DomainObject.Predmet.StrankaWithAdressOIB>
    <izvorni_sadrzaj>RH MINISTARSTVO FINANCIJA-POREZNA UPRAVA, PODRUČNI URED BJELOVAR, OIB 18683136487</izvorni_sadrzaj>
    <derivirana_varijabla naziv="DomainObject.Predmet.StrankaWithAdressOIB_1">RH MINISTARSTVO FINANCIJA-POREZNA UPRAVA, PODRUČNI URED BJELOVAR, OIB 18683136487</derivirana_varijabla>
  </DomainObject.Predmet.StrankaWithAdressOIB>
  <DomainObject.Predmet.StrankaNazivFormated>
    <izvorni_sadrzaj>RH MINISTARSTVO FINANCIJA-POREZNA UPRAVA, PODRUČNI URED BJELOVAR</izvorni_sadrzaj>
    <derivirana_varijabla naziv="DomainObject.Predmet.StrankaNazivFormated_1">RH MINISTARSTVO FINANCIJA-POREZNA UPRAVA, PODRUČNI URED BJELOVAR</derivirana_varijabla>
  </DomainObject.Predmet.StrankaNazivFormated>
  <DomainObject.Predmet.StrankaNazivFormatedOIB>
    <izvorni_sadrzaj>RH MINISTARSTVO FINANCIJA-POREZNA UPRAVA, PODRUČNI URED BJELOVAR, OIB 18683136487</izvorni_sadrzaj>
    <derivirana_varijabla naziv="DomainObject.Predmet.StrankaNazivFormatedOIB_1">RH MINISTARSTVO FINANCIJA-POREZNA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 MINISTARSTVO FINANCIJA-POREZNA UPRAVA, PODRUČNI URED BJELOVAR</item>
    </izvorni_sadrzaj>
    <derivirana_varijabla naziv="DomainObject.Predmet.StrankaListFormated_1">
      <item>RH MINISTARSTVO FINANCIJA-POREZNA UPRAVA, PODRUČNI URED BJELOVAR</item>
    </derivirana_varijabla>
  </DomainObject.Predmet.StrankaListFormated>
  <DomainObject.Predmet.StrankaListFormatedOIB>
    <izvorni_sadrzaj>
      <item>RH MINISTARSTVO FINANCIJA-POREZNA UPRAVA, PODRUČNI URED BJELOVAR, OIB 18683136487</item>
    </izvorni_sadrzaj>
    <derivirana_varijabla naziv="DomainObject.Predmet.StrankaListFormatedOIB_1">
      <item>RH MINISTARSTVO FINANCIJA-POREZNA UPRAVA, PODRUČNI URED BJELOVAR, OIB 18683136487</item>
    </derivirana_varijabla>
  </DomainObject.Predmet.StrankaListFormatedOIB>
  <DomainObject.Predmet.StrankaListFormatedWithAdress>
    <izvorni_sadrzaj>
      <item>RH MINISTARSTVO FINANCIJA-POREZNA UPRAVA, PODRUČNI URED BJELOVAR</item>
    </izvorni_sadrzaj>
    <derivirana_varijabla naziv="DomainObject.Predmet.StrankaListFormatedWithAdress_1">
      <item>RH MINISTARSTVO FINANCIJA-POREZNA UPRAVA, PODRUČNI URED BJELOVAR</item>
    </derivirana_varijabla>
  </DomainObject.Predmet.StrankaListFormatedWithAdress>
  <DomainObject.Predmet.StrankaListFormatedWithAdressOIB>
    <izvorni_sadrzaj>
      <item>RH MINISTARSTVO FINANCIJA-POREZNA UPRAVA, PODRUČNI URED BJELOVAR, OIB 18683136487</item>
    </izvorni_sadrzaj>
    <derivirana_varijabla naziv="DomainObject.Predmet.StrankaListFormatedWithAdressOIB_1">
      <item>RH MINISTARSTVO FINANCIJA-POREZNA UPRAVA, PODRUČNI URED BJELOVAR, OIB 18683136487</item>
    </derivirana_varijabla>
  </DomainObject.Predmet.StrankaListFormatedWithAdressOIB>
  <DomainObject.Predmet.StrankaListNazivFormated>
    <izvorni_sadrzaj>
      <item>RH MINISTARSTVO FINANCIJA-POREZNA UPRAVA, PODRUČNI URED BJELOVAR</item>
    </izvorni_sadrzaj>
    <derivirana_varijabla naziv="DomainObject.Predmet.StrankaListNazivFormated_1">
      <item>RH MINISTARSTVO FINANCIJA-POREZNA UPRAVA, PODRUČNI URED BJELOVAR</item>
    </derivirana_varijabla>
  </DomainObject.Predmet.StrankaListNazivFormated>
  <DomainObject.Predmet.StrankaListNazivFormatedOIB>
    <izvorni_sadrzaj>
      <item>RH MINISTARSTVO FINANCIJA-POREZNA UPRAVA, PODRUČNI URED BJELOVAR, OIB 18683136487</item>
    </izvorni_sadrzaj>
    <derivirana_varijabla naziv="DomainObject.Predmet.StrankaListNazivFormatedOIB_1">
      <item>RH MINISTARSTVO FINANCIJA-POREZNA UPRAVA, PODRUČNI URED BJELOVAR, OIB 18683136487</item>
    </derivirana_varijabla>
  </DomainObject.Predmet.StrankaListNazivFormatedOIB>
  <DomainObject.Predmet.ProtuStrankaListFormated>
    <izvorni_sadrzaj>
      <item>SAMPLAST d.o.o. ČAZMA</item>
    </izvorni_sadrzaj>
    <derivirana_varijabla naziv="DomainObject.Predmet.ProtuStrankaListFormated_1">
      <item>SAMPLAST d.o.o. ČAZMA</item>
    </derivirana_varijabla>
  </DomainObject.Predmet.ProtuStrankaListFormated>
  <DomainObject.Predmet.ProtuStrankaListFormatedOIB>
    <izvorni_sadrzaj>
      <item>SAMPLAST d.o.o. ČAZMA, OIB 59404850364</item>
    </izvorni_sadrzaj>
    <derivirana_varijabla naziv="DomainObject.Predmet.ProtuStrankaListFormatedOIB_1">
      <item>SAMPLAST d.o.o. ČAZMA, OIB 59404850364</item>
    </derivirana_varijabla>
  </DomainObject.Predmet.ProtuStrankaListFormatedOIB>
  <DomainObject.Predmet.ProtuStrankaListFormatedWithAdress>
    <izvorni_sadrzaj>
      <item>SAMPLAST d.o.o. ČAZMA, Moslavačka 13, 43240 Čazma</item>
    </izvorni_sadrzaj>
    <derivirana_varijabla naziv="DomainObject.Predmet.ProtuStrankaListFormatedWithAdress_1">
      <item>SAMPLAST d.o.o. ČAZMA, Moslavačka 13, 43240 Čazma</item>
    </derivirana_varijabla>
  </DomainObject.Predmet.ProtuStrankaListFormatedWithAdress>
  <DomainObject.Predmet.ProtuStrankaListFormatedWithAdressOIB>
    <izvorni_sadrzaj>
      <item>SAMPLAST d.o.o. ČAZMA, OIB 59404850364, Moslavačka 13, 43240 Čazma</item>
    </izvorni_sadrzaj>
    <derivirana_varijabla naziv="DomainObject.Predmet.ProtuStrankaListFormatedWithAdressOIB_1">
      <item>SAMPLAST d.o.o. ČAZMA, OIB 59404850364, Moslavačka 13, 43240 Čazma</item>
    </derivirana_varijabla>
  </DomainObject.Predmet.ProtuStrankaListFormatedWithAdressOIB>
  <DomainObject.Predmet.ProtuStrankaListNazivFormated>
    <izvorni_sadrzaj>
      <item>SAMPLAST d.o.o. ČAZMA</item>
    </izvorni_sadrzaj>
    <derivirana_varijabla naziv="DomainObject.Predmet.ProtuStrankaListNazivFormated_1">
      <item>SAMPLAST d.o.o. ČAZMA</item>
    </derivirana_varijabla>
  </DomainObject.Predmet.ProtuStrankaListNazivFormated>
  <DomainObject.Predmet.ProtuStrankaListNazivFormatedOIB>
    <izvorni_sadrzaj>
      <item>SAMPLAST d.o.o. ČAZMA, OIB 59404850364</item>
    </izvorni_sadrzaj>
    <derivirana_varijabla naziv="DomainObject.Predmet.ProtuStrankaListNazivFormatedOIB_1">
      <item>SAMPLAST d.o.o. ČAZMA, OIB 59404850364</item>
    </derivirana_varijabla>
  </DomainObject.Predmet.ProtuStrankaListNazivFormatedOIB>
  <DomainObject.Predmet.OstaliListFormated>
    <izvorni_sadrzaj>
      <item>NENAD HOMAR</item>
      <item>ŽDO BJELOVAR</item>
      <item>PRIVREDNA BANKA d.d. Zagreb</item>
    </izvorni_sadrzaj>
    <derivirana_varijabla naziv="DomainObject.Predmet.OstaliListFormated_1">
      <item>NENAD HOMAR</item>
      <item>ŽDO BJELOVAR</item>
      <item>PRIVREDNA BANKA d.d. Zagreb</item>
    </derivirana_varijabla>
  </DomainObject.Predmet.OstaliListFormated>
  <DomainObject.Predmet.OstaliListFormatedOIB>
    <izvorni_sadrzaj>
      <item>NENAD HOMAR</item>
      <item>ŽDO BJELOVAR</item>
      <item>PRIVREDNA BANKA d.d. Zagreb, OIB 02535697732</item>
    </izvorni_sadrzaj>
    <derivirana_varijabla naziv="DomainObject.Predmet.OstaliListFormatedOIB_1">
      <item>NENAD HOMAR</item>
      <item>ŽDO BJELOVAR</item>
      <item>PRIVREDNA BANKA d.d. Zagreb, OIB 02535697732</item>
    </derivirana_varijabla>
  </DomainObject.Predmet.OstaliListFormatedOIB>
  <DomainObject.Predmet.OstaliListFormatedWithAdress>
    <izvorni_sadrzaj>
      <item>NENAD HOMAR, Dravska 1, 48000 Koprivnica</item>
      <item>ŽDO BJELOVAR</item>
      <item>PRIVREDNA BANKA d.d. Zagreb, Račkoga 6, 10000 Zagreb</item>
    </izvorni_sadrzaj>
    <derivirana_varijabla naziv="DomainObject.Predmet.OstaliListFormatedWithAdress_1">
      <item>NENAD HOMAR, Dravska 1, 48000 Koprivnica</item>
      <item>ŽDO BJELOVAR</item>
      <item>PRIVREDNA BANKA d.d. Zagreb, Račkoga 6, 10000 Zagreb</item>
    </derivirana_varijabla>
  </DomainObject.Predmet.OstaliListFormatedWithAdress>
  <DomainObject.Predmet.OstaliListFormatedWithAdressOIB>
    <izvorni_sadrzaj>
      <item>NENAD HOMAR, Dravska 1, 48000 Koprivnica</item>
      <item>ŽDO BJELOVAR</item>
      <item>PRIVREDNA BANKA d.d. Zagreb, OIB 02535697732, Račkoga 6, 10000 Zagreb</item>
    </izvorni_sadrzaj>
    <derivirana_varijabla naziv="DomainObject.Predmet.OstaliListFormatedWithAdressOIB_1">
      <item>NENAD HOMAR, Dravska 1, 48000 Koprivnica</item>
      <item>ŽDO BJELOVAR</item>
      <item>PRIVREDNA BANKA d.d. Zagreb, OIB 02535697732, Račkoga 6, 10000 Zagreb</item>
    </derivirana_varijabla>
  </DomainObject.Predmet.OstaliListFormatedWithAdressOIB>
  <DomainObject.Predmet.OstaliListNazivFormated>
    <izvorni_sadrzaj>
      <item>NENAD HOMAR</item>
      <item>ŽDO BJELOVAR</item>
      <item>PRIVREDNA BANKA d.d. Zagreb</item>
    </izvorni_sadrzaj>
    <derivirana_varijabla naziv="DomainObject.Predmet.OstaliListNazivFormated_1">
      <item>NENAD HOMAR</item>
      <item>ŽDO BJELOVAR</item>
      <item>PRIVREDNA BANKA d.d. Zagreb</item>
    </derivirana_varijabla>
  </DomainObject.Predmet.OstaliListNazivFormated>
  <DomainObject.Predmet.OstaliListNazivFormatedOIB>
    <izvorni_sadrzaj>
      <item>NENAD HOMAR</item>
      <item>ŽDO BJELOVAR</item>
      <item>PRIVREDNA BANKA d.d. Zagreb, OIB 02535697732</item>
    </izvorni_sadrzaj>
    <derivirana_varijabla naziv="DomainObject.Predmet.OstaliListNazivFormatedOIB_1">
      <item>NENAD HOMAR</item>
      <item>ŽDO BJELOVAR</item>
      <item>PRIVREDNA BANKA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St-181/2011-162</izvorni_sadrzaj>
    <derivirana_varijabla naziv="DomainObject.PoslovniBrojDokumenta_1">St-181/2011-162</derivirana_varijabla>
  </DomainObject.PoslovniBrojDokumenta>
  <DomainObject.Predmet.StrankaIDrugi>
    <izvorni_sadrzaj>RH MINISTARSTVO FINANCIJA-POREZNA UPRAVA, PODRUČNI URED BJELOVAR</izvorni_sadrzaj>
    <derivirana_varijabla naziv="DomainObject.Predmet.StrankaIDrugi_1">RH MINISTARSTVO FINANCIJA-POREZNA UPRAVA, PODRUČNI URED BJELOVAR</derivirana_varijabla>
  </DomainObject.Predmet.StrankaIDrugi>
  <DomainObject.Predmet.ProtustrankaIDrugi>
    <izvorni_sadrzaj>SAMPLAST d.o.o. ČAZMA</izvorni_sadrzaj>
    <derivirana_varijabla naziv="DomainObject.Predmet.ProtustrankaIDrugi_1">SAMPLAST d.o.o. ČAZMA</derivirana_varijabla>
  </DomainObject.Predmet.ProtustrankaIDrugi>
  <DomainObject.Predmet.StrankaIDrugiAdressOIB>
    <izvorni_sadrzaj>RH MINISTARSTVO FINANCIJA-POREZNA UPRAVA, PODRUČNI URED BJELOVAR, OIB 18683136487</izvorni_sadrzaj>
    <derivirana_varijabla naziv="DomainObject.Predmet.StrankaIDrugiAdressOIB_1">RH MINISTARSTVO FINANCIJA-POREZNA UPRAVA, PODRUČNI URED BJELOVAR, OIB 18683136487</derivirana_varijabla>
  </DomainObject.Predmet.StrankaIDrugiAdressOIB>
  <DomainObject.Predmet.ProtustrankaIDrugiAdressOIB>
    <izvorni_sadrzaj>SAMPLAST d.o.o. ČAZMA, OIB 59404850364, Moslavačka 13, 43240 Čazma</izvorni_sadrzaj>
    <derivirana_varijabla naziv="DomainObject.Predmet.ProtustrankaIDrugiAdressOIB_1">SAMPLAST d.o.o. ČAZMA, OIB 59404850364, Moslavačka 13,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2016.</izvorni_sadrzaj>
    <derivirana_varijabla naziv="DomainObject.Predmet.OdlukaRjesenje.DatumDonosenjaOdluke_1">20.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St-181/2011-152</izvorni_sadrzaj>
    <derivirana_varijabla naziv="DomainObject.Predmet.OdlukaRjesenje.Oznaka_1">St-181/2011-152</derivirana_varijabla>
  </DomainObject.Predmet.OdlukaRjesenje.Oznaka>
  <DomainObject.Predmet.SudioniciListNaziv>
    <izvorni_sadrzaj>
      <item>SAMPLAST d.o.o. ČAZMA</item>
      <item>RH MINISTARSTVO FINANCIJA-POREZNA UPRAVA, PODRUČNI URED BJELOVAR</item>
      <item>NENAD HOMAR</item>
      <item>ŽDO BJELOVAR</item>
      <item>PRIVREDNA BANKA d.d. Zagreb</item>
    </izvorni_sadrzaj>
    <derivirana_varijabla naziv="DomainObject.Predmet.SudioniciListNaziv_1">
      <item>SAMPLAST d.o.o. ČAZMA</item>
      <item>RH MINISTARSTVO FINANCIJA-POREZNA UPRAVA, PODRUČNI URED BJELOVAR</item>
      <item>NENAD HOMAR</item>
      <item>ŽDO BJELOVAR</item>
      <item>PRIVREDNA BANKA d.d. Zagreb</item>
    </derivirana_varijabla>
  </DomainObject.Predmet.SudioniciListNaziv>
  <DomainObject.Predmet.SudioniciListAdressOIB>
    <izvorni_sadrzaj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izvorni_sadrzaj>
    <derivirana_varijabla naziv="DomainObject.Predmet.SudioniciListAdressOIB_1"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87780-8636-46B1-84B2-FBE2E8ACD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1563</properties:Characters>
  <properties:Lines>43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2017-03-10T11:39:00Z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St-181/2011-162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