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835fd" w14:paraId="fe835fd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12442D">
        <w:t>175</w:t>
      </w:r>
      <w:r w:rsidR="00AA2FC4">
        <w:t>/</w:t>
      </w:r>
      <w:r w:rsidR="0019301D">
        <w:t>1</w:t>
      </w:r>
      <w:r w:rsidR="00AA2FC4">
        <w:t>8</w:t>
      </w:r>
      <w:r w:rsidR="00C675FC">
        <w:t>-</w:t>
      </w:r>
      <w:r w:rsidR="00DD04E4">
        <w:t>8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2C6673">
        <w:t>4</w:t>
      </w:r>
      <w:r w:rsidR="000E039A">
        <w:t xml:space="preserve">. </w:t>
      </w:r>
      <w:r w:rsidR="002C6673">
        <w:t>rujna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nad </w:t>
      </w:r>
      <w:r w:rsidR="0012442D">
        <w:t>NADINIĆ j.d.o.o. za stolarsku djelatnost i usluge</w:t>
      </w:r>
      <w:r w:rsidR="0012442D" w:rsidRPr="000539FB">
        <w:t xml:space="preserve">, </w:t>
      </w:r>
      <w:r w:rsidR="0012442D">
        <w:t>Sukošan</w:t>
      </w:r>
      <w:r w:rsidR="0012442D" w:rsidRPr="000539FB">
        <w:t xml:space="preserve">, </w:t>
      </w:r>
      <w:r w:rsidR="0012442D">
        <w:t>Ulica XXI 4</w:t>
      </w:r>
      <w:r w:rsidR="0012442D" w:rsidRPr="000539FB">
        <w:t xml:space="preserve">, OIB: </w:t>
      </w:r>
      <w:r w:rsidR="0012442D">
        <w:t>08975218830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723ED7">
        <w:t>8</w:t>
      </w:r>
      <w:r w:rsidR="00076762">
        <w:t>,</w:t>
      </w:r>
      <w:r w:rsidR="00FE7C99">
        <w:t>49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3A1240" w:rsidP="002C6673" w:rsidR="002C6673">
      <w:pPr>
        <w:jc w:val="both"/>
      </w:pPr>
      <w:r w:rsidRPr="00816C78">
        <w:t>Za stečajnog dužnika:</w:t>
      </w:r>
      <w:r>
        <w:t xml:space="preserve"> </w:t>
      </w:r>
      <w:r w:rsidR="002C6673">
        <w:t xml:space="preserve">zastupnik po zakonu </w:t>
      </w:r>
      <w:r w:rsidR="0012442D">
        <w:t>Ines Nadinić</w:t>
      </w:r>
      <w:r w:rsidR="002C6673">
        <w:t>, identitet utvrđen uvidom u osobnu iskaznicu</w:t>
      </w:r>
    </w:p>
    <w:p w:rsidRDefault="002C6673" w:rsidP="002C6673" w:rsidR="002C6673" w:rsidRPr="00816C78">
      <w:pPr>
        <w:jc w:val="both"/>
      </w:pPr>
      <w:r w:rsidRPr="00816C78">
        <w:t xml:space="preserve">                                       </w:t>
      </w:r>
    </w:p>
    <w:p w:rsidRDefault="002C6673" w:rsidP="002C6673" w:rsidR="002C6673">
      <w:pPr>
        <w:jc w:val="both"/>
      </w:pPr>
      <w:r w:rsidRPr="00816C78">
        <w:t>Za predlagatelja</w:t>
      </w:r>
      <w:r>
        <w:t>:  nitko</w:t>
      </w:r>
    </w:p>
    <w:p w:rsidRDefault="002C6673" w:rsidP="002C6673" w:rsidR="002C6673">
      <w:pPr>
        <w:jc w:val="both"/>
      </w:pPr>
    </w:p>
    <w:p w:rsidRDefault="002C6673" w:rsidP="002C6673" w:rsidR="002C6673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="0012442D">
        <w:t>NADINIĆ j.d.o.o. za stolarsku djelatnost i usluge</w:t>
      </w:r>
      <w:r w:rsidR="0012442D" w:rsidRPr="000539FB">
        <w:t xml:space="preserve">, </w:t>
      </w:r>
      <w:r w:rsidR="0012442D">
        <w:t>Sukošan</w:t>
      </w:r>
    </w:p>
    <w:p w:rsidRDefault="002C6673" w:rsidP="002C6673" w:rsidR="002C6673">
      <w:pPr>
        <w:jc w:val="both"/>
      </w:pPr>
    </w:p>
    <w:p w:rsidRDefault="002C6673" w:rsidP="002C6673" w:rsidR="002C6673" w:rsidRPr="002528EB">
      <w:pPr>
        <w:jc w:val="both"/>
      </w:pPr>
      <w:r>
        <w:t>Sudac donosi</w:t>
      </w:r>
    </w:p>
    <w:p w:rsidRDefault="002C6673" w:rsidP="002C6673" w:rsidR="002C6673" w:rsidRPr="002528EB">
      <w:pPr>
        <w:jc w:val="center"/>
      </w:pPr>
      <w:r w:rsidRPr="002528EB">
        <w:t xml:space="preserve">r j e š e nj e </w:t>
      </w:r>
    </w:p>
    <w:p w:rsidRDefault="002C6673" w:rsidP="002C6673" w:rsidR="002C6673" w:rsidRPr="002528EB">
      <w:pPr>
        <w:jc w:val="center"/>
      </w:pPr>
    </w:p>
    <w:p w:rsidRDefault="002C6673" w:rsidP="002C6673" w:rsidR="002C6673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2C6673" w:rsidP="002C6673" w:rsidR="002C6673">
      <w:pPr>
        <w:jc w:val="both"/>
      </w:pPr>
    </w:p>
    <w:p w:rsidRDefault="002C6673" w:rsidP="002C6673" w:rsidR="002C6673">
      <w:pPr>
        <w:jc w:val="both"/>
      </w:pPr>
      <w:r w:rsidRPr="002C241F">
        <w:t xml:space="preserve">Upoznaje ukratko prisutne sa sadržajem prijedloga za otvaranje stečajnog postupka.  </w:t>
      </w:r>
    </w:p>
    <w:p w:rsidRDefault="002C6673" w:rsidP="002C6673" w:rsidR="002C6673">
      <w:pPr>
        <w:jc w:val="both"/>
      </w:pPr>
    </w:p>
    <w:p w:rsidRDefault="002C6673" w:rsidP="002C6673" w:rsidR="002C6673" w:rsidRPr="002C241F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Default="002C6673" w:rsidP="002C6673" w:rsidR="002C6673" w:rsidRPr="002C241F">
      <w:pPr>
        <w:jc w:val="both"/>
      </w:pPr>
    </w:p>
    <w:p w:rsidRDefault="002C6673" w:rsidP="002C6673" w:rsidR="002C6673" w:rsidRPr="002C241F">
      <w:pPr>
        <w:jc w:val="both"/>
      </w:pPr>
      <w:r>
        <w:t>Zastupnik po zakonu</w:t>
      </w:r>
      <w:r w:rsidRPr="002C241F">
        <w:t xml:space="preserve"> stečajnog dužnika navod</w:t>
      </w:r>
      <w:r>
        <w:t>i</w:t>
      </w:r>
      <w:r w:rsidRPr="002C241F">
        <w:t xml:space="preserve"> da je kod </w:t>
      </w:r>
      <w:r>
        <w:t>PBZ banke d.d. otvoren žiro račun.</w:t>
      </w:r>
    </w:p>
    <w:p w:rsidRDefault="002C6673" w:rsidP="002C6673" w:rsidR="002C6673" w:rsidRPr="002C241F">
      <w:pPr>
        <w:ind w:firstLine="708"/>
        <w:jc w:val="both"/>
      </w:pPr>
    </w:p>
    <w:p w:rsidRDefault="002C6673" w:rsidP="002C6673" w:rsidR="002C6673">
      <w:pPr>
        <w:jc w:val="both"/>
      </w:pPr>
      <w:r>
        <w:t>Zastupnik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</w:t>
      </w:r>
      <w:r w:rsidR="00FE7C99">
        <w:t>bila stolarska djelatnost</w:t>
      </w:r>
      <w:r>
        <w:t>.</w:t>
      </w:r>
    </w:p>
    <w:p w:rsidRDefault="002C6673" w:rsidP="002C6673" w:rsidR="002C6673">
      <w:pPr>
        <w:jc w:val="both"/>
      </w:pPr>
    </w:p>
    <w:p w:rsidRDefault="00FE7C99" w:rsidP="002C6673" w:rsidR="002C6673">
      <w:pPr>
        <w:jc w:val="both"/>
      </w:pPr>
      <w:r>
        <w:t>Dužnik navodi da ne posluje, ali</w:t>
      </w:r>
      <w:r w:rsidR="002C6673">
        <w:t xml:space="preserve"> da </w:t>
      </w:r>
      <w:r>
        <w:t>ima dvoje</w:t>
      </w:r>
      <w:r w:rsidR="002C6673">
        <w:t xml:space="preserve"> zaposlenika.</w:t>
      </w:r>
    </w:p>
    <w:p w:rsidRDefault="002C6673" w:rsidP="002C6673" w:rsidR="002C6673" w:rsidRPr="002C241F">
      <w:pPr>
        <w:jc w:val="both"/>
      </w:pPr>
    </w:p>
    <w:p w:rsidRDefault="002C6673" w:rsidP="002C6673" w:rsidR="00FE7C99">
      <w:pPr>
        <w:jc w:val="both"/>
      </w:pPr>
      <w:r w:rsidRPr="002C241F">
        <w:t>Što se tiče imovine</w:t>
      </w:r>
      <w:r>
        <w:t xml:space="preserve"> navodi da od imovine nema ništa, da je </w:t>
      </w:r>
      <w:r w:rsidR="00FE7C99">
        <w:t>poslovala u vlastitoj kući koja nije u vlasništvu stečajnog dužnika, sa iznajmljenom opremom, ali da dužnik posjeduje kombi staro oko 12-13 godina i ne može procijeniti njegovu vrijednost i nije u voznom stanju. Nadalje da ima potraživanja oko 200.000,00 kuna, ne zna prema kome niti u točnom iznosu jer te podatke ima njen suprug koji je vodio poslove. Predlaže zato da te podatke pisanim putem sudu dostavi njen suprug u što kraćem roku.</w:t>
      </w:r>
    </w:p>
    <w:p w:rsidRDefault="002C6673" w:rsidP="002C6673" w:rsidR="002C6673">
      <w:pPr>
        <w:jc w:val="both"/>
      </w:pPr>
    </w:p>
    <w:p w:rsidRDefault="002C6673" w:rsidP="002C6673" w:rsidR="002C6673">
      <w:pPr>
        <w:jc w:val="both"/>
      </w:pPr>
      <w:r>
        <w:t xml:space="preserve">Zna da je žiro račun u blokadi za oko </w:t>
      </w:r>
      <w:r w:rsidR="00FE7C99">
        <w:t>300</w:t>
      </w:r>
      <w:r>
        <w:t>.000,00 kuna.</w:t>
      </w:r>
    </w:p>
    <w:p w:rsidRDefault="002C6673" w:rsidP="002C6673" w:rsidR="002C6673">
      <w:pPr>
        <w:jc w:val="both"/>
      </w:pPr>
    </w:p>
    <w:p w:rsidRDefault="002C6673" w:rsidP="002C6673" w:rsidR="002C6673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 w:rsidR="00FE7C99">
        <w:t>2</w:t>
      </w:r>
      <w:r>
        <w:t xml:space="preserve"> </w:t>
      </w:r>
      <w:r w:rsidRPr="002C241F">
        <w:t>pečat</w:t>
      </w:r>
      <w:r w:rsidR="00FE7C99">
        <w:t>a</w:t>
      </w:r>
      <w:r>
        <w:t xml:space="preserve"> sa otiskom društva. </w:t>
      </w:r>
    </w:p>
    <w:p w:rsidRDefault="002C6673" w:rsidP="002C6673" w:rsidR="002C6673">
      <w:pPr>
        <w:jc w:val="both"/>
      </w:pPr>
    </w:p>
    <w:p w:rsidRDefault="0012442D" w:rsidP="002C6673" w:rsidR="002C6673">
      <w:pPr>
        <w:jc w:val="both"/>
      </w:pPr>
      <w:r>
        <w:t xml:space="preserve">Ines Nadinić </w:t>
      </w:r>
      <w:r w:rsidR="002C6673">
        <w:t>navodi da je nje</w:t>
      </w:r>
      <w:r>
        <w:t>n</w:t>
      </w:r>
      <w:r w:rsidR="002C6673">
        <w:t xml:space="preserve"> broj mobitela: </w:t>
      </w:r>
      <w:r w:rsidR="00FE7C99">
        <w:t>095/824-1690</w:t>
      </w:r>
    </w:p>
    <w:p w:rsidRDefault="002C6673" w:rsidP="002C6673" w:rsidR="002C6673" w:rsidRPr="002C241F">
      <w:pPr>
        <w:jc w:val="both"/>
      </w:pPr>
    </w:p>
    <w:p w:rsidRDefault="002C6673" w:rsidP="002C6673" w:rsidR="002C6673">
      <w:pPr>
        <w:jc w:val="both"/>
      </w:pPr>
      <w:r>
        <w:t xml:space="preserve">Knjigovodstvo je vođeno </w:t>
      </w:r>
      <w:r w:rsidR="00FE7C99">
        <w:t>kod Sandre Martinac u servisu Klara</w:t>
      </w:r>
      <w:r>
        <w:t xml:space="preserve">, a dokumentacija se nalazi </w:t>
      </w:r>
      <w:r w:rsidR="00FE7C99">
        <w:t>u servisu</w:t>
      </w:r>
      <w:r>
        <w:t>.</w:t>
      </w:r>
    </w:p>
    <w:p w:rsidRDefault="00BE31FC" w:rsidP="00BE31FC" w:rsidR="00BE31FC">
      <w:pPr>
        <w:jc w:val="both"/>
      </w:pPr>
    </w:p>
    <w:p w:rsidRDefault="00BE31FC" w:rsidP="00BE31FC" w:rsidR="00BE31FC">
      <w:pPr>
        <w:jc w:val="both"/>
      </w:pPr>
      <w:r>
        <w:t xml:space="preserve">Sudac donosi </w:t>
      </w:r>
    </w:p>
    <w:p w:rsidRDefault="00BE31FC" w:rsidP="00BE31FC" w:rsidR="00BE31FC">
      <w:pPr>
        <w:jc w:val="both"/>
      </w:pPr>
    </w:p>
    <w:p w:rsidRDefault="00BE31FC" w:rsidP="00BE31FC" w:rsidR="00BE31FC">
      <w:pPr>
        <w:jc w:val="center"/>
      </w:pPr>
      <w:r>
        <w:t xml:space="preserve">r j e š e nj e </w:t>
      </w:r>
    </w:p>
    <w:p w:rsidRDefault="00BE31FC" w:rsidP="00BE31FC" w:rsidR="00BE31FC" w:rsidRPr="000124EC">
      <w:pPr>
        <w:jc w:val="both"/>
        <w:rPr>
          <w:b/>
        </w:rPr>
      </w:pPr>
    </w:p>
    <w:p w:rsidRDefault="00BE31FC" w:rsidP="00BE31FC" w:rsidR="00BE31FC" w:rsidRPr="007A3E16">
      <w:pPr>
        <w:jc w:val="both"/>
      </w:pPr>
      <w:r w:rsidRPr="007A3E16">
        <w:t>Odluka će biti donesena u zakonskom roku.</w:t>
      </w:r>
    </w:p>
    <w:p w:rsidRDefault="00BE31FC" w:rsidP="00BE31FC" w:rsidR="00BE31FC">
      <w:pPr>
        <w:jc w:val="both"/>
      </w:pPr>
    </w:p>
    <w:p w:rsidRDefault="00BE31FC" w:rsidP="00BE31FC" w:rsidR="00BE31FC" w:rsidRPr="002C241F">
      <w:pPr>
        <w:jc w:val="both"/>
      </w:pPr>
      <w:r w:rsidRPr="002C241F">
        <w:t xml:space="preserve">Dovršeno u </w:t>
      </w:r>
      <w:r w:rsidR="00FE7C99">
        <w:t>8,55</w:t>
      </w:r>
      <w:r>
        <w:t xml:space="preserve"> sati</w:t>
      </w:r>
    </w:p>
    <w:p w:rsidRDefault="00BE31FC" w:rsidP="00BE31FC" w:rsidR="00BE31FC">
      <w:pPr>
        <w:jc w:val="both"/>
      </w:pPr>
    </w:p>
    <w:p w:rsidRDefault="00BE31FC" w:rsidP="00BE31FC" w:rsidR="00BE31FC" w:rsidRPr="002C241F">
      <w:pPr>
        <w:ind w:firstLine="708"/>
        <w:jc w:val="both"/>
      </w:pPr>
    </w:p>
    <w:p w:rsidRDefault="00BE31FC" w:rsidP="00BE31FC" w:rsidR="00BE31FC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BE31FC" w:rsidP="00BE31FC" w:rsidR="00BE31FC" w:rsidRPr="002C241F"/>
    <w:p w:rsidRDefault="00BE31FC" w:rsidP="00BE31FC" w:rsidR="00BE31FC" w:rsidRPr="002C241F"/>
    <w:p w:rsidRDefault="00BE31FC" w:rsidP="00BE31FC" w:rsidR="00BE31FC" w:rsidRPr="002C241F"/>
    <w:p w:rsidRDefault="00BE31FC" w:rsidP="00BE31FC" w:rsidR="00BE31FC" w:rsidRPr="002C241F"/>
    <w:p w:rsidRDefault="00BE31FC" w:rsidP="00BE31FC" w:rsidR="00BE31FC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BE31FC" w:rsidP="00BE31FC" w:rsidR="00BE31FC" w:rsidRPr="002C241F"/>
    <w:p w:rsidRDefault="00BE31FC" w:rsidP="00BE31FC" w:rsidR="00BE31FC" w:rsidRPr="002C241F">
      <w:pPr>
        <w:jc w:val="both"/>
      </w:pPr>
    </w:p>
    <w:p w:rsidRDefault="00BE31FC" w:rsidP="00BE31FC" w:rsidR="00BE31FC" w:rsidRPr="002C241F">
      <w:pPr>
        <w:jc w:val="both"/>
      </w:pPr>
    </w:p>
    <w:p w:rsidRDefault="00BE31FC" w:rsidP="00BE31FC" w:rsidR="00BE31FC">
      <w:pPr>
        <w:jc w:val="both"/>
      </w:pPr>
    </w:p>
    <w:p w:rsidRDefault="00BE31FC" w:rsidP="00BE31FC" w:rsidR="00BE31FC">
      <w:pPr>
        <w:jc w:val="both"/>
      </w:pPr>
    </w:p>
    <w:p w:rsidRDefault="00BE31FC" w:rsidP="00BE31FC" w:rsidR="00BE31FC">
      <w:pPr>
        <w:jc w:val="both"/>
      </w:pPr>
    </w:p>
    <w:p w:rsidRDefault="00A25693" w:rsidP="00BE31FC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785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12442D">
      <w:t>175</w:t>
    </w:r>
    <w:r w:rsidR="00B80BDA">
      <w:t>/</w:t>
    </w:r>
    <w:r w:rsidR="00E84861">
      <w:t>20</w:t>
    </w:r>
    <w:r w:rsidR="000A0053">
      <w:t>1</w:t>
    </w:r>
    <w:r w:rsidR="00AA2FC4">
      <w:t>8</w:t>
    </w:r>
    <w:r w:rsidR="0074759D">
      <w:t>-</w:t>
    </w:r>
    <w:r w:rsidR="00DD04E4">
      <w:t>8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23741"/>
    <w:rsid w:val="00041453"/>
    <w:rsid w:val="0004160B"/>
    <w:rsid w:val="000451F4"/>
    <w:rsid w:val="00046A96"/>
    <w:rsid w:val="00046BB1"/>
    <w:rsid w:val="00054365"/>
    <w:rsid w:val="0006551C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32BED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C6673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55D40"/>
    <w:rsid w:val="004820D4"/>
    <w:rsid w:val="00491366"/>
    <w:rsid w:val="004A143A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D6EDB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A460F"/>
    <w:rsid w:val="009C1DB7"/>
    <w:rsid w:val="009C3880"/>
    <w:rsid w:val="009D785A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04E4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1AF7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60681"/>
    <w:rsid w:val="00E80174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E7C99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D78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78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78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78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78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D78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78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78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78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78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27</izvorni_sadrzaj>
    <derivirana_varijabla naziv="DomainObject.Prostorija.Naziv_1">Sudnica 27</derivirana_varijabla>
  </DomainObject.Prostorija.Naziv>
  <DomainObject.Prostorija.Oznaka>
    <izvorni_sadrzaj>Sudnica 27</izvorni_sadrzaj>
    <derivirana_varijabla naziv="DomainObject.Prostorija.Oznaka_1">Sudnica 27</derivirana_varijabla>
  </DomainObject.Prostorija.Oznaka>
  <DomainObject.Obrazlozenje>
    <izvorni_sadrzaj/>
    <derivirana_varijabla naziv="DomainObject.Obrazlozenje_1"/>
  </DomainObject.Obrazlozenje>
  <DomainObject.StvarniPocetakDatum>
    <izvorni_sadrzaj>4. rujna 2018.</izvorni_sadrzaj>
    <derivirana_varijabla naziv="DomainObject.StvarniPocetakDatum_1">4. rujna 2018.</derivirana_varijabla>
  </DomainObject.StvarniPocetakDatum>
  <DomainObject.StvarniZavrsetakDatum>
    <izvorni_sadrzaj>4. rujna 2018.</izvorni_sadrzaj>
    <derivirana_varijabla naziv="DomainObject.StvarniZavrsetakDatum_1">4. rujna 2018.</derivirana_varijabla>
  </DomainObject.StvarniZavrsetakDatum>
  <DomainObject.PlaniraniZavrsetakDatum>
    <izvorni_sadrzaj>4. rujna 2018.</izvorni_sadrzaj>
    <derivirana_varijabla naziv="DomainObject.PlaniraniZavrsetakDatum_1">4. rujna 2018.</derivirana_varijabla>
  </DomainObject.PlaniraniZavrsetakDatum>
  <DomainObject.PlaniraniPocetakDatum>
    <izvorni_sadrzaj>4. rujna 2018.</izvorni_sadrzaj>
    <derivirana_varijabla naziv="DomainObject.PlaniraniPocetakDatum_1">4. rujna 2018.</derivirana_varijabla>
  </DomainObject.PlaniraniPocetakDatum>
  <DomainObject.StvarniPocetakVrijeme>
    <izvorni_sadrzaj>08:49</izvorni_sadrzaj>
    <derivirana_varijabla naziv="DomainObject.StvarniPocetakVrijeme_1">08:49</derivirana_varijabla>
  </DomainObject.StvarniPocetakVrijeme>
  <DomainObject.StvarniZavrsetakVrijeme>
    <izvorni_sadrzaj>08:55</izvorni_sadrzaj>
    <derivirana_varijabla naziv="DomainObject.StvarniZavrsetakVrijeme_1">08:55</derivirana_varijabla>
  </DomainObject.StvarniZavrsetakVrijeme>
  <DomainObject.PlaniraniZavrsetakVrijeme>
    <izvorni_sadrzaj>08:40</izvorni_sadrzaj>
    <derivirana_varijabla naziv="DomainObject.PlaniraniZavrsetakVrijeme_1">08:40</derivirana_varijabla>
  </DomainObject.PlaniraniZavrsetakVrijeme>
  <DomainObject.PlaniraniPocetakVrijeme>
    <izvorni_sadrzaj>08:35</izvorni_sadrzaj>
    <derivirana_varijabla naziv="DomainObject.PlaniraniPocetakVrijeme_1">08:35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rujna 2018.</izvorni_sadrzaj>
    <derivirana_varijabla naziv="DomainObject.Zapisnik.DatumKreiranja_1">4. rujna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St-175/2018-7</izvorni_sadrzaj>
    <derivirana_varijabla naziv="DomainObject.Zapisnik.Oznaka_1">St-175/2018-7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2018.</izvorni_sadrzaj>
    <derivirana_varijabla naziv="DomainObject.Predmet.DatumOsnivanja_1">23.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St-175/2018</izvorni_sadrzaj>
    <derivirana_varijabla naziv="DomainObject.Predmet.OznakaBroj_1">St-175/2018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NADINIĆ j.d.o.o. za stolarsku djelatnost i usluge</izvorni_sadrzaj>
    <derivirana_varijabla naziv="DomainObject.Predmet.ProtustrankaFormated_1">  NADINIĆ j.d.o.o. za stolarsku djelatnost i usluge</derivirana_varijabla>
  </DomainObject.Predmet.ProtustrankaFormated>
  <DomainObject.Predmet.ProtustrankaFormatedOIB>
    <izvorni_sadrzaj>  NADINIĆ j.d.o.o. za stolarsku djelatnost i usluge, OIB 08975218830</izvorni_sadrzaj>
    <derivirana_varijabla naziv="DomainObject.Predmet.ProtustrankaFormatedOIB_1">  NADINIĆ j.d.o.o. za stolarsku djelatnost i usluge, OIB 08975218830</derivirana_varijabla>
  </DomainObject.Predmet.ProtustrankaFormatedOIB>
  <DomainObject.Predmet.ProtustrankaFormatedWithAdress>
    <izvorni_sadrzaj> NADINIĆ j.d.o.o. za stolarsku djelatnost i usluge, Ulica XXI 4, 23206 Sukošan</izvorni_sadrzaj>
    <derivirana_varijabla naziv="DomainObject.Predmet.ProtustrankaFormatedWithAdress_1"> NADINIĆ j.d.o.o. za stolarsku djelatnost i usluge, Ulica XXI 4, 23206 Sukošan</derivirana_varijabla>
  </DomainObject.Predmet.ProtustrankaFormatedWithAdress>
  <DomainObject.Predmet.ProtustrankaFormatedWithAdressOIB>
    <izvorni_sadrzaj> NADINIĆ j.d.o.o. za stolarsku djelatnost i usluge, OIB 08975218830, Ulica XXI 4, 23206 Sukošan</izvorni_sadrzaj>
    <derivirana_varijabla naziv="DomainObject.Predmet.ProtustrankaFormatedWithAdressOIB_1"> NADINIĆ j.d.o.o. za stolarsku djelatnost i usluge, OIB 08975218830, Ulica XXI 4, 23206 Sukošan</derivirana_varijabla>
  </DomainObject.Predmet.ProtustrankaFormatedWithAdressOIB>
  <DomainObject.Predmet.ProtustrankaWithAdress>
    <izvorni_sadrzaj>NADINIĆ j.d.o.o. za stolarsku djelatnost i usluge Ulica XXI 4, 23206 Sukošan</izvorni_sadrzaj>
    <derivirana_varijabla naziv="DomainObject.Predmet.ProtustrankaWithAdress_1">NADINIĆ j.d.o.o. za stolarsku djelatnost i usluge Ulica XXI 4, 23206 Sukošan</derivirana_varijabla>
  </DomainObject.Predmet.ProtustrankaWithAdress>
  <DomainObject.Predmet.ProtustrankaWithAdressOIB>
    <izvorni_sadrzaj>NADINIĆ j.d.o.o. za stolarsku djelatnost i usluge, OIB 08975218830, Ulica XXI 4, 23206 Sukošan</izvorni_sadrzaj>
    <derivirana_varijabla naziv="DomainObject.Predmet.ProtustrankaWithAdressOIB_1">NADINIĆ j.d.o.o. za stolarsku djelatnost i usluge, OIB 08975218830, Ulica XXI 4, 23206 Sukošan</derivirana_varijabla>
  </DomainObject.Predmet.ProtustrankaWithAdressOIB>
  <DomainObject.Predmet.ProtustrankaNazivFormated>
    <izvorni_sadrzaj>NADINIĆ j.d.o.o. za stolarsku djelatnost i usluge</izvorni_sadrzaj>
    <derivirana_varijabla naziv="DomainObject.Predmet.ProtustrankaNazivFormated_1">NADINIĆ j.d.o.o. za stolarsku djelatnost i usluge</derivirana_varijabla>
  </DomainObject.Predmet.ProtustrankaNazivFormated>
  <DomainObject.Predmet.ProtustrankaNazivFormatedOIB>
    <izvorni_sadrzaj>NADINIĆ j.d.o.o. za stolarsku djelatnost i usluge, OIB 08975218830</izvorni_sadrzaj>
    <derivirana_varijabla naziv="DomainObject.Predmet.ProtustrankaNazivFormatedOIB_1">NADINIĆ j.d.o.o. za stolarsku djelatnost i usluge, OIB 08975218830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NADINIĆ j.d.o.o. za stolarsku djelatnost i usluge</item>
    </izvorni_sadrzaj>
    <derivirana_varijabla naziv="DomainObject.Predmet.ProtuStrankaListFormated_1">
      <item>NADINIĆ j.d.o.o. za stolarsku djelatnost i usluge</item>
    </derivirana_varijabla>
  </DomainObject.Predmet.ProtuStrankaListFormated>
  <DomainObject.Predmet.ProtuStrankaListFormatedOIB>
    <izvorni_sadrzaj>
      <item>NADINIĆ j.d.o.o. za stolarsku djelatnost i usluge, OIB 08975218830</item>
    </izvorni_sadrzaj>
    <derivirana_varijabla naziv="DomainObject.Predmet.ProtuStrankaListFormatedOIB_1">
      <item>NADINIĆ j.d.o.o. za stolarsku djelatnost i usluge, OIB 08975218830</item>
    </derivirana_varijabla>
  </DomainObject.Predmet.ProtuStrankaListFormatedOIB>
  <DomainObject.Predmet.ProtuStrankaListFormatedWithAdress>
    <izvorni_sadrzaj>
      <item>NADINIĆ j.d.o.o. za stolarsku djelatnost i usluge, Ulica XXI 4, 23206 Sukošan</item>
    </izvorni_sadrzaj>
    <derivirana_varijabla naziv="DomainObject.Predmet.ProtuStrankaListFormatedWithAdress_1">
      <item>NADINIĆ j.d.o.o. za stolarsku djelatnost i usluge, Ulica XXI 4, 23206 Sukošan</item>
    </derivirana_varijabla>
  </DomainObject.Predmet.ProtuStrankaListFormatedWithAdress>
  <DomainObject.Predmet.ProtuStrankaListFormatedWithAdressOIB>
    <izvorni_sadrzaj>
      <item>NADINIĆ j.d.o.o. za stolarsku djelatnost i usluge, OIB 08975218830, Ulica XXI 4, 23206 Sukošan</item>
    </izvorni_sadrzaj>
    <derivirana_varijabla naziv="DomainObject.Predmet.ProtuStrankaListFormatedWithAdressOIB_1">
      <item>NADINIĆ j.d.o.o. za stolarsku djelatnost i usluge, OIB 08975218830, Ulica XXI 4, 23206 Sukošan</item>
    </derivirana_varijabla>
  </DomainObject.Predmet.ProtuStrankaListFormatedWithAdressOIB>
  <DomainObject.Predmet.ProtuStrankaListNazivFormated>
    <izvorni_sadrzaj>
      <item>NADINIĆ j.d.o.o. za stolarsku djelatnost i usluge</item>
    </izvorni_sadrzaj>
    <derivirana_varijabla naziv="DomainObject.Predmet.ProtuStrankaListNazivFormated_1">
      <item>NADINIĆ j.d.o.o. za stolarsku djelatnost i usluge</item>
    </derivirana_varijabla>
  </DomainObject.Predmet.ProtuStrankaListNazivFormated>
  <DomainObject.Predmet.ProtuStrankaListNazivFormatedOIB>
    <izvorni_sadrzaj>
      <item>NADINIĆ j.d.o.o. za stolarsku djelatnost i usluge, OIB 08975218830</item>
    </izvorni_sadrzaj>
    <derivirana_varijabla naziv="DomainObject.Predmet.ProtuStrankaListNazivFormatedOIB_1">
      <item>NADINIĆ j.d.o.o. za stolarsku djelatnost i usluge, OIB 08975218830</item>
    </derivirana_varijabla>
  </DomainObject.Predmet.ProtuStrankaListNazivFormatedOIB>
  <DomainObject.Predmet.OstaliListFormated>
    <izvorni_sadrzaj>
      <item>Ines Nadinić</item>
    </izvorni_sadrzaj>
    <derivirana_varijabla naziv="DomainObject.Predmet.OstaliListFormated_1">
      <item>Ines Nadinić</item>
    </derivirana_varijabla>
  </DomainObject.Predmet.OstaliListFormated>
  <DomainObject.Predmet.OstaliListFormatedOIB>
    <izvorni_sadrzaj>
      <item>Ines Nadinić, OIB 11505874577</item>
    </izvorni_sadrzaj>
    <derivirana_varijabla naziv="DomainObject.Predmet.OstaliListFormatedOIB_1">
      <item>Ines Nadinić, OIB 11505874577</item>
    </derivirana_varijabla>
  </DomainObject.Predmet.OstaliListFormatedOIB>
  <DomainObject.Predmet.OstaliListFormatedWithAdress>
    <izvorni_sadrzaj>
      <item>Ines Nadinić, ULICA XXI 4 (ranije: SUKOŠAN, SUKOŠAN, 4), 23206 Sukošan</item>
    </izvorni_sadrzaj>
    <derivirana_varijabla naziv="DomainObject.Predmet.OstaliListFormatedWithAdress_1">
      <item>Ines Nadinić, ULICA XXI 4 (ranije: SUKOŠAN, SUKOŠAN, 4), 23206 Sukošan</item>
    </derivirana_varijabla>
  </DomainObject.Predmet.OstaliListFormatedWithAdress>
  <DomainObject.Predmet.OstaliListFormatedWithAdressOIB>
    <izvorni_sadrzaj>
      <item>Ines Nadinić, OIB 11505874577, ULICA XXI 4 (ranije: SUKOŠAN, SUKOŠAN, 4), 23206 Sukošan</item>
    </izvorni_sadrzaj>
    <derivirana_varijabla naziv="DomainObject.Predmet.OstaliListFormatedWithAdressOIB_1">
      <item>Ines Nadinić, OIB 11505874577, ULICA XXI 4 (ranije: SUKOŠAN, SUKOŠAN, 4), 23206 Sukošan</item>
    </derivirana_varijabla>
  </DomainObject.Predmet.OstaliListFormatedWithAdressOIB>
  <DomainObject.Predmet.OstaliListNazivFormated>
    <izvorni_sadrzaj>
      <item>Ines Nadinić</item>
    </izvorni_sadrzaj>
    <derivirana_varijabla naziv="DomainObject.Predmet.OstaliListNazivFormated_1">
      <item>Ines Nadinić</item>
    </derivirana_varijabla>
  </DomainObject.Predmet.OstaliListNazivFormated>
  <DomainObject.Predmet.OstaliListNazivFormatedOIB>
    <izvorni_sadrzaj>
      <item>Ines Nadinić, OIB 11505874577</item>
    </izvorni_sadrzaj>
    <derivirana_varijabla naziv="DomainObject.Predmet.OstaliListNazivFormatedOIB_1">
      <item>Ines Nadinić, OIB 11505874577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>St-175/2018-7</izvorni_sadrzaj>
    <derivirana_varijabla naziv="DomainObject.PoslovniBrojDokumenta_1">St-175/2018-7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NADINIĆ j.d.o.o. za stolarsku djelatnost i usluge</izvorni_sadrzaj>
    <derivirana_varijabla naziv="DomainObject.Predmet.ProtustrankaIDrugi_1">NADINIĆ j.d.o.o. za stolarsku djelatnost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NADINIĆ j.d.o.o. za stolarsku djelatnost i usluge, OIB 08975218830, Ulica XXI 4, 23206 Sukošan</izvorni_sadrzaj>
    <derivirana_varijabla naziv="DomainObject.Predmet.ProtustrankaIDrugiAdressOIB_1">NADINIĆ j.d.o.o. za stolarsku djelatnost i usluge, OIB 08975218830, Ulica XXI 4,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NADINIĆ j.d.o.o. za stolarsku djelatnost i usluge</item>
      <item>Ines Nadinić</item>
    </izvorni_sadrzaj>
    <derivirana_varijabla naziv="DomainObject.Predmet.SudioniciListNaziv_1">
      <item>FINA</item>
      <item>NADINIĆ j.d.o.o. za stolarsku djelatnost i usluge</item>
      <item>Ines Nadinić</item>
    </derivirana_varijabla>
  </DomainObject.Predmet.SudioniciListNaziv>
  <DomainObject.Predmet.SudioniciListAdressOIB>
    <izvorni_sadrzaj>
      <item>FINA, OIB 85821130368, Ivana Danila 4,23000 Zadar</item>
      <item>NADINIĆ j.d.o.o. za stolarsku djelatnost i usluge, OIB 08975218830, Ulica XXI 4,23206 Sukošan</item>
      <item>Ines Nadinić, OIB 11505874577, ULICA XXI 4 (ranije: SUKOŠAN, SUKOŠAN, 4),23206 Sukošan</item>
    </izvorni_sadrzaj>
    <derivirana_varijabla naziv="DomainObject.Predmet.SudioniciListAdressOIB_1">
      <item>FINA, OIB 85821130368, Ivana Danila 4,23000 Zadar</item>
      <item>NADINIĆ j.d.o.o. za stolarsku djelatnost i usluge, OIB 08975218830, Ulica XXI 4,23206 Sukošan</item>
      <item>Ines Nadinić, OIB 11505874577, ULICA XXI 4 (ranije: SUKOŠAN, SUKOŠAN, 4),23206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08975218830</item>
      <item>, OIB 11505874577</item>
    </izvorni_sadrzaj>
    <derivirana_varijabla naziv="DomainObject.Predmet.SudioniciListNazivOIB_1">
      <item>, OIB 85821130368</item>
      <item>, OIB 08975218830</item>
      <item>, OIB 11505874577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392</properties:Words>
  <properties:Characters>2086</properties:Characters>
  <properties:Lines>81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2018-09-03T11:15:00Z</dcterms:created>
  <dc:creator>Ardena Bajlo</dc:creator>
  <cp:lastModifiedBy>Ante Rubelj</cp:lastModifiedBy>
  <cp:lastPrinted>2018-05-24T06:40:00Z</cp:lastPrinted>
  <dcterms:modified xmlns:xsi="http://www.w3.org/2001/XMLSchema-instance" xsi:type="dcterms:W3CDTF">2018-09-04T12:45:00Z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St-175/2018-7 / Zapisnik - Ročište radi izjašnjenja o prijedlogu za otvaranje steč.post (1 St-175-2018-povodom prijedloga za otvaranje stečaja-4.9.18.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