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d248a" w14:paraId="44d248a" w:rsidRDefault="00EB3A58" w:rsidR="00EB3A58" w:rsidRPr="00CC09C2">
      <w:pPr>
        <w15:collapsed w:val="false"/>
        <w:rPr>
          <w:bCs/>
        </w:rPr>
      </w:pPr>
      <w:bookmarkStart w:name="_GoBack" w:id="0"/>
      <w:bookmarkEnd w:id="0"/>
      <w:r w:rsidRPr="00CC09C2">
        <w:rPr>
          <w:bCs/>
        </w:rPr>
        <w:t>REPUBLIKA HRVATSKA</w:t>
      </w:r>
    </w:p>
    <w:p w:rsidRDefault="00EB3A58" w:rsidR="00EB3A58" w:rsidRPr="00CC09C2">
      <w:r w:rsidRPr="00CC09C2">
        <w:rPr>
          <w:bCs/>
        </w:rPr>
        <w:t>TRGOVAČKI SUD U RIJECI</w:t>
      </w:r>
    </w:p>
    <w:p w:rsidRDefault="00796966" w:rsidR="00796966" w:rsidRPr="00CC09C2"/>
    <w:p w:rsidRDefault="00EB3A58" w:rsidR="00EB3A58" w:rsidRPr="00CC09C2">
      <w:pPr>
        <w:jc w:val="center"/>
        <w:rPr>
          <w:bCs/>
        </w:rPr>
      </w:pPr>
      <w:r w:rsidRPr="00CC09C2">
        <w:rPr>
          <w:bCs/>
        </w:rPr>
        <w:t>Z A P I S N I K</w:t>
      </w:r>
    </w:p>
    <w:p w:rsidRDefault="00F67FA2" w:rsidR="00EB3A58" w:rsidRPr="00CC09C2">
      <w:pPr>
        <w:jc w:val="center"/>
        <w:rPr>
          <w:bCs/>
        </w:rPr>
      </w:pPr>
      <w:r w:rsidRPr="00CC09C2">
        <w:rPr>
          <w:bCs/>
        </w:rPr>
        <w:t>S</w:t>
      </w:r>
      <w:r w:rsidR="000040E4" w:rsidRPr="00CC09C2">
        <w:rPr>
          <w:bCs/>
        </w:rPr>
        <w:t xml:space="preserve"> </w:t>
      </w:r>
      <w:r w:rsidR="00EB3A58" w:rsidRPr="00CC09C2">
        <w:rPr>
          <w:bCs/>
        </w:rPr>
        <w:t>ISPITNOG ROČIŠTA</w:t>
      </w:r>
    </w:p>
    <w:p w:rsidRDefault="00EB3A58" w:rsidR="00EB3A58" w:rsidRPr="00CC09C2">
      <w:pPr>
        <w:jc w:val="center"/>
        <w:rPr>
          <w:bCs/>
        </w:rPr>
      </w:pPr>
    </w:p>
    <w:p w:rsidRDefault="00EB3A58" w:rsidR="00EB3A58" w:rsidRPr="00CC09C2">
      <w:pPr>
        <w:jc w:val="center"/>
      </w:pPr>
      <w:r w:rsidRPr="00CC09C2">
        <w:t xml:space="preserve">Održanog dana </w:t>
      </w:r>
      <w:r w:rsidR="00562644" w:rsidRPr="00CC09C2">
        <w:t>2. studenoga</w:t>
      </w:r>
      <w:r w:rsidR="00761251" w:rsidRPr="00CC09C2">
        <w:t xml:space="preserve"> 2017</w:t>
      </w:r>
      <w:r w:rsidRPr="00CC09C2">
        <w:t>. na Trgovačkom sudu u Rijeci,</w:t>
      </w:r>
    </w:p>
    <w:p w:rsidRDefault="00EB3A58" w:rsidP="00C76B31" w:rsidR="008A6E09" w:rsidRPr="00CC09C2">
      <w:pPr>
        <w:jc w:val="center"/>
        <w:rPr>
          <w:bCs/>
        </w:rPr>
      </w:pPr>
      <w:r w:rsidRPr="00CC09C2">
        <w:t xml:space="preserve">u </w:t>
      </w:r>
      <w:r w:rsidR="0046378E" w:rsidRPr="00CC09C2">
        <w:t xml:space="preserve">stečajnom postupku nad dužnikom </w:t>
      </w:r>
      <w:r w:rsidR="00562644" w:rsidRPr="00CC09C2">
        <w:t>SETING - INŽENJERING, društvo s ograničenom odgovornošću za projektiranje, proizvodnju i izvođenje objekata Trnovec, Gospodarska 1, OIB: 30302546951, MBS: 040095448</w:t>
      </w:r>
    </w:p>
    <w:p w:rsidRDefault="00EB3A58" w:rsidR="00EB3A58" w:rsidRPr="00CC09C2">
      <w:pPr>
        <w:jc w:val="center"/>
      </w:pPr>
    </w:p>
    <w:p w:rsidRDefault="00EB3A58" w:rsidR="00EB3A58" w:rsidRPr="00CC09C2">
      <w:pPr>
        <w:jc w:val="both"/>
      </w:pPr>
      <w:r w:rsidRPr="00CC09C2">
        <w:t>OD SUDA NAZOČNI:</w:t>
      </w:r>
    </w:p>
    <w:p w:rsidRDefault="00377B5A" w:rsidR="00EB3A58" w:rsidRPr="00CC09C2">
      <w:pPr>
        <w:jc w:val="both"/>
      </w:pPr>
      <w:r w:rsidRPr="00CC09C2">
        <w:t>Vera Jelenović</w:t>
      </w:r>
      <w:r w:rsidR="00EB3A58" w:rsidRPr="00CC09C2">
        <w:t>, sudac</w:t>
      </w:r>
    </w:p>
    <w:p w:rsidRDefault="00130397" w:rsidR="00EB3A58" w:rsidRPr="00CC09C2">
      <w:pPr>
        <w:jc w:val="both"/>
      </w:pPr>
      <w:r w:rsidRPr="00CC09C2">
        <w:t>Danijela Fumić</w:t>
      </w:r>
      <w:r w:rsidR="00EB3A58" w:rsidRPr="00CC09C2">
        <w:t>, zapisničar</w:t>
      </w:r>
    </w:p>
    <w:p w:rsidRDefault="00562644" w:rsidR="00EB3A58" w:rsidRPr="00CC09C2">
      <w:pPr>
        <w:jc w:val="both"/>
      </w:pPr>
      <w:r w:rsidRPr="00CC09C2">
        <w:t>Lilijana Augustin</w:t>
      </w:r>
      <w:r w:rsidR="003A4631" w:rsidRPr="00CC09C2">
        <w:t>,</w:t>
      </w:r>
      <w:r w:rsidR="001F0DD9" w:rsidRPr="00CC09C2">
        <w:t xml:space="preserve"> </w:t>
      </w:r>
      <w:r w:rsidR="003A4631" w:rsidRPr="00CC09C2">
        <w:t>stečajni upravitelj</w:t>
      </w:r>
    </w:p>
    <w:p w:rsidRDefault="00EB3A58" w:rsidR="00EB3A58" w:rsidRPr="00CC09C2">
      <w:pPr>
        <w:jc w:val="both"/>
      </w:pPr>
    </w:p>
    <w:p w:rsidRDefault="00EB3A58" w:rsidR="00EB3A58" w:rsidRPr="00CC09C2">
      <w:pPr>
        <w:jc w:val="both"/>
      </w:pPr>
      <w:r w:rsidRPr="00CC09C2">
        <w:tab/>
      </w:r>
      <w:r w:rsidRPr="00CC09C2">
        <w:tab/>
      </w:r>
      <w:r w:rsidRPr="00CC09C2">
        <w:tab/>
      </w:r>
      <w:r w:rsidRPr="00CC09C2">
        <w:tab/>
      </w:r>
      <w:r w:rsidRPr="00CC09C2">
        <w:tab/>
        <w:t>Početak u 9:00 sati.</w:t>
      </w:r>
    </w:p>
    <w:p w:rsidRDefault="00EB3A58" w:rsidR="00EB3A58" w:rsidRPr="00CC09C2">
      <w:pPr>
        <w:jc w:val="both"/>
      </w:pPr>
    </w:p>
    <w:p w:rsidRDefault="00EB3A58" w:rsidR="00EB3A58" w:rsidRPr="00CC09C2">
      <w:pPr>
        <w:jc w:val="both"/>
      </w:pPr>
      <w:r w:rsidRPr="00CC09C2">
        <w:t>Utvrđuje se da su na današnje ročište pristupili sljedeći  vjerovnici:</w:t>
      </w:r>
    </w:p>
    <w:p w:rsidRDefault="004F71EF" w:rsidR="004F71EF">
      <w:pPr>
        <w:jc w:val="both"/>
      </w:pPr>
    </w:p>
    <w:p w:rsidRDefault="00EB3A58" w:rsidR="00EB3A58" w:rsidRPr="00CC09C2">
      <w:pPr>
        <w:jc w:val="both"/>
      </w:pPr>
      <w:r w:rsidRPr="00CC09C2">
        <w:t>1.</w:t>
      </w:r>
      <w:r w:rsidR="00B67C2B">
        <w:t xml:space="preserve"> za REPUBLIKU HRVATSKU: Dragan Bacanović zamj. ODO u Rijeci, punomoć prilaže </w:t>
      </w:r>
    </w:p>
    <w:p w:rsidRDefault="00EB3A58" w:rsidR="00EB3A58" w:rsidRPr="00CC09C2">
      <w:pPr>
        <w:jc w:val="both"/>
      </w:pPr>
      <w:r w:rsidRPr="00CC09C2">
        <w:t xml:space="preserve"> </w:t>
      </w:r>
    </w:p>
    <w:p w:rsidRDefault="001C6C17" w:rsidR="001C6C17">
      <w:pPr>
        <w:jc w:val="both"/>
      </w:pPr>
      <w:r w:rsidRPr="00CC09C2">
        <w:t>2.</w:t>
      </w:r>
      <w:r w:rsidR="00B67C2B">
        <w:t xml:space="preserve"> za ERSTE &amp; S. BANK d.d. Rijeka: Miljenko Mrakovčić odv. u Rijeci, punomoć uz prijavu </w:t>
      </w:r>
    </w:p>
    <w:p w:rsidRDefault="00B67C2B" w:rsidR="00B67C2B">
      <w:pPr>
        <w:jc w:val="both"/>
      </w:pPr>
    </w:p>
    <w:p w:rsidRDefault="00B67C2B" w:rsidR="00B67C2B">
      <w:pPr>
        <w:jc w:val="both"/>
      </w:pPr>
      <w:r>
        <w:t xml:space="preserve">3.za </w:t>
      </w:r>
      <w:r w:rsidRPr="00CC09C2">
        <w:t xml:space="preserve">NOVA EXPORT 34710 Gorizia, Via Mons. L. Faidutti 21, </w:t>
      </w:r>
      <w:r>
        <w:t xml:space="preserve">Talijanska Republika, </w:t>
      </w:r>
      <w:r w:rsidRPr="00CC09C2">
        <w:t>OIB: 00521680314</w:t>
      </w:r>
      <w:r>
        <w:t xml:space="preserve">: Ana Brdarić, odv. vježbenik u OD Stanić i Partneri iz Rijeke </w:t>
      </w:r>
      <w:r w:rsidR="003E0CC9">
        <w:t xml:space="preserve">u zamjeni za Sinišu Baričevića odv. u OD Stanić i Partneri d.o.o. Rijeka, prilaže u spis originalnu zamjeničku punomoć, te presliku punomoći s dokazom o dostavi njezinog originala stečajnom upravitelju.   </w:t>
      </w:r>
      <w:r>
        <w:t xml:space="preserve"> </w:t>
      </w:r>
      <w:r>
        <w:tab/>
        <w:t xml:space="preserve"> </w:t>
      </w:r>
    </w:p>
    <w:p w:rsidRDefault="00B67C2B" w:rsidR="00B67C2B">
      <w:pPr>
        <w:jc w:val="both"/>
      </w:pPr>
    </w:p>
    <w:p w:rsidRDefault="00B67C2B" w:rsidP="00B67C2B" w:rsidR="00B67C2B">
      <w:pPr>
        <w:jc w:val="both"/>
      </w:pPr>
      <w:r>
        <w:t xml:space="preserve">4. JOSIP JURIČIĆ iz Delnica, Goranska 17 osobno, čiji je identitet sud utvrdio uvidom u osobnu iskaznicu broj 105214839  izdanu od PP Delnice </w:t>
      </w:r>
    </w:p>
    <w:p w:rsidRDefault="00B67C2B" w:rsidP="00B67C2B" w:rsidR="00B67C2B">
      <w:pPr>
        <w:jc w:val="both"/>
      </w:pPr>
    </w:p>
    <w:p w:rsidRDefault="00B67C2B" w:rsidP="003E0CC9" w:rsidR="003E0CC9">
      <w:pPr>
        <w:jc w:val="both"/>
      </w:pPr>
      <w:r>
        <w:t xml:space="preserve">5. </w:t>
      </w:r>
      <w:r w:rsidR="003E0CC9">
        <w:t>TONČICA KAZANOVA - NIKOLA iz Delnica, Petra Krešimira IV broj 19, čiji je identitet sud utvrdio uvidom u osobnu iskaznicu broj 104996627  izdanu od PP Delnice</w:t>
      </w:r>
    </w:p>
    <w:p w:rsidRDefault="00B67C2B" w:rsidR="00B67C2B">
      <w:pPr>
        <w:jc w:val="both"/>
      </w:pPr>
    </w:p>
    <w:p w:rsidRDefault="00B67C2B" w:rsidR="00B67C2B">
      <w:pPr>
        <w:jc w:val="both"/>
      </w:pPr>
      <w:r>
        <w:t>6.</w:t>
      </w:r>
      <w:r w:rsidR="003E0CC9">
        <w:t xml:space="preserve"> za </w:t>
      </w:r>
      <w:r w:rsidR="003E0CC9" w:rsidRPr="00CC09C2">
        <w:t>KOMUNALAC d.o.o. Delnice, Frana Supila 173, OIB: 22745185008</w:t>
      </w:r>
      <w:r w:rsidR="003E0CC9">
        <w:t xml:space="preserve">: Iva Marjanović odv. vježbenik u OD Kovačević, Koren i Partneri iz Rijeke, punomoć uz prijavu </w:t>
      </w:r>
    </w:p>
    <w:p w:rsidRDefault="00B67C2B" w:rsidR="00B67C2B">
      <w:pPr>
        <w:jc w:val="both"/>
      </w:pPr>
    </w:p>
    <w:p w:rsidRDefault="00B67C2B" w:rsidR="00B67C2B">
      <w:pPr>
        <w:jc w:val="both"/>
      </w:pPr>
      <w:r>
        <w:t>7.</w:t>
      </w:r>
      <w:r w:rsidR="003E0CC9">
        <w:t xml:space="preserve"> za </w:t>
      </w:r>
      <w:r w:rsidR="003E0CC9" w:rsidRPr="00CC09C2">
        <w:t xml:space="preserve">ISTRABENZ PLINI proizvodnja i distribucija industrijskih plinova d. o. o. Bakar-dio, Pristanište Podbok 3, OIB: </w:t>
      </w:r>
      <w:r w:rsidR="003E0CC9" w:rsidRPr="00CC09C2">
        <w:rPr>
          <w:bCs/>
        </w:rPr>
        <w:t>98426608580</w:t>
      </w:r>
      <w:r w:rsidR="003E0CC9">
        <w:rPr>
          <w:bCs/>
        </w:rPr>
        <w:t xml:space="preserve">: </w:t>
      </w:r>
      <w:r w:rsidR="003E0CC9">
        <w:t>Iva Marjanović odv. vježbenik u OD Kovačević, Koren i Partneri iz Rijeke, punomoć uz prijavu</w:t>
      </w:r>
    </w:p>
    <w:p w:rsidRDefault="003E0CC9" w:rsidR="003E0CC9">
      <w:pPr>
        <w:jc w:val="both"/>
      </w:pPr>
    </w:p>
    <w:p w:rsidRDefault="003E0CC9" w:rsidR="003E0CC9">
      <w:pPr>
        <w:jc w:val="both"/>
      </w:pPr>
      <w:r>
        <w:t xml:space="preserve">8. za </w:t>
      </w:r>
      <w:r w:rsidRPr="00CC09C2">
        <w:t>INA-INDUSTRIJA NAFTE, d.d. Zagreb, Avenija V. Holjevca 10, OIB: 27759560625</w:t>
      </w:r>
      <w:r>
        <w:t>: Aleksandra Hajduković odv. vježbenik u OD Stanić i Partneri d.o.o. Rijeka u zamjeni za Milorada Stanića odvjetnika u OD Stanić i Partneri d.o.o. Rijeka, punomoć uz prijavu, predaje u spis zamjeničku punomoć</w:t>
      </w:r>
    </w:p>
    <w:p w:rsidRDefault="00B67C2B" w:rsidR="00B67C2B">
      <w:pPr>
        <w:jc w:val="both"/>
      </w:pPr>
    </w:p>
    <w:p w:rsidRDefault="003E0CC9" w:rsidP="00677EE1" w:rsidR="003E0CC9">
      <w:pPr>
        <w:jc w:val="both"/>
      </w:pPr>
      <w:r>
        <w:lastRenderedPageBreak/>
        <w:t xml:space="preserve">9. za </w:t>
      </w:r>
      <w:r w:rsidRPr="00CC09C2">
        <w:t>SILO-TEHNIKA d.o.o. Delnice, Supilova 339, OIB: 00719369528</w:t>
      </w:r>
      <w:r>
        <w:t xml:space="preserve">: Sigfrid Nikola, osoba ovlaštena za zastupanje, čiji je identitet sud utvrdio uvidom u osobnu iskaznicu broj  105350572  izdanu od PP Delnice </w:t>
      </w:r>
    </w:p>
    <w:p w:rsidRDefault="00056B2D" w:rsidR="00056B2D"/>
    <w:p w:rsidRDefault="00056B2D" w:rsidR="00056B2D">
      <w:r>
        <w:t xml:space="preserve">10. za SIGFRID NIKOLA iz Delnica, Kralja Petra Krešimira IV broj 19, osobno </w:t>
      </w:r>
    </w:p>
    <w:p w:rsidRDefault="003E0CC9" w:rsidR="00B67C2B">
      <w:pPr>
        <w:jc w:val="both"/>
      </w:pPr>
      <w:r>
        <w:t xml:space="preserve">  </w:t>
      </w:r>
    </w:p>
    <w:p w:rsidRDefault="001C6C17" w:rsidR="001C6C17" w:rsidRPr="00CC09C2">
      <w:pPr>
        <w:jc w:val="both"/>
      </w:pPr>
    </w:p>
    <w:p w:rsidRDefault="00EB3A58" w:rsidR="00EB3A58" w:rsidRPr="00CC09C2">
      <w:pPr>
        <w:jc w:val="both"/>
      </w:pPr>
      <w:r w:rsidRPr="00CC09C2">
        <w:tab/>
      </w:r>
      <w:r w:rsidR="00447C26" w:rsidRPr="00CC09C2">
        <w:t xml:space="preserve">Sud </w:t>
      </w:r>
      <w:r w:rsidRPr="00CC09C2">
        <w:t>otvara raspravu i objavljuje da je predmet današnjeg ročišta ispitivanje prijavljenih tražbina, prema iznosima i redu kako su unesene u tablicu koju je sudu dostavio stečajni upravitelj.</w:t>
      </w:r>
    </w:p>
    <w:p w:rsidRDefault="00EB3A58" w:rsidR="00EB3A58" w:rsidRPr="00CC09C2">
      <w:pPr>
        <w:jc w:val="both"/>
      </w:pPr>
      <w:r w:rsidRPr="00CC09C2">
        <w:tab/>
      </w:r>
      <w:r w:rsidR="00447C26" w:rsidRPr="00CC09C2">
        <w:t xml:space="preserve">Sud </w:t>
      </w:r>
      <w:r w:rsidRPr="00CC09C2">
        <w:t xml:space="preserve">upozorava vjerovnike čije će tražbine biti utvrđene na današnjem ročištu, da o tome neće biti posebno obaviješteni. Oni mogu na svoj trošak tražiti da im se izda ovjerovljeni izvadak rješenja (čl. </w:t>
      </w:r>
      <w:r w:rsidR="00761251" w:rsidRPr="00CC09C2">
        <w:t xml:space="preserve">265. stavak 4. </w:t>
      </w:r>
      <w:r w:rsidRPr="00CC09C2">
        <w:t>S</w:t>
      </w:r>
      <w:r w:rsidR="00761251" w:rsidRPr="00CC09C2">
        <w:t>tečajnog zakona objavljenog u NN 71/15, dalje: SZ</w:t>
      </w:r>
      <w:r w:rsidRPr="00CC09C2">
        <w:t>).</w:t>
      </w:r>
    </w:p>
    <w:p w:rsidRDefault="00EB3A58" w:rsidR="00EB3A58" w:rsidRPr="00CC09C2">
      <w:pPr>
        <w:jc w:val="both"/>
      </w:pPr>
      <w:r w:rsidRPr="00CC09C2">
        <w:tab/>
        <w:t xml:space="preserve">Tražbine koje su osporili stečajni upravitelj, dužnik pojedinac ili koji od stečajnih vjerovnika moraju se posebno raspraviti. </w:t>
      </w:r>
      <w:r w:rsidR="00761251" w:rsidRPr="00CC09C2">
        <w:t>Izlučna i r</w:t>
      </w:r>
      <w:r w:rsidRPr="00CC09C2">
        <w:t xml:space="preserve">azlučna prava nisu predmet ispitivanja (čl. </w:t>
      </w:r>
      <w:r w:rsidR="00761251" w:rsidRPr="00CC09C2">
        <w:t>260. st. 4.</w:t>
      </w:r>
      <w:r w:rsidRPr="00CC09C2">
        <w:t xml:space="preserve"> SZ).</w:t>
      </w:r>
    </w:p>
    <w:p w:rsidRDefault="00EB3A58" w:rsidR="00EB3A58" w:rsidRPr="00CC09C2">
      <w:pPr>
        <w:jc w:val="both"/>
      </w:pPr>
      <w:r w:rsidRPr="00CC09C2">
        <w:t xml:space="preserve">           </w:t>
      </w:r>
      <w:r w:rsidR="00447C26" w:rsidRPr="00CC09C2">
        <w:t xml:space="preserve">Sud </w:t>
      </w:r>
      <w:r w:rsidRPr="00CC09C2">
        <w:t xml:space="preserve">ukazuje stečajnom upravitelju na njegovu dužnost da se određeno </w:t>
      </w:r>
      <w:r w:rsidR="00761251" w:rsidRPr="00CC09C2">
        <w:t>očituje</w:t>
      </w:r>
      <w:r w:rsidRPr="00CC09C2">
        <w:t xml:space="preserve"> priznaje li ili osporava  svaku prij</w:t>
      </w:r>
      <w:r w:rsidR="00761251" w:rsidRPr="00CC09C2">
        <w:t>avljenu tražbinu, sukladno čl. 260</w:t>
      </w:r>
      <w:r w:rsidRPr="00CC09C2">
        <w:t xml:space="preserve">. st. 2. </w:t>
      </w:r>
      <w:r w:rsidR="00577990" w:rsidRPr="00CC09C2">
        <w:t xml:space="preserve"> </w:t>
      </w:r>
      <w:r w:rsidR="00761251" w:rsidRPr="00CC09C2">
        <w:t>Stečajnog zakona</w:t>
      </w:r>
      <w:r w:rsidRPr="00CC09C2">
        <w:t>.</w:t>
      </w:r>
    </w:p>
    <w:p w:rsidRDefault="00EB3A58" w:rsidR="00EB3A58">
      <w:pPr>
        <w:jc w:val="both"/>
      </w:pPr>
    </w:p>
    <w:p w:rsidRDefault="00677EE1" w:rsidR="00677EE1">
      <w:pPr>
        <w:jc w:val="both"/>
      </w:pPr>
      <w:r>
        <w:t xml:space="preserve">Stečajni upravitelj u spis predaje dopunjenu tablicu prijavljenih tražbina razlučnih i izlučnih prava. </w:t>
      </w:r>
    </w:p>
    <w:p w:rsidRDefault="00677EE1" w:rsidR="00677EE1" w:rsidRPr="00CC09C2">
      <w:pPr>
        <w:jc w:val="both"/>
      </w:pPr>
    </w:p>
    <w:p w:rsidRDefault="00EB3A58" w:rsidR="00EB3A58" w:rsidRPr="00CC09C2">
      <w:pPr>
        <w:jc w:val="both"/>
      </w:pPr>
      <w:r w:rsidRPr="00CC09C2">
        <w:tab/>
        <w:t>Prelazi se na ispitivanje svake pojedine tražbine.</w:t>
      </w:r>
    </w:p>
    <w:p w:rsidRDefault="001C6C17" w:rsidR="001C6C17" w:rsidRPr="00CC09C2">
      <w:pPr>
        <w:jc w:val="both"/>
      </w:pPr>
    </w:p>
    <w:p w:rsidRDefault="00EB3A58" w:rsidR="00EB3A58" w:rsidRPr="00CC09C2">
      <w:pPr>
        <w:jc w:val="both"/>
      </w:pPr>
      <w:r w:rsidRPr="00CC09C2">
        <w:t xml:space="preserve">1.  </w:t>
      </w:r>
      <w:r w:rsidR="00562644" w:rsidRPr="00CC09C2">
        <w:t>FAJIK ĐELILOVIĆ, Fužine, Banovina 2</w:t>
      </w:r>
      <w:r w:rsidR="0046378E" w:rsidRPr="00CC09C2">
        <w:t xml:space="preserve">, OIB: </w:t>
      </w:r>
      <w:r w:rsidR="00562644" w:rsidRPr="00CC09C2">
        <w:t>98819404981</w:t>
      </w:r>
      <w:r w:rsidRPr="00CC09C2">
        <w:t xml:space="preserve">, prijavio je tražbinu u iznosu od </w:t>
      </w:r>
      <w:r w:rsidR="00562644" w:rsidRPr="00CC09C2">
        <w:t xml:space="preserve">8.614,64 </w:t>
      </w:r>
      <w:r w:rsidRPr="00CC09C2">
        <w:t>kn, s osnov</w:t>
      </w:r>
      <w:r w:rsidR="008A6E09" w:rsidRPr="00CC09C2">
        <w:t>e</w:t>
      </w:r>
      <w:r w:rsidR="00892A56" w:rsidRPr="00CC09C2">
        <w:t>:</w:t>
      </w:r>
      <w:r w:rsidR="00CE0A1A" w:rsidRPr="00CC09C2">
        <w:t xml:space="preserve"> </w:t>
      </w:r>
      <w:r w:rsidR="00562644" w:rsidRPr="00CC09C2">
        <w:t>otpremnina, kamate, izvadak iz poslovnih knjiga</w:t>
      </w:r>
      <w:r w:rsidRPr="00CC09C2">
        <w:t>.</w:t>
      </w:r>
    </w:p>
    <w:p w:rsidRDefault="00892A56" w:rsidP="002E1731" w:rsidR="00892A56" w:rsidRPr="00CC09C2">
      <w:pPr>
        <w:pStyle w:val="Default"/>
        <w:jc w:val="both"/>
        <w:rPr>
          <w:color w:val="auto"/>
        </w:rPr>
      </w:pPr>
      <w:r w:rsidRPr="00CC09C2">
        <w:rPr>
          <w:color w:val="auto"/>
        </w:rPr>
        <w:t xml:space="preserve">Stečajni upravitelj priznaje tražbinu u </w:t>
      </w:r>
      <w:r w:rsidR="006514EB" w:rsidRPr="00CC09C2">
        <w:rPr>
          <w:color w:val="auto"/>
        </w:rPr>
        <w:t>cijelosti</w:t>
      </w:r>
      <w:r w:rsidRPr="00CC09C2">
        <w:rPr>
          <w:color w:val="auto"/>
        </w:rPr>
        <w:t>.</w:t>
      </w:r>
    </w:p>
    <w:p w:rsidRDefault="00892A56" w:rsidP="00892A56" w:rsidR="00892A56" w:rsidRPr="00CC09C2">
      <w:pPr>
        <w:jc w:val="both"/>
      </w:pPr>
      <w:r w:rsidRPr="00CC09C2">
        <w:tab/>
        <w:t xml:space="preserve">Utvrđuje se da nijedan od nazočnih stečajnih vjerovnika nije osporio tražbinu. </w:t>
      </w:r>
    </w:p>
    <w:p w:rsidRDefault="00892A56" w:rsidP="00892A56" w:rsidR="00892A56" w:rsidRPr="00CC09C2">
      <w:pPr>
        <w:jc w:val="both"/>
      </w:pPr>
      <w:r w:rsidRPr="00CC09C2">
        <w:tab/>
      </w:r>
      <w:r w:rsidR="00447C26" w:rsidRPr="00CC09C2">
        <w:t xml:space="preserve">Sud </w:t>
      </w:r>
      <w:r w:rsidRPr="00CC09C2">
        <w:t xml:space="preserve">objavljuje da se tražbina ovog stečajnog vjerovnika smatra utvrđenom u iznosu od </w:t>
      </w:r>
      <w:r w:rsidR="00562644" w:rsidRPr="00CC09C2">
        <w:t xml:space="preserve">8.614,64 </w:t>
      </w:r>
      <w:r w:rsidRPr="00CC09C2">
        <w:t xml:space="preserve">kn i razvrstava u </w:t>
      </w:r>
      <w:r w:rsidR="00562644" w:rsidRPr="00CC09C2">
        <w:t>prvi</w:t>
      </w:r>
      <w:r w:rsidRPr="00CC09C2">
        <w:t xml:space="preserve"> viši isplatni red tražbina viših isplatnih redova.  </w:t>
      </w:r>
    </w:p>
    <w:p w:rsidRDefault="00562644" w:rsidP="00562644" w:rsidR="00562644" w:rsidRPr="00CC09C2">
      <w:pPr>
        <w:pStyle w:val="Default"/>
        <w:jc w:val="both"/>
        <w:rPr>
          <w:color w:val="auto"/>
        </w:rPr>
      </w:pPr>
    </w:p>
    <w:p w:rsidRDefault="00562644" w:rsidP="00562644" w:rsidR="002E1731" w:rsidRPr="00CC09C2">
      <w:pPr>
        <w:pStyle w:val="Default"/>
        <w:jc w:val="both"/>
        <w:rPr>
          <w:color w:val="auto"/>
        </w:rPr>
      </w:pPr>
      <w:r w:rsidRPr="00CC09C2">
        <w:rPr>
          <w:color w:val="auto"/>
        </w:rPr>
        <w:t>2. MIROSLAV ĐUKANOVIĆ, Vrbovsko, Nikšići 10, OIB: 09217486712, prijavio je tražbinu u iznosu od 39.460,64 kn, s osnove: plaće, putni troškovi, kamate prema izvatku iz poslovnih knjiga</w:t>
      </w:r>
      <w:r w:rsidR="002E1731" w:rsidRPr="00CC09C2">
        <w:rPr>
          <w:color w:val="auto"/>
        </w:rPr>
        <w:t>.</w:t>
      </w:r>
    </w:p>
    <w:p w:rsidRDefault="002E1731" w:rsidP="005D3CE9" w:rsidR="002E1731" w:rsidRPr="00CC09C2">
      <w:pPr>
        <w:pStyle w:val="Default"/>
        <w:jc w:val="both"/>
        <w:rPr>
          <w:color w:val="auto"/>
        </w:rPr>
      </w:pPr>
      <w:r w:rsidRPr="00CC09C2">
        <w:rPr>
          <w:color w:val="auto"/>
        </w:rPr>
        <w:t xml:space="preserve">Stečajni upravitelj priznaje tražbinu u </w:t>
      </w:r>
      <w:r w:rsidR="00622CC9" w:rsidRPr="00CC09C2">
        <w:rPr>
          <w:color w:val="auto"/>
        </w:rPr>
        <w:t>cijelosti</w:t>
      </w:r>
      <w:r w:rsidRPr="00CC09C2">
        <w:rPr>
          <w:color w:val="auto"/>
        </w:rPr>
        <w:t>.</w:t>
      </w:r>
    </w:p>
    <w:p w:rsidRDefault="002E1731" w:rsidP="002E1731" w:rsidR="002E1731" w:rsidRPr="00CC09C2">
      <w:pPr>
        <w:jc w:val="both"/>
      </w:pPr>
      <w:r w:rsidRPr="00CC09C2">
        <w:tab/>
        <w:t xml:space="preserve">Utvrđuje se da nijedan od nazočnih stečajnih vjerovnika nije osporio tražbinu. </w:t>
      </w:r>
    </w:p>
    <w:p w:rsidRDefault="002E1731" w:rsidP="002E1731" w:rsidR="00892A56" w:rsidRPr="00CC09C2">
      <w:pPr>
        <w:jc w:val="both"/>
      </w:pPr>
      <w:r w:rsidRPr="00CC09C2">
        <w:tab/>
      </w:r>
      <w:r w:rsidR="00447C26" w:rsidRPr="00CC09C2">
        <w:t xml:space="preserve">Sud </w:t>
      </w:r>
      <w:r w:rsidRPr="00CC09C2">
        <w:t xml:space="preserve">objavljuje da se tražbina ovog stečajnog vjerovnika smatra utvrđenom u iznosu od </w:t>
      </w:r>
      <w:r w:rsidR="00562644" w:rsidRPr="00CC09C2">
        <w:t xml:space="preserve">39.460,64  </w:t>
      </w:r>
      <w:r w:rsidRPr="00CC09C2">
        <w:t xml:space="preserve">kn i razvrstava u </w:t>
      </w:r>
      <w:r w:rsidR="00562644" w:rsidRPr="00CC09C2">
        <w:t>prvi</w:t>
      </w:r>
      <w:r w:rsidRPr="00CC09C2">
        <w:t xml:space="preserve"> viši isplatni red </w:t>
      </w:r>
      <w:r w:rsidR="00622CC9" w:rsidRPr="00CC09C2">
        <w:t>tražbina viših isplatnih redova</w:t>
      </w:r>
      <w:r w:rsidRPr="00CC09C2">
        <w:t>.</w:t>
      </w:r>
      <w:r w:rsidR="00892A56" w:rsidRPr="00CC09C2">
        <w:t xml:space="preserve">  </w:t>
      </w:r>
    </w:p>
    <w:p w:rsidRDefault="00892A56" w:rsidP="00892A56" w:rsidR="00892A56" w:rsidRPr="00CC09C2">
      <w:pPr>
        <w:jc w:val="both"/>
      </w:pPr>
    </w:p>
    <w:p w:rsidRDefault="001E7EE3" w:rsidP="005D3CE9" w:rsidR="002E1731" w:rsidRPr="00CC09C2">
      <w:pPr>
        <w:pStyle w:val="Default"/>
        <w:jc w:val="both"/>
        <w:rPr>
          <w:color w:val="auto"/>
        </w:rPr>
      </w:pPr>
      <w:r w:rsidRPr="00CC09C2">
        <w:rPr>
          <w:color w:val="auto"/>
        </w:rPr>
        <w:t>3</w:t>
      </w:r>
      <w:r w:rsidR="00892A56" w:rsidRPr="00CC09C2">
        <w:rPr>
          <w:color w:val="auto"/>
        </w:rPr>
        <w:t xml:space="preserve">.  </w:t>
      </w:r>
      <w:r w:rsidR="00562644" w:rsidRPr="00CC09C2">
        <w:rPr>
          <w:color w:val="auto"/>
        </w:rPr>
        <w:t>BERISLAV GRGURIĆ, Ravna Gora, Kupjak 81</w:t>
      </w:r>
      <w:r w:rsidR="0046378E" w:rsidRPr="00CC09C2">
        <w:rPr>
          <w:color w:val="auto"/>
        </w:rPr>
        <w:t xml:space="preserve">, OIB: </w:t>
      </w:r>
      <w:r w:rsidR="00562644" w:rsidRPr="00CC09C2">
        <w:rPr>
          <w:color w:val="auto"/>
        </w:rPr>
        <w:t>01012386880</w:t>
      </w:r>
      <w:r w:rsidR="002E1731" w:rsidRPr="00CC09C2">
        <w:rPr>
          <w:color w:val="auto"/>
        </w:rPr>
        <w:t xml:space="preserve">, prijavio je tražbinu u iznosu od </w:t>
      </w:r>
      <w:r w:rsidR="00562644" w:rsidRPr="00CC09C2">
        <w:rPr>
          <w:color w:val="auto"/>
        </w:rPr>
        <w:t xml:space="preserve">36.911,23 </w:t>
      </w:r>
      <w:r w:rsidR="002E1731" w:rsidRPr="00CC09C2">
        <w:rPr>
          <w:color w:val="auto"/>
        </w:rPr>
        <w:t xml:space="preserve">kn, s osnove: </w:t>
      </w:r>
      <w:r w:rsidR="00562644" w:rsidRPr="00CC09C2">
        <w:rPr>
          <w:color w:val="auto"/>
        </w:rPr>
        <w:t>plaće, putni troškovi, kamate prema izvatku iz poslovnih knjiga</w:t>
      </w:r>
      <w:r w:rsidR="002E1731" w:rsidRPr="00CC09C2">
        <w:rPr>
          <w:color w:val="auto"/>
        </w:rPr>
        <w:t>.</w:t>
      </w:r>
    </w:p>
    <w:p w:rsidRDefault="002E1731" w:rsidP="002E1731" w:rsidR="002E1731" w:rsidRPr="00CC09C2">
      <w:pPr>
        <w:jc w:val="both"/>
      </w:pPr>
      <w:r w:rsidRPr="00CC09C2">
        <w:tab/>
        <w:t xml:space="preserve">Utvrđuje se da nijedan od nazočnih stečajnih vjerovnika nije osporio tražbinu. </w:t>
      </w:r>
    </w:p>
    <w:p w:rsidRDefault="002E1731" w:rsidP="002E1731" w:rsidR="00892A56" w:rsidRPr="00CC09C2">
      <w:pPr>
        <w:jc w:val="both"/>
      </w:pPr>
      <w:r w:rsidRPr="00CC09C2">
        <w:tab/>
      </w:r>
      <w:r w:rsidR="00447C26" w:rsidRPr="00CC09C2">
        <w:t xml:space="preserve">Sud </w:t>
      </w:r>
      <w:r w:rsidRPr="00CC09C2">
        <w:t xml:space="preserve">objavljuje da se tražbina ovog stečajnog vjerovnika smatra utvrđenom u iznosu od </w:t>
      </w:r>
      <w:r w:rsidR="00562644" w:rsidRPr="00CC09C2">
        <w:t xml:space="preserve">36.911,23  </w:t>
      </w:r>
      <w:r w:rsidRPr="00CC09C2">
        <w:t xml:space="preserve">kn i razvrstava u </w:t>
      </w:r>
      <w:r w:rsidR="00562644" w:rsidRPr="00CC09C2">
        <w:t>prvi</w:t>
      </w:r>
      <w:r w:rsidRPr="00CC09C2">
        <w:t xml:space="preserve"> viši isplatni red </w:t>
      </w:r>
      <w:r w:rsidR="00781E18" w:rsidRPr="00CC09C2">
        <w:t>tražbina viših isplatnih redova</w:t>
      </w:r>
      <w:r w:rsidRPr="00CC09C2">
        <w:t>.</w:t>
      </w:r>
    </w:p>
    <w:p w:rsidRDefault="00892A56" w:rsidP="00892A56" w:rsidR="00892A56" w:rsidRPr="00CC09C2">
      <w:pPr>
        <w:jc w:val="both"/>
      </w:pPr>
    </w:p>
    <w:p w:rsidRDefault="001E7EE3" w:rsidP="005D3CE9" w:rsidR="002E1731" w:rsidRPr="00CC09C2">
      <w:pPr>
        <w:pStyle w:val="Default"/>
        <w:jc w:val="both"/>
        <w:rPr>
          <w:color w:val="auto"/>
        </w:rPr>
      </w:pPr>
      <w:r w:rsidRPr="00CC09C2">
        <w:rPr>
          <w:color w:val="auto"/>
        </w:rPr>
        <w:t>4</w:t>
      </w:r>
      <w:r w:rsidR="00892A56" w:rsidRPr="00CC09C2">
        <w:rPr>
          <w:color w:val="auto"/>
        </w:rPr>
        <w:t xml:space="preserve">.  </w:t>
      </w:r>
      <w:r w:rsidR="00562644" w:rsidRPr="00CC09C2">
        <w:rPr>
          <w:color w:val="auto"/>
        </w:rPr>
        <w:t>TONČICA KAZANOVA – NIKOLA, Kralja Petra Krešimira IV. br. 19</w:t>
      </w:r>
      <w:r w:rsidR="00781E18" w:rsidRPr="00CC09C2">
        <w:rPr>
          <w:color w:val="auto"/>
        </w:rPr>
        <w:t>, OIB</w:t>
      </w:r>
      <w:r w:rsidR="0046378E" w:rsidRPr="00CC09C2">
        <w:rPr>
          <w:color w:val="auto"/>
        </w:rPr>
        <w:t>:</w:t>
      </w:r>
      <w:r w:rsidR="00781E18" w:rsidRPr="00CC09C2">
        <w:rPr>
          <w:color w:val="auto"/>
        </w:rPr>
        <w:t xml:space="preserve"> </w:t>
      </w:r>
      <w:r w:rsidR="00562644" w:rsidRPr="00CC09C2">
        <w:rPr>
          <w:color w:val="auto"/>
        </w:rPr>
        <w:t>58454486533</w:t>
      </w:r>
      <w:r w:rsidR="002E1731" w:rsidRPr="00CC09C2">
        <w:rPr>
          <w:color w:val="auto"/>
        </w:rPr>
        <w:t xml:space="preserve">, prijavio je tražbinu u iznosu od </w:t>
      </w:r>
      <w:r w:rsidR="00562644" w:rsidRPr="00CC09C2">
        <w:rPr>
          <w:color w:val="auto"/>
        </w:rPr>
        <w:t xml:space="preserve">228.722,85 </w:t>
      </w:r>
      <w:r w:rsidR="002E1731" w:rsidRPr="00CC09C2">
        <w:rPr>
          <w:color w:val="auto"/>
        </w:rPr>
        <w:t xml:space="preserve">kn, s osnove: </w:t>
      </w:r>
      <w:r w:rsidR="00562644" w:rsidRPr="00CC09C2">
        <w:rPr>
          <w:color w:val="auto"/>
        </w:rPr>
        <w:t>plaće, otpremnina, pomoć, putni troškovi, putni nalozi, ugovor o zajmu, kamate</w:t>
      </w:r>
      <w:r w:rsidR="00677EE1">
        <w:rPr>
          <w:color w:val="auto"/>
        </w:rPr>
        <w:t>, izlist iz knjigovodstva</w:t>
      </w:r>
      <w:r w:rsidR="002E1731" w:rsidRPr="00CC09C2">
        <w:rPr>
          <w:color w:val="auto"/>
        </w:rPr>
        <w:t>.</w:t>
      </w:r>
    </w:p>
    <w:p w:rsidRDefault="002E1731" w:rsidP="002E1731" w:rsidR="002E1731">
      <w:pPr>
        <w:pStyle w:val="Default"/>
        <w:jc w:val="both"/>
        <w:rPr>
          <w:color w:val="auto"/>
        </w:rPr>
      </w:pPr>
      <w:r w:rsidRPr="00CC09C2">
        <w:rPr>
          <w:color w:val="auto"/>
        </w:rPr>
        <w:lastRenderedPageBreak/>
        <w:t>Stečajni upravitelj priznaje tražbinu</w:t>
      </w:r>
      <w:r w:rsidR="00562644" w:rsidRPr="00CC09C2">
        <w:rPr>
          <w:color w:val="auto"/>
        </w:rPr>
        <w:t xml:space="preserve"> u iznosu od 71.304,09 kn</w:t>
      </w:r>
      <w:r w:rsidR="00677EE1">
        <w:rPr>
          <w:color w:val="auto"/>
        </w:rPr>
        <w:t xml:space="preserve"> koji se iznos odnosi na plaće, otpremninu, pomoć za smrt, putni troškovi i kamate na navedene iznose</w:t>
      </w:r>
      <w:r w:rsidR="00562644" w:rsidRPr="00CC09C2">
        <w:rPr>
          <w:color w:val="auto"/>
        </w:rPr>
        <w:t>, dok ju u iznosu od 157.418,76 kn osporava uz obrazloženje kako se osporava ugovor o zajmu u iznosu 25.714,62 kn jer se zajam kojim se nadomješta kapital društva svrstava u tražbine nižeg isplatnog reda; zatim se osporavaju putni nalozi u iznosu 122.652,00 kn zbog nedostatka dokaza; te se osporavaju kamate na navedeni iznos zajma</w:t>
      </w:r>
      <w:r w:rsidRPr="00CC09C2">
        <w:rPr>
          <w:color w:val="auto"/>
        </w:rPr>
        <w:t>.</w:t>
      </w:r>
    </w:p>
    <w:p w:rsidRDefault="00677EE1" w:rsidP="002E1731" w:rsidR="00677EE1">
      <w:pPr>
        <w:pStyle w:val="Default"/>
        <w:jc w:val="both"/>
        <w:rPr>
          <w:color w:val="auto"/>
        </w:rPr>
      </w:pPr>
      <w:r>
        <w:rPr>
          <w:color w:val="auto"/>
        </w:rPr>
        <w:t xml:space="preserve">Tončica Kazanova-Nikola ističe kako se kod </w:t>
      </w:r>
      <w:r w:rsidR="002576A2">
        <w:rPr>
          <w:color w:val="auto"/>
        </w:rPr>
        <w:t xml:space="preserve"> iznosa od </w:t>
      </w:r>
      <w:r w:rsidR="002576A2" w:rsidRPr="00CC09C2">
        <w:rPr>
          <w:color w:val="auto"/>
        </w:rPr>
        <w:t>25.714,62</w:t>
      </w:r>
      <w:r w:rsidR="002576A2">
        <w:rPr>
          <w:color w:val="auto"/>
        </w:rPr>
        <w:t>kn</w:t>
      </w:r>
      <w:r>
        <w:rPr>
          <w:color w:val="auto"/>
        </w:rPr>
        <w:t xml:space="preserve">  radi o neto plaćama </w:t>
      </w:r>
      <w:r w:rsidR="002576A2">
        <w:rPr>
          <w:color w:val="auto"/>
        </w:rPr>
        <w:t xml:space="preserve">koje kod zaposlenika koji su ujedno i osnivači u skladu s predstečajnom nagodbom nisu isplatile nego su se knjižile u kontu zajmovi, jer se nije znalo kako bi se drugačije to knjižilo. Međutim, ističe, radi se o potraživanju za plaće. </w:t>
      </w:r>
    </w:p>
    <w:p w:rsidRDefault="00F71F16" w:rsidP="002E1731" w:rsidR="00F71F16">
      <w:pPr>
        <w:pStyle w:val="Default"/>
        <w:jc w:val="both"/>
        <w:rPr>
          <w:color w:val="auto"/>
        </w:rPr>
      </w:pPr>
      <w:r>
        <w:rPr>
          <w:color w:val="auto"/>
        </w:rPr>
        <w:t xml:space="preserve">Stečajni upravitelj navodi da se radi o pravnom pitanju, ali ustraje pri svom osporavanju i stavu da se radi o zajmu kojim se nadomješta kapital društva. Navodi da je potraživanje iz 2013. </w:t>
      </w:r>
    </w:p>
    <w:p w:rsidRDefault="00F71F16" w:rsidP="002E1731" w:rsidR="00F71F16">
      <w:pPr>
        <w:pStyle w:val="Default"/>
        <w:jc w:val="both"/>
        <w:rPr>
          <w:color w:val="auto"/>
        </w:rPr>
      </w:pPr>
      <w:r>
        <w:rPr>
          <w:color w:val="auto"/>
        </w:rPr>
        <w:t xml:space="preserve">Tončica Kazanova-Nikola navodi da dužnik 2013. nije bio blokiranog računa, te da se dužnikov račun prvi puta blokirao početkom 2016.. Ističe da je dužnik na vrijeme išao u predstečajnu nagodbu kako se ne bi ispunili uvjeti za stečaj. </w:t>
      </w:r>
    </w:p>
    <w:p w:rsidRDefault="00F71F16" w:rsidP="002E1731" w:rsidR="00F71F16">
      <w:pPr>
        <w:pStyle w:val="Default"/>
        <w:jc w:val="both"/>
        <w:rPr>
          <w:color w:val="auto"/>
        </w:rPr>
      </w:pPr>
      <w:r>
        <w:rPr>
          <w:color w:val="auto"/>
        </w:rPr>
        <w:t xml:space="preserve">Josip Juričić pojašnjava da si osnivači nisu isplaćivali plaće za to da se dužnikov račun ne bi blokirao.  </w:t>
      </w:r>
    </w:p>
    <w:p w:rsidRDefault="00F71F16" w:rsidP="002E1731" w:rsidR="00F71F16">
      <w:pPr>
        <w:pStyle w:val="Default"/>
        <w:jc w:val="both"/>
        <w:rPr>
          <w:color w:val="auto"/>
        </w:rPr>
      </w:pPr>
      <w:r>
        <w:rPr>
          <w:color w:val="auto"/>
        </w:rPr>
        <w:t xml:space="preserve">Tončica Kazanova-Nikola pojašnjava kako se taj iznos knjižio na kontu pozajmice, jer da se knjižio na kontu plaće morao bi se platiti porez na dohodak, koji bi se ponovno morao platiti kad bi se iznos plaće na kraju isplatio. Kako se ne bi dva puta plaćao porez na dohodak, knjiženo je na opisani način.  </w:t>
      </w:r>
    </w:p>
    <w:p w:rsidRDefault="00F71F16" w:rsidP="002E1731" w:rsidR="00F71F16" w:rsidRPr="00CC09C2">
      <w:pPr>
        <w:pStyle w:val="Default"/>
        <w:jc w:val="both"/>
        <w:rPr>
          <w:color w:val="auto"/>
        </w:rPr>
      </w:pPr>
      <w:r>
        <w:rPr>
          <w:color w:val="auto"/>
        </w:rPr>
        <w:t xml:space="preserve">Stečajni upravitelj ustraje pri svom osporavanju ističući kako je ista situacija kod još nekoliko osoba. </w:t>
      </w:r>
    </w:p>
    <w:p w:rsidRDefault="002E1731" w:rsidP="002E1731" w:rsidR="002E1731" w:rsidRPr="00CC09C2">
      <w:pPr>
        <w:jc w:val="both"/>
      </w:pPr>
      <w:r w:rsidRPr="00CC09C2">
        <w:tab/>
        <w:t xml:space="preserve">Utvrđuje se da nijedan od nazočnih stečajnih vjerovnika nije osporio tražbinu. </w:t>
      </w:r>
    </w:p>
    <w:p w:rsidRDefault="002E1731" w:rsidP="002E1731" w:rsidR="00892A56" w:rsidRPr="00CC09C2">
      <w:pPr>
        <w:jc w:val="both"/>
      </w:pPr>
      <w:r w:rsidRPr="00CC09C2">
        <w:tab/>
      </w:r>
      <w:r w:rsidR="00447C26" w:rsidRPr="00CC09C2">
        <w:t xml:space="preserve">Sud </w:t>
      </w:r>
      <w:r w:rsidRPr="00CC09C2">
        <w:t xml:space="preserve">objavljuje da se tražbina ovog stečajnog vjerovnika smatra utvrđenom u iznosu od </w:t>
      </w:r>
      <w:r w:rsidR="00562644" w:rsidRPr="00CC09C2">
        <w:t>71.304,09 kn i razvrstava u prv</w:t>
      </w:r>
      <w:r w:rsidRPr="00CC09C2">
        <w:t>i viši isplatni red tražbina viših isplatnih redova.</w:t>
      </w:r>
      <w:r w:rsidR="0055498E" w:rsidRPr="00CC09C2">
        <w:t xml:space="preserve"> Utvrđuje se da je tražbina ovog stečajnog vjerovnika prvog višeg isplatnog reda osporena u iznosu od 122.652,00 kn u kojem će se dijelu vjerovnika uputiti na parnicu radi utvrđivanja osnovanosti njegove tražbine. Prijava tražbine ovog stečajnog vjerovnika nižih isplatnih redova u iznosu od 25.714,62 kn je preuranjena.</w:t>
      </w:r>
    </w:p>
    <w:p w:rsidRDefault="00F71F16" w:rsidP="0046378E" w:rsidR="00F71F16" w:rsidRPr="00CC09C2">
      <w:pPr>
        <w:jc w:val="both"/>
      </w:pPr>
    </w:p>
    <w:p w:rsidRDefault="0046378E" w:rsidP="0046378E" w:rsidR="0046378E" w:rsidRPr="00CC09C2">
      <w:pPr>
        <w:pStyle w:val="Default"/>
        <w:jc w:val="both"/>
        <w:rPr>
          <w:color w:val="auto"/>
        </w:rPr>
      </w:pPr>
      <w:r w:rsidRPr="00CC09C2">
        <w:rPr>
          <w:color w:val="auto"/>
        </w:rPr>
        <w:t xml:space="preserve">5.  </w:t>
      </w:r>
      <w:r w:rsidR="0055498E" w:rsidRPr="00CC09C2">
        <w:rPr>
          <w:color w:val="auto"/>
        </w:rPr>
        <w:t>JOSIP JURIČIĆ, Delnice, Goranska 17</w:t>
      </w:r>
      <w:r w:rsidRPr="00CC09C2">
        <w:rPr>
          <w:color w:val="auto"/>
        </w:rPr>
        <w:t xml:space="preserve">, OIB: </w:t>
      </w:r>
      <w:r w:rsidR="0055498E" w:rsidRPr="00CC09C2">
        <w:rPr>
          <w:color w:val="auto"/>
        </w:rPr>
        <w:t>49163096217</w:t>
      </w:r>
      <w:r w:rsidRPr="00CC09C2">
        <w:rPr>
          <w:color w:val="auto"/>
        </w:rPr>
        <w:t xml:space="preserve">, prijavio je tražbinu u iznosu od </w:t>
      </w:r>
      <w:r w:rsidR="0055498E" w:rsidRPr="00CC09C2">
        <w:rPr>
          <w:color w:val="auto"/>
        </w:rPr>
        <w:t xml:space="preserve">494.502,09 </w:t>
      </w:r>
      <w:r w:rsidRPr="00CC09C2">
        <w:rPr>
          <w:color w:val="auto"/>
        </w:rPr>
        <w:t xml:space="preserve">kn, s osnove: </w:t>
      </w:r>
      <w:r w:rsidR="0055498E" w:rsidRPr="00CC09C2">
        <w:rPr>
          <w:color w:val="auto"/>
        </w:rPr>
        <w:t>plaće, otpremnina, pomoć, putni troškovi, putni nalozi, ugovor o zajmu, kamate</w:t>
      </w:r>
      <w:r w:rsidRPr="00CC09C2">
        <w:rPr>
          <w:color w:val="auto"/>
        </w:rPr>
        <w:t>.</w:t>
      </w:r>
    </w:p>
    <w:p w:rsidRDefault="0055498E" w:rsidP="0046378E" w:rsidR="0046378E" w:rsidRPr="00CC09C2">
      <w:pPr>
        <w:pStyle w:val="Default"/>
        <w:jc w:val="both"/>
        <w:rPr>
          <w:color w:val="auto"/>
        </w:rPr>
      </w:pPr>
      <w:r w:rsidRPr="00CC09C2">
        <w:rPr>
          <w:color w:val="auto"/>
        </w:rPr>
        <w:t xml:space="preserve">Stečajni upravitelj </w:t>
      </w:r>
      <w:r w:rsidR="0046378E" w:rsidRPr="00CC09C2">
        <w:rPr>
          <w:color w:val="auto"/>
        </w:rPr>
        <w:t>priznaje tražbinu</w:t>
      </w:r>
      <w:r w:rsidRPr="00CC09C2">
        <w:rPr>
          <w:color w:val="auto"/>
        </w:rPr>
        <w:t xml:space="preserve"> u iznosu od 41.283,11 kn, dok ju osporava u iznosu od 453.218,98 kn uz obrazloženje kako se osporava ugovor o zajmu u iznosu 38.492,42 kn jer se zajam kojim se nadomješta kapital društva svrstava u niži isplatni red, kako se osporavaju kamate na navedeni iznos zajma, te kako se osporavaju se putni troškovi u iznosu 169.234,55 kn i putni nalozi u iznosu 231.941,90 kn zbog nedostatka dokaza</w:t>
      </w:r>
      <w:r w:rsidR="0046378E" w:rsidRPr="00CC09C2">
        <w:rPr>
          <w:color w:val="auto"/>
        </w:rPr>
        <w:t>.</w:t>
      </w:r>
    </w:p>
    <w:p w:rsidRDefault="0046378E" w:rsidP="0046378E" w:rsidR="0046378E" w:rsidRPr="00CC09C2">
      <w:pPr>
        <w:jc w:val="both"/>
      </w:pPr>
      <w:r w:rsidRPr="00CC09C2">
        <w:tab/>
        <w:t xml:space="preserve">Utvrđuje se da nijedan od nazočnih stečajnih vjerovnika nije osporio tražbinu. </w:t>
      </w:r>
    </w:p>
    <w:p w:rsidRDefault="0046378E" w:rsidP="0046378E" w:rsidR="0046378E" w:rsidRPr="00CC09C2">
      <w:pPr>
        <w:jc w:val="both"/>
      </w:pPr>
      <w:r w:rsidRPr="00CC09C2">
        <w:tab/>
      </w:r>
      <w:r w:rsidR="00447C26" w:rsidRPr="00CC09C2">
        <w:t xml:space="preserve">Sud </w:t>
      </w:r>
      <w:r w:rsidRPr="00CC09C2">
        <w:t xml:space="preserve">objavljuje da se tražbina ovog stečajnog vjerovnika smatra utvrđenom u iznosu od </w:t>
      </w:r>
      <w:r w:rsidR="0055498E" w:rsidRPr="00CC09C2">
        <w:t xml:space="preserve">41.283,11 </w:t>
      </w:r>
      <w:r w:rsidRPr="00CC09C2">
        <w:t xml:space="preserve">kn i razvrstava u </w:t>
      </w:r>
      <w:r w:rsidR="0055498E" w:rsidRPr="00CC09C2">
        <w:t>prvi</w:t>
      </w:r>
      <w:r w:rsidRPr="00CC09C2">
        <w:t xml:space="preserve"> viši isplatni red tražbina viših isplatnih redova.</w:t>
      </w:r>
      <w:r w:rsidR="0055498E" w:rsidRPr="00CC09C2">
        <w:t xml:space="preserve"> Utvrđuje se da je tražbina ovog vjerovnika prvog višeg isplatnog reda osporena u iznosu od 401.176,45 kn u kojem će se dijelu vjerovnika uputiti na parnicu radi utvrđivanja osnovanosti njegove tražbine. Prijava tražbine ovog stečajnog vjerovnika nižih isplatnih redova u iznosu od 38.492,42 kn je preuranjena.</w:t>
      </w:r>
    </w:p>
    <w:p w:rsidRDefault="0046378E" w:rsidP="0046378E" w:rsidR="0046378E" w:rsidRPr="00CC09C2">
      <w:pPr>
        <w:jc w:val="both"/>
      </w:pPr>
    </w:p>
    <w:p w:rsidRDefault="0046378E" w:rsidP="0046378E" w:rsidR="0046378E" w:rsidRPr="00CC09C2">
      <w:pPr>
        <w:pStyle w:val="Default"/>
        <w:jc w:val="both"/>
        <w:rPr>
          <w:color w:val="auto"/>
        </w:rPr>
      </w:pPr>
      <w:r w:rsidRPr="00CC09C2">
        <w:rPr>
          <w:color w:val="auto"/>
        </w:rPr>
        <w:t xml:space="preserve">6.  </w:t>
      </w:r>
      <w:r w:rsidR="0055498E" w:rsidRPr="00CC09C2">
        <w:rPr>
          <w:color w:val="auto"/>
        </w:rPr>
        <w:t>BORIS KEZELE, Delnice, Kuželj 41</w:t>
      </w:r>
      <w:r w:rsidRPr="00CC09C2">
        <w:rPr>
          <w:color w:val="auto"/>
        </w:rPr>
        <w:t xml:space="preserve">, OIB: </w:t>
      </w:r>
      <w:r w:rsidR="0055498E" w:rsidRPr="00CC09C2">
        <w:rPr>
          <w:color w:val="auto"/>
        </w:rPr>
        <w:t>45587401303</w:t>
      </w:r>
      <w:r w:rsidRPr="00CC09C2">
        <w:rPr>
          <w:color w:val="auto"/>
        </w:rPr>
        <w:t xml:space="preserve">, prijavio je tražbinu u iznosu od </w:t>
      </w:r>
      <w:r w:rsidR="0055498E" w:rsidRPr="00CC09C2">
        <w:rPr>
          <w:color w:val="auto"/>
        </w:rPr>
        <w:t xml:space="preserve">41.459,41 </w:t>
      </w:r>
      <w:r w:rsidRPr="00CC09C2">
        <w:rPr>
          <w:color w:val="auto"/>
        </w:rPr>
        <w:t xml:space="preserve">kn, s osnove: </w:t>
      </w:r>
      <w:r w:rsidR="0055498E" w:rsidRPr="00CC09C2">
        <w:rPr>
          <w:color w:val="auto"/>
        </w:rPr>
        <w:t>plaće, putni troškovi, kamate</w:t>
      </w:r>
      <w:r w:rsidRPr="00CC09C2">
        <w:rPr>
          <w:color w:val="auto"/>
        </w:rPr>
        <w:t>.</w:t>
      </w:r>
    </w:p>
    <w:p w:rsidRDefault="0046378E" w:rsidP="0046378E" w:rsidR="0046378E" w:rsidRPr="00CC09C2">
      <w:pPr>
        <w:pStyle w:val="Default"/>
        <w:jc w:val="both"/>
        <w:rPr>
          <w:color w:val="auto"/>
        </w:rPr>
      </w:pPr>
      <w:r w:rsidRPr="00CC09C2">
        <w:rPr>
          <w:color w:val="auto"/>
        </w:rPr>
        <w:lastRenderedPageBreak/>
        <w:t>Stečajni upravitelj u cijelosti priznaje tražbinu.</w:t>
      </w:r>
    </w:p>
    <w:p w:rsidRDefault="0046378E" w:rsidP="0046378E" w:rsidR="0046378E" w:rsidRPr="00CC09C2">
      <w:pPr>
        <w:jc w:val="both"/>
      </w:pPr>
      <w:r w:rsidRPr="00CC09C2">
        <w:tab/>
        <w:t xml:space="preserve">Utvrđuje se da nijedan od nazočnih stečajnih vjerovnika nije osporio tražbinu. </w:t>
      </w:r>
    </w:p>
    <w:p w:rsidRDefault="0046378E" w:rsidP="0046378E" w:rsidR="0046378E" w:rsidRPr="00CC09C2">
      <w:pPr>
        <w:jc w:val="both"/>
      </w:pPr>
      <w:r w:rsidRPr="00CC09C2">
        <w:tab/>
      </w:r>
      <w:r w:rsidR="00447C26" w:rsidRPr="00CC09C2">
        <w:t xml:space="preserve">Sud </w:t>
      </w:r>
      <w:r w:rsidRPr="00CC09C2">
        <w:t xml:space="preserve">objavljuje da se tražbina ovog stečajnog vjerovnika smatra utvrđenom u iznosu od </w:t>
      </w:r>
      <w:r w:rsidR="0055498E" w:rsidRPr="00CC09C2">
        <w:t xml:space="preserve">41.459,41 </w:t>
      </w:r>
      <w:r w:rsidRPr="00CC09C2">
        <w:t xml:space="preserve">kn i razvrstava u </w:t>
      </w:r>
      <w:r w:rsidR="0055498E" w:rsidRPr="00CC09C2">
        <w:t xml:space="preserve">prvi </w:t>
      </w:r>
      <w:r w:rsidRPr="00CC09C2">
        <w:t>viši isplatni red tražbina viših isplatnih redova.</w:t>
      </w:r>
    </w:p>
    <w:p w:rsidRDefault="0046378E" w:rsidP="0046378E" w:rsidR="0046378E" w:rsidRPr="00CC09C2">
      <w:pPr>
        <w:jc w:val="both"/>
      </w:pPr>
    </w:p>
    <w:p w:rsidRDefault="0046378E" w:rsidP="0046378E" w:rsidR="0046378E" w:rsidRPr="00CC09C2">
      <w:pPr>
        <w:pStyle w:val="Default"/>
        <w:jc w:val="both"/>
        <w:rPr>
          <w:color w:val="auto"/>
        </w:rPr>
      </w:pPr>
      <w:r w:rsidRPr="00CC09C2">
        <w:rPr>
          <w:color w:val="auto"/>
        </w:rPr>
        <w:t xml:space="preserve">7.  </w:t>
      </w:r>
      <w:r w:rsidR="0055498E" w:rsidRPr="00CC09C2">
        <w:rPr>
          <w:color w:val="auto"/>
        </w:rPr>
        <w:t>ALOJZ LAKOTIĆ, Ravna Gora, Stari Laz 115</w:t>
      </w:r>
      <w:r w:rsidRPr="00CC09C2">
        <w:rPr>
          <w:color w:val="auto"/>
        </w:rPr>
        <w:t xml:space="preserve">, OIB: </w:t>
      </w:r>
      <w:r w:rsidR="0055498E" w:rsidRPr="00CC09C2">
        <w:rPr>
          <w:color w:val="auto"/>
        </w:rPr>
        <w:t>41108763186</w:t>
      </w:r>
      <w:r w:rsidRPr="00CC09C2">
        <w:rPr>
          <w:color w:val="auto"/>
        </w:rPr>
        <w:t xml:space="preserve">, prijavio je tražbinu u iznosu od </w:t>
      </w:r>
      <w:r w:rsidR="0055498E" w:rsidRPr="00CC09C2">
        <w:rPr>
          <w:color w:val="auto"/>
        </w:rPr>
        <w:t xml:space="preserve">9.704,16 </w:t>
      </w:r>
      <w:r w:rsidRPr="00CC09C2">
        <w:rPr>
          <w:color w:val="auto"/>
        </w:rPr>
        <w:t xml:space="preserve">kn, s osnove: </w:t>
      </w:r>
      <w:r w:rsidR="0055498E" w:rsidRPr="00CC09C2">
        <w:rPr>
          <w:color w:val="auto"/>
        </w:rPr>
        <w:t>plaća, putni troškovi, kamate</w:t>
      </w:r>
      <w:r w:rsidRPr="00CC09C2">
        <w:rPr>
          <w:color w:val="auto"/>
        </w:rPr>
        <w:t>.</w:t>
      </w:r>
    </w:p>
    <w:p w:rsidRDefault="0046378E" w:rsidP="0046378E" w:rsidR="0046378E" w:rsidRPr="00CC09C2">
      <w:pPr>
        <w:pStyle w:val="Default"/>
        <w:jc w:val="both"/>
        <w:rPr>
          <w:color w:val="auto"/>
        </w:rPr>
      </w:pPr>
      <w:r w:rsidRPr="00CC09C2">
        <w:rPr>
          <w:color w:val="auto"/>
        </w:rPr>
        <w:t>Stečajni upravitelj u cijelosti priznaje tražbinu.</w:t>
      </w:r>
    </w:p>
    <w:p w:rsidRDefault="0046378E" w:rsidP="0046378E" w:rsidR="0046378E" w:rsidRPr="00CC09C2">
      <w:pPr>
        <w:jc w:val="both"/>
      </w:pPr>
      <w:r w:rsidRPr="00CC09C2">
        <w:tab/>
        <w:t xml:space="preserve">Utvrđuje se da nijedan od nazočnih stečajnih vjerovnika nije osporio tražbinu. </w:t>
      </w:r>
    </w:p>
    <w:p w:rsidRDefault="00973E32" w:rsidP="00973E32" w:rsidR="00973E32" w:rsidRPr="00CC09C2">
      <w:pPr>
        <w:jc w:val="both"/>
      </w:pPr>
      <w:r w:rsidRPr="00CC09C2">
        <w:tab/>
        <w:t>Sud objavljuje da se tražbina ovog stečajnog vjerovnika smatra utvrđenom u iznosu od 9.704,16 kn i razvrstava u prvi viši isplatni red tražbina viših isplatnih redova.</w:t>
      </w:r>
    </w:p>
    <w:p w:rsidRDefault="00E770FA" w:rsidP="00E770FA" w:rsidR="00E770FA" w:rsidRPr="00CC09C2">
      <w:pPr>
        <w:jc w:val="both"/>
      </w:pPr>
    </w:p>
    <w:p w:rsidRDefault="00E770FA" w:rsidP="00973E32" w:rsidR="00973E32" w:rsidRPr="00CC09C2">
      <w:pPr>
        <w:pStyle w:val="Default"/>
        <w:jc w:val="both"/>
        <w:rPr>
          <w:color w:val="auto"/>
        </w:rPr>
      </w:pPr>
      <w:r w:rsidRPr="00CC09C2">
        <w:rPr>
          <w:color w:val="auto"/>
        </w:rPr>
        <w:t xml:space="preserve">8.  </w:t>
      </w:r>
      <w:r w:rsidR="00973E32" w:rsidRPr="00CC09C2">
        <w:rPr>
          <w:color w:val="auto"/>
        </w:rPr>
        <w:t>RUDOLF RIBIĆ, Delnice, Tihovo 5, OIB: 872173222576, prijavio je tražbinu u iznosu od 37.650,65 kn, s osnove: plaća, putni troškovi, kamate.</w:t>
      </w:r>
    </w:p>
    <w:p w:rsidRDefault="00973E32" w:rsidP="00973E32" w:rsidR="00973E32" w:rsidRPr="00CC09C2">
      <w:pPr>
        <w:pStyle w:val="Default"/>
        <w:jc w:val="both"/>
        <w:rPr>
          <w:color w:val="auto"/>
        </w:rPr>
      </w:pPr>
      <w:r w:rsidRPr="00CC09C2">
        <w:rPr>
          <w:color w:val="auto"/>
        </w:rPr>
        <w:t>Stečajni upravitelj u cijelosti priznaje tražbinu.</w:t>
      </w:r>
    </w:p>
    <w:p w:rsidRDefault="00973E32" w:rsidP="00973E32" w:rsidR="00973E32" w:rsidRPr="00CC09C2">
      <w:pPr>
        <w:jc w:val="both"/>
      </w:pPr>
      <w:r w:rsidRPr="00CC09C2">
        <w:tab/>
        <w:t xml:space="preserve">Utvrđuje se da nijedan od nazočnih stečajnih vjerovnika nije osporio tražbinu. </w:t>
      </w:r>
    </w:p>
    <w:p w:rsidRDefault="00973E32" w:rsidP="00973E32" w:rsidR="00973E32" w:rsidRPr="00CC09C2">
      <w:pPr>
        <w:jc w:val="both"/>
      </w:pPr>
      <w:r w:rsidRPr="00CC09C2">
        <w:tab/>
        <w:t>Sud objavljuje da se tražbina ovog stečajnog vjerovnika smatra utvrđenom u iznosu od 37.650,65 kn i razvrstava u prvi viši isplatni red tražbina viših isplatnih redova.</w:t>
      </w:r>
    </w:p>
    <w:p w:rsidRDefault="00796966" w:rsidP="00973E32" w:rsidR="00796966" w:rsidRPr="00CC09C2">
      <w:pPr>
        <w:pStyle w:val="Default"/>
        <w:jc w:val="both"/>
        <w:rPr>
          <w:color w:val="auto"/>
        </w:rPr>
      </w:pPr>
    </w:p>
    <w:p w:rsidRDefault="00796966" w:rsidP="00973E32" w:rsidR="00973E32" w:rsidRPr="00CC09C2">
      <w:pPr>
        <w:pStyle w:val="Default"/>
        <w:jc w:val="both"/>
        <w:rPr>
          <w:color w:val="auto"/>
        </w:rPr>
      </w:pPr>
      <w:r w:rsidRPr="00CC09C2">
        <w:rPr>
          <w:color w:val="auto"/>
        </w:rPr>
        <w:t xml:space="preserve">9.  </w:t>
      </w:r>
      <w:r w:rsidR="00973E32" w:rsidRPr="00CC09C2">
        <w:rPr>
          <w:color w:val="auto"/>
        </w:rPr>
        <w:t>VJEKOSLAV MANCE, Skrad, Žrnovac 7, OIB: 41194079659, prijavio je tražbinu u iznosu od 37.730,25 kn, s osnove: plaća, putni troškovi, kamate.</w:t>
      </w:r>
    </w:p>
    <w:p w:rsidRDefault="00973E32" w:rsidP="00973E32" w:rsidR="00973E32" w:rsidRPr="00CC09C2">
      <w:pPr>
        <w:pStyle w:val="Default"/>
        <w:jc w:val="both"/>
        <w:rPr>
          <w:color w:val="auto"/>
        </w:rPr>
      </w:pPr>
      <w:r w:rsidRPr="00CC09C2">
        <w:rPr>
          <w:color w:val="auto"/>
        </w:rPr>
        <w:t>Stečajni upravitelj u cijelosti priznaje tražbinu.</w:t>
      </w:r>
    </w:p>
    <w:p w:rsidRDefault="00973E32" w:rsidP="00973E32" w:rsidR="00973E32" w:rsidRPr="00CC09C2">
      <w:pPr>
        <w:jc w:val="both"/>
      </w:pPr>
      <w:r w:rsidRPr="00CC09C2">
        <w:tab/>
        <w:t xml:space="preserve">Utvrđuje se da nijedan od nazočnih stečajnih vjerovnika nije osporio tražbinu. </w:t>
      </w:r>
    </w:p>
    <w:p w:rsidRDefault="00973E32" w:rsidP="00973E32" w:rsidR="00973E32" w:rsidRPr="00CC09C2">
      <w:pPr>
        <w:jc w:val="both"/>
      </w:pPr>
      <w:r w:rsidRPr="00CC09C2">
        <w:tab/>
        <w:t>Sud objavljuje da se tražbina ovog stečajnog vjerovnika smatra utvrđenom u iznosu od 37.730,25 kn i razvrstava u prvi viši isplatni red tražbina viših isplatnih redova.</w:t>
      </w:r>
    </w:p>
    <w:p w:rsidRDefault="00973E32" w:rsidP="00973E32" w:rsidR="00973E32" w:rsidRPr="00CC09C2">
      <w:pPr>
        <w:pStyle w:val="Default"/>
        <w:jc w:val="both"/>
        <w:rPr>
          <w:color w:val="auto"/>
        </w:rPr>
      </w:pPr>
    </w:p>
    <w:p w:rsidRDefault="00796966" w:rsidP="00973E32" w:rsidR="00973E32" w:rsidRPr="00CC09C2">
      <w:pPr>
        <w:pStyle w:val="Default"/>
        <w:jc w:val="both"/>
        <w:rPr>
          <w:color w:val="auto"/>
        </w:rPr>
      </w:pPr>
      <w:r w:rsidRPr="00CC09C2">
        <w:rPr>
          <w:color w:val="auto"/>
        </w:rPr>
        <w:t xml:space="preserve">10.  </w:t>
      </w:r>
      <w:r w:rsidR="00973E32" w:rsidRPr="00CC09C2">
        <w:rPr>
          <w:color w:val="auto"/>
        </w:rPr>
        <w:t>ZVONKO MANCE, Skrad, Tuška 6, OIB: 06377270181, prijavio je tražbinu u iznosu od 25.313,92 kn, s osnove: plaća, putni troškovi, kamate.</w:t>
      </w:r>
    </w:p>
    <w:p w:rsidRDefault="00973E32" w:rsidP="00973E32" w:rsidR="00973E32" w:rsidRPr="00CC09C2">
      <w:pPr>
        <w:pStyle w:val="Default"/>
        <w:jc w:val="both"/>
        <w:rPr>
          <w:color w:val="auto"/>
        </w:rPr>
      </w:pPr>
      <w:r w:rsidRPr="00CC09C2">
        <w:rPr>
          <w:color w:val="auto"/>
        </w:rPr>
        <w:t>Stečajni upravitelj u cijelosti priznaje tražbinu.</w:t>
      </w:r>
    </w:p>
    <w:p w:rsidRDefault="00973E32" w:rsidP="00973E32" w:rsidR="00973E32" w:rsidRPr="00CC09C2">
      <w:pPr>
        <w:jc w:val="both"/>
      </w:pPr>
      <w:r w:rsidRPr="00CC09C2">
        <w:tab/>
        <w:t xml:space="preserve">Utvrđuje se da nijedan od nazočnih stečajnih vjerovnika nije osporio tražbinu. </w:t>
      </w:r>
    </w:p>
    <w:p w:rsidRDefault="00973E32" w:rsidP="00973E32" w:rsidR="00973E32" w:rsidRPr="00CC09C2">
      <w:pPr>
        <w:jc w:val="both"/>
      </w:pPr>
      <w:r w:rsidRPr="00CC09C2">
        <w:tab/>
        <w:t>Sud objavljuje da se tražbina ovog stečajnog vjerovnika smatra utvrđenom u iznosu od 25.313,92 kn i razvrstava u prvi viši isplatni red tražbina viših isplatnih redova.</w:t>
      </w:r>
    </w:p>
    <w:p w:rsidRDefault="00796966" w:rsidP="00796966" w:rsidR="00796966" w:rsidRPr="00CC09C2">
      <w:pPr>
        <w:jc w:val="both"/>
      </w:pPr>
    </w:p>
    <w:p w:rsidRDefault="00B14FC7" w:rsidP="00973E32" w:rsidR="00973E32" w:rsidRPr="00CC09C2">
      <w:pPr>
        <w:pStyle w:val="Default"/>
        <w:jc w:val="both"/>
        <w:rPr>
          <w:color w:val="auto"/>
        </w:rPr>
      </w:pPr>
      <w:r w:rsidRPr="00CC09C2">
        <w:rPr>
          <w:color w:val="auto"/>
        </w:rPr>
        <w:t>11</w:t>
      </w:r>
      <w:r w:rsidR="00796966" w:rsidRPr="00CC09C2">
        <w:rPr>
          <w:color w:val="auto"/>
        </w:rPr>
        <w:t xml:space="preserve">.  </w:t>
      </w:r>
      <w:r w:rsidR="00973E32" w:rsidRPr="00CC09C2">
        <w:rPr>
          <w:color w:val="auto"/>
        </w:rPr>
        <w:t>DUŠAN MIHELČIĆ, Delnice, Ante Starčevića 6, OIB: 02690872800, prijavio je tražbinu u iznosu od 26.982,95 kn, s osnove: plaća, kamate.</w:t>
      </w:r>
    </w:p>
    <w:p w:rsidRDefault="00973E32" w:rsidP="00973E32" w:rsidR="00973E32" w:rsidRPr="00CC09C2">
      <w:pPr>
        <w:pStyle w:val="Default"/>
        <w:jc w:val="both"/>
        <w:rPr>
          <w:color w:val="auto"/>
        </w:rPr>
      </w:pPr>
      <w:r w:rsidRPr="00CC09C2">
        <w:rPr>
          <w:color w:val="auto"/>
        </w:rPr>
        <w:t>Stečajni upravitelj u cijelosti priznaje tražbinu.</w:t>
      </w:r>
    </w:p>
    <w:p w:rsidRDefault="00973E32" w:rsidP="00973E32" w:rsidR="00973E32" w:rsidRPr="00CC09C2">
      <w:pPr>
        <w:jc w:val="both"/>
      </w:pPr>
      <w:r w:rsidRPr="00CC09C2">
        <w:tab/>
        <w:t xml:space="preserve">Utvrđuje se da nijedan od nazočnih stečajnih vjerovnika nije osporio tražbinu. </w:t>
      </w:r>
    </w:p>
    <w:p w:rsidRDefault="00973E32" w:rsidP="00973E32" w:rsidR="00973E32" w:rsidRPr="00CC09C2">
      <w:pPr>
        <w:jc w:val="both"/>
      </w:pPr>
      <w:r w:rsidRPr="00CC09C2">
        <w:tab/>
        <w:t>Sud objavljuje da se tražbina ovog stečajnog vjerovnika smatra utvrđenom u iznosu od 26.982,95 kn i razvrstava u prvi viši isplatni red tražbina viših isplatnih redova.</w:t>
      </w:r>
    </w:p>
    <w:p w:rsidRDefault="00B14FC7" w:rsidP="00B14FC7" w:rsidR="00B14FC7" w:rsidRPr="00CC09C2">
      <w:pPr>
        <w:jc w:val="both"/>
      </w:pPr>
    </w:p>
    <w:p w:rsidRDefault="00B14FC7" w:rsidP="00B14FC7" w:rsidR="00B14FC7" w:rsidRPr="00CC09C2">
      <w:pPr>
        <w:jc w:val="both"/>
      </w:pPr>
      <w:r w:rsidRPr="00CC09C2">
        <w:t xml:space="preserve">12.  </w:t>
      </w:r>
      <w:r w:rsidR="00973E32" w:rsidRPr="00CC09C2">
        <w:t>SAŠA NIKOLA</w:t>
      </w:r>
      <w:r w:rsidRPr="00CC09C2">
        <w:t>,</w:t>
      </w:r>
      <w:r w:rsidR="00973E32" w:rsidRPr="00CC09C2">
        <w:t xml:space="preserve"> Delnice, Frana Supila 167,</w:t>
      </w:r>
      <w:r w:rsidRPr="00CC09C2">
        <w:t xml:space="preserve"> OIB: </w:t>
      </w:r>
      <w:r w:rsidR="00973E32" w:rsidRPr="00CC09C2">
        <w:t>98320200711</w:t>
      </w:r>
      <w:r w:rsidRPr="00CC09C2">
        <w:t xml:space="preserve">, prijavio je tražbinu u iznosu od </w:t>
      </w:r>
      <w:r w:rsidR="00973E32" w:rsidRPr="00CC09C2">
        <w:t xml:space="preserve">130.744,16 </w:t>
      </w:r>
      <w:r w:rsidRPr="00CC09C2">
        <w:t xml:space="preserve">kn, s osnove: </w:t>
      </w:r>
      <w:r w:rsidR="00973E32" w:rsidRPr="00CC09C2">
        <w:t>plaće, putni nalozi, kamate</w:t>
      </w:r>
      <w:r w:rsidRPr="00CC09C2">
        <w:t>.</w:t>
      </w:r>
    </w:p>
    <w:p w:rsidRDefault="00B14FC7" w:rsidP="00B14FC7" w:rsidR="00B14FC7" w:rsidRPr="00CC09C2">
      <w:pPr>
        <w:pStyle w:val="Default"/>
        <w:jc w:val="both"/>
        <w:rPr>
          <w:color w:val="auto"/>
        </w:rPr>
      </w:pPr>
      <w:r w:rsidRPr="00CC09C2">
        <w:rPr>
          <w:color w:val="auto"/>
        </w:rPr>
        <w:t xml:space="preserve">Stečajni upravitelj </w:t>
      </w:r>
      <w:r w:rsidR="00973E32" w:rsidRPr="00CC09C2">
        <w:rPr>
          <w:color w:val="auto"/>
        </w:rPr>
        <w:t xml:space="preserve">priznaje tražbinu u iznosu od 47.731,04 kn za plaće </w:t>
      </w:r>
      <w:r w:rsidR="000B6B13">
        <w:rPr>
          <w:color w:val="auto"/>
        </w:rPr>
        <w:t>kamate na plaće</w:t>
      </w:r>
      <w:r w:rsidR="00973E32" w:rsidRPr="00CC09C2">
        <w:rPr>
          <w:color w:val="auto"/>
        </w:rPr>
        <w:t>, a osporava ju u iznosu od 82.182,51 kn uz obrazloženje kako se osporavaju putni nalozi u iznosu 82.182,51 kn zbog nedostatka dokaza</w:t>
      </w:r>
      <w:r w:rsidRPr="00CC09C2">
        <w:rPr>
          <w:color w:val="auto"/>
        </w:rPr>
        <w:t>.</w:t>
      </w:r>
    </w:p>
    <w:p w:rsidRDefault="00B14FC7" w:rsidP="00B14FC7" w:rsidR="00B14FC7" w:rsidRPr="00CC09C2">
      <w:pPr>
        <w:jc w:val="both"/>
      </w:pPr>
      <w:r w:rsidRPr="00CC09C2">
        <w:tab/>
        <w:t xml:space="preserve">Utvrđuje se da nijedan od nazočnih stečajnih vjerovnika nije osporio tražbinu. </w:t>
      </w:r>
    </w:p>
    <w:p w:rsidRDefault="00973E32" w:rsidP="00973E32" w:rsidR="00973E32" w:rsidRPr="00CC09C2">
      <w:pPr>
        <w:jc w:val="both"/>
      </w:pPr>
      <w:r w:rsidRPr="00CC09C2">
        <w:tab/>
        <w:t>Sud objavljuje da se tražbina ovog stečajnog vjerovnika smatra utvrđenom u iznosu od 47.731,04 kn i razvrstava u prvi viši isplatni red tražbina viših isplatnih redova.</w:t>
      </w:r>
    </w:p>
    <w:p w:rsidRDefault="00B14FC7" w:rsidP="00B14FC7" w:rsidR="00B14FC7" w:rsidRPr="00CC09C2">
      <w:pPr>
        <w:jc w:val="both"/>
      </w:pPr>
      <w:r w:rsidRPr="00CC09C2">
        <w:lastRenderedPageBreak/>
        <w:tab/>
        <w:t>Utvrđuje se kako je traž</w:t>
      </w:r>
      <w:r w:rsidR="00973E32" w:rsidRPr="00CC09C2">
        <w:t>bina ovog stečajnog vjerovnika prvog</w:t>
      </w:r>
      <w:r w:rsidRPr="00CC09C2">
        <w:t xml:space="preserve"> višeg isplatnog reda tražbina viših isplatnih redova osporena u iznosu od </w:t>
      </w:r>
      <w:r w:rsidR="00973E32" w:rsidRPr="00CC09C2">
        <w:t xml:space="preserve">82.182,51 </w:t>
      </w:r>
      <w:r w:rsidRPr="00CC09C2">
        <w:t xml:space="preserve">kn, te će se vjerovnika uputiti na </w:t>
      </w:r>
      <w:r w:rsidR="00973E32" w:rsidRPr="00CC09C2">
        <w:t>parnicu radi utvrđivanja osnovanosti njegovog potraživanja</w:t>
      </w:r>
      <w:r w:rsidRPr="00CC09C2">
        <w:t>.</w:t>
      </w:r>
    </w:p>
    <w:p w:rsidRDefault="002701A6" w:rsidP="00B14FC7" w:rsidR="00B14FC7">
      <w:pPr>
        <w:jc w:val="both"/>
      </w:pPr>
      <w:r>
        <w:t xml:space="preserve">Sigfrid Nikola posebno ističe kako su potraživanja po osnovi putnih naloga svi kojima je na ovom ročištu osporeno to potraživanje prijavljivali na temelju knjigovodstvenih podataka, te prema zakonu se knjigovodstveni podaci koje radnici nisu osporili uzimaju kao točni. Smatra da ovi vjerovnici nisu morali podnositi dokaze za svoja potraživanja, jer se ta dokument6acija čuva i stečajni upravitelj je to morala provjeriti do današnjeg ročišta. Stoga smatra da osporavanje stečajnog upravitelja nije zakonito.  </w:t>
      </w:r>
    </w:p>
    <w:p w:rsidRDefault="002701A6" w:rsidP="00B14FC7" w:rsidR="002701A6" w:rsidRPr="00CC09C2">
      <w:pPr>
        <w:jc w:val="both"/>
      </w:pPr>
    </w:p>
    <w:p w:rsidRDefault="00B14FC7" w:rsidP="00973E32" w:rsidR="00973E32" w:rsidRPr="00CC09C2">
      <w:pPr>
        <w:jc w:val="both"/>
      </w:pPr>
      <w:r w:rsidRPr="00CC09C2">
        <w:t xml:space="preserve">13.  </w:t>
      </w:r>
      <w:r w:rsidR="002701A6" w:rsidRPr="00CC09C2">
        <w:t xml:space="preserve">SIGFRID </w:t>
      </w:r>
      <w:r w:rsidR="00667EF4" w:rsidRPr="00CC09C2">
        <w:t>NIKOLA</w:t>
      </w:r>
      <w:r w:rsidR="00973E32" w:rsidRPr="00CC09C2">
        <w:t xml:space="preserve">, Delnice, </w:t>
      </w:r>
      <w:r w:rsidR="00667EF4" w:rsidRPr="00CC09C2">
        <w:t>Kralja Petra Krešimira IV. br. 19</w:t>
      </w:r>
      <w:r w:rsidR="00973E32" w:rsidRPr="00CC09C2">
        <w:t xml:space="preserve">, OIB: </w:t>
      </w:r>
      <w:r w:rsidR="00667EF4" w:rsidRPr="00CC09C2">
        <w:t>51191233004</w:t>
      </w:r>
      <w:r w:rsidR="00973E32" w:rsidRPr="00CC09C2">
        <w:t xml:space="preserve">, prijavio je tražbinu u iznosu od </w:t>
      </w:r>
      <w:r w:rsidR="00667EF4" w:rsidRPr="00CC09C2">
        <w:t xml:space="preserve">557.510,50 </w:t>
      </w:r>
      <w:r w:rsidR="00973E32" w:rsidRPr="00CC09C2">
        <w:t xml:space="preserve">kn, s osnove: </w:t>
      </w:r>
      <w:r w:rsidR="00667EF4" w:rsidRPr="00CC09C2">
        <w:t>otpremnina,  putni troškovi , putni nalozi, ugovor o zajmu, kamate</w:t>
      </w:r>
      <w:r w:rsidR="00973E32" w:rsidRPr="00CC09C2">
        <w:t>.</w:t>
      </w:r>
    </w:p>
    <w:p w:rsidRDefault="00973E32" w:rsidP="00973E32" w:rsidR="00973E32" w:rsidRPr="00CC09C2">
      <w:pPr>
        <w:pStyle w:val="Default"/>
        <w:jc w:val="both"/>
        <w:rPr>
          <w:color w:val="auto"/>
        </w:rPr>
      </w:pPr>
      <w:r w:rsidRPr="00CC09C2">
        <w:rPr>
          <w:color w:val="auto"/>
        </w:rPr>
        <w:t xml:space="preserve">Stečajni upravitelj priznaje tražbinu u iznosu od </w:t>
      </w:r>
      <w:r w:rsidR="00667EF4" w:rsidRPr="00CC09C2">
        <w:rPr>
          <w:color w:val="auto"/>
        </w:rPr>
        <w:t xml:space="preserve">9.579,85 </w:t>
      </w:r>
      <w:r w:rsidRPr="00CC09C2">
        <w:rPr>
          <w:color w:val="auto"/>
        </w:rPr>
        <w:t xml:space="preserve">kn za </w:t>
      </w:r>
      <w:r w:rsidR="00667EF4" w:rsidRPr="00CC09C2">
        <w:rPr>
          <w:color w:val="auto"/>
        </w:rPr>
        <w:t>otpremninu prema izvatku iz poslovnih knjiga i kamate</w:t>
      </w:r>
      <w:r w:rsidRPr="00CC09C2">
        <w:rPr>
          <w:color w:val="auto"/>
        </w:rPr>
        <w:t xml:space="preserve">, a osporava ju u iznosu od </w:t>
      </w:r>
      <w:r w:rsidR="00667EF4" w:rsidRPr="00CC09C2">
        <w:rPr>
          <w:color w:val="auto"/>
        </w:rPr>
        <w:t xml:space="preserve">547.930,65 </w:t>
      </w:r>
      <w:r w:rsidRPr="00CC09C2">
        <w:rPr>
          <w:color w:val="auto"/>
        </w:rPr>
        <w:t>kn uz obrazloženje kako se osporavaju putni troškovi u iznosu 241.252,17 kn i putni nalozi u iznosu 227.231,94 kn zbog nedostatka dokaza. Također se osporava ugovor o zajmu u iznosu 58.761,35 kn uz pripadajuće kamate u iznosu 20.685,19 kn, jer se zajam kojim se nadomješta kapital društva svrstava u tražbine nižeg isplatnog reda.</w:t>
      </w:r>
    </w:p>
    <w:p w:rsidRDefault="00973E32" w:rsidP="00973E32" w:rsidR="00973E32" w:rsidRPr="00CC09C2">
      <w:pPr>
        <w:jc w:val="both"/>
      </w:pPr>
      <w:r w:rsidRPr="00CC09C2">
        <w:tab/>
        <w:t xml:space="preserve">Utvrđuje se da nijedan od nazočnih stečajnih vjerovnika nije osporio tražbinu. </w:t>
      </w:r>
    </w:p>
    <w:p w:rsidRDefault="00973E32" w:rsidP="00973E32" w:rsidR="00973E32" w:rsidRPr="00CC09C2">
      <w:pPr>
        <w:jc w:val="both"/>
      </w:pPr>
      <w:r w:rsidRPr="00CC09C2">
        <w:tab/>
        <w:t xml:space="preserve">Sud objavljuje da se tražbina ovog stečajnog vjerovnika smatra utvrđenom u iznosu od </w:t>
      </w:r>
      <w:r w:rsidR="00667EF4" w:rsidRPr="00CC09C2">
        <w:t xml:space="preserve">9.579,85 </w:t>
      </w:r>
      <w:r w:rsidRPr="00CC09C2">
        <w:t>kn i razvrstava u prvi viši isplatni red tražbina viših isplatnih redova.</w:t>
      </w:r>
    </w:p>
    <w:p w:rsidRDefault="00973E32" w:rsidP="00973E32" w:rsidR="00973E32" w:rsidRPr="00CC09C2">
      <w:pPr>
        <w:jc w:val="both"/>
      </w:pPr>
      <w:r w:rsidRPr="00CC09C2">
        <w:tab/>
        <w:t>Utvrđuje se kako je tražbina ovog stečajnog vjerovnika osporena u iznosu od 547.930,65 kn od čega bi 468.484,11 kn predstavljalo osporenu tražbinu prvog višeg isplatnog reda, te će se vjerovnika uputiti na parnicu radi utvrđivanja osnovanosti njegovog potraživanja</w:t>
      </w:r>
      <w:r w:rsidR="00667EF4" w:rsidRPr="00CC09C2">
        <w:t>; a 79.446,54 kn bi se odnosilo na tražbine nižih isplatnih redova i u tom bi dijelu prijava tražbine bila preuranjena.</w:t>
      </w:r>
    </w:p>
    <w:p w:rsidRDefault="002D50F9" w:rsidP="00B14FC7" w:rsidR="002D50F9">
      <w:pPr>
        <w:jc w:val="both"/>
      </w:pPr>
      <w:r>
        <w:t>Sigfrid Nikola posebno napominje kako smatra da je u slučajevima gdje se govori o tražbinama nižih isplatnih redova potrebno drugačije</w:t>
      </w:r>
      <w:r w:rsidR="007B2535">
        <w:t xml:space="preserve"> postupiti, jer se tražbine nižih isplatnih redova na ovom ročištu ne mogu osporavati.  </w:t>
      </w:r>
      <w:r>
        <w:t xml:space="preserve"> </w:t>
      </w:r>
    </w:p>
    <w:p w:rsidRDefault="002D50F9" w:rsidP="00B14FC7" w:rsidR="002D50F9" w:rsidRPr="00CC09C2">
      <w:pPr>
        <w:jc w:val="both"/>
      </w:pPr>
    </w:p>
    <w:p w:rsidRDefault="00B14FC7" w:rsidP="00B14FC7" w:rsidR="00B14FC7" w:rsidRPr="00CC09C2">
      <w:pPr>
        <w:pStyle w:val="Default"/>
        <w:jc w:val="both"/>
        <w:rPr>
          <w:color w:val="auto"/>
        </w:rPr>
      </w:pPr>
      <w:r w:rsidRPr="00CC09C2">
        <w:rPr>
          <w:color w:val="auto"/>
        </w:rPr>
        <w:t>1</w:t>
      </w:r>
      <w:r w:rsidR="00E00416" w:rsidRPr="00CC09C2">
        <w:rPr>
          <w:color w:val="auto"/>
        </w:rPr>
        <w:t>4</w:t>
      </w:r>
      <w:r w:rsidRPr="00CC09C2">
        <w:rPr>
          <w:color w:val="auto"/>
        </w:rPr>
        <w:t xml:space="preserve">.  </w:t>
      </w:r>
      <w:r w:rsidR="00667EF4" w:rsidRPr="00CC09C2">
        <w:rPr>
          <w:color w:val="auto"/>
        </w:rPr>
        <w:t>ADRIJANA RADOŠEVIĆ, Fužine, Banovina 2b</w:t>
      </w:r>
      <w:r w:rsidRPr="00CC09C2">
        <w:rPr>
          <w:color w:val="auto"/>
        </w:rPr>
        <w:t xml:space="preserve">, OIB: </w:t>
      </w:r>
      <w:r w:rsidR="00667EF4" w:rsidRPr="00CC09C2">
        <w:rPr>
          <w:color w:val="auto"/>
        </w:rPr>
        <w:t>03968008453</w:t>
      </w:r>
      <w:r w:rsidRPr="00CC09C2">
        <w:rPr>
          <w:color w:val="auto"/>
        </w:rPr>
        <w:t xml:space="preserve">, prijavio je tražbinu u iznosu od </w:t>
      </w:r>
      <w:r w:rsidR="00667EF4" w:rsidRPr="00CC09C2">
        <w:rPr>
          <w:color w:val="auto"/>
        </w:rPr>
        <w:t xml:space="preserve">51.761,62 </w:t>
      </w:r>
      <w:r w:rsidRPr="00CC09C2">
        <w:rPr>
          <w:color w:val="auto"/>
        </w:rPr>
        <w:t xml:space="preserve">kn, s osnove: </w:t>
      </w:r>
      <w:r w:rsidR="00667EF4" w:rsidRPr="00CC09C2">
        <w:rPr>
          <w:color w:val="auto"/>
        </w:rPr>
        <w:t>plaće, putni troškovi, putni nalozi, kamate</w:t>
      </w:r>
      <w:r w:rsidRPr="00CC09C2">
        <w:rPr>
          <w:color w:val="auto"/>
        </w:rPr>
        <w:t>.</w:t>
      </w:r>
    </w:p>
    <w:p w:rsidRDefault="00B14FC7" w:rsidP="00B14FC7" w:rsidR="00B14FC7" w:rsidRPr="00CC09C2">
      <w:pPr>
        <w:pStyle w:val="Default"/>
        <w:jc w:val="both"/>
        <w:rPr>
          <w:color w:val="auto"/>
        </w:rPr>
      </w:pPr>
      <w:r w:rsidRPr="00CC09C2">
        <w:rPr>
          <w:color w:val="auto"/>
        </w:rPr>
        <w:t>S</w:t>
      </w:r>
      <w:r w:rsidR="00E00416" w:rsidRPr="00CC09C2">
        <w:rPr>
          <w:color w:val="auto"/>
        </w:rPr>
        <w:t>te</w:t>
      </w:r>
      <w:r w:rsidR="00667EF4" w:rsidRPr="00CC09C2">
        <w:rPr>
          <w:color w:val="auto"/>
        </w:rPr>
        <w:t xml:space="preserve">čajni upravitelj u cijelosti priznaje </w:t>
      </w:r>
      <w:r w:rsidRPr="00CC09C2">
        <w:rPr>
          <w:color w:val="auto"/>
        </w:rPr>
        <w:t>tražbinu.</w:t>
      </w:r>
    </w:p>
    <w:p w:rsidRDefault="001C6F06" w:rsidP="001C6F06" w:rsidR="001C6F06" w:rsidRPr="00CC09C2">
      <w:pPr>
        <w:jc w:val="both"/>
      </w:pPr>
      <w:r w:rsidRPr="00CC09C2">
        <w:tab/>
        <w:t xml:space="preserve">Utvrđuje se da nijedan od nazočnih stečajnih vjerovnika nije osporio tražbinu. </w:t>
      </w:r>
    </w:p>
    <w:p w:rsidRDefault="001C6F06" w:rsidP="001C6F06" w:rsidR="001C6F06" w:rsidRPr="00CC09C2">
      <w:pPr>
        <w:jc w:val="both"/>
      </w:pPr>
      <w:r w:rsidRPr="00CC09C2">
        <w:tab/>
        <w:t>Sud objavljuje da se tražbina ovog stečajnog vjerovnika smatra utvrđenom u iznosu od 51.761,62 kn i razvrstava u prvi viši isplatni red tražbina viših isplatnih redova.</w:t>
      </w:r>
    </w:p>
    <w:p w:rsidRDefault="00B14FC7" w:rsidP="00B14FC7" w:rsidR="00B14FC7" w:rsidRPr="00CC09C2">
      <w:pPr>
        <w:jc w:val="both"/>
      </w:pPr>
    </w:p>
    <w:p w:rsidRDefault="00B14FC7" w:rsidP="00E00416" w:rsidR="00B14FC7" w:rsidRPr="00CC09C2">
      <w:pPr>
        <w:jc w:val="both"/>
        <w:rPr>
          <w:lang w:eastAsia="en-US"/>
        </w:rPr>
      </w:pPr>
      <w:r w:rsidRPr="00CC09C2">
        <w:t>1</w:t>
      </w:r>
      <w:r w:rsidR="00E00416" w:rsidRPr="00CC09C2">
        <w:t>5</w:t>
      </w:r>
      <w:r w:rsidRPr="00CC09C2">
        <w:t xml:space="preserve">.  </w:t>
      </w:r>
      <w:r w:rsidR="001C6F06" w:rsidRPr="00CC09C2">
        <w:t>BRANIMIR RADUNOVIĆ, Delnice, Supilova 158</w:t>
      </w:r>
      <w:r w:rsidRPr="00CC09C2">
        <w:t xml:space="preserve">, OIB: </w:t>
      </w:r>
      <w:r w:rsidR="001C6F06" w:rsidRPr="00CC09C2">
        <w:t>37643639101</w:t>
      </w:r>
      <w:r w:rsidRPr="00CC09C2">
        <w:t xml:space="preserve">, prijavio je tražbinu u iznosu od </w:t>
      </w:r>
      <w:r w:rsidR="001C6F06" w:rsidRPr="00CC09C2">
        <w:t xml:space="preserve">121.499,20 </w:t>
      </w:r>
      <w:r w:rsidRPr="00CC09C2">
        <w:t xml:space="preserve">kn, s osnove: </w:t>
      </w:r>
      <w:r w:rsidR="001C6F06" w:rsidRPr="00CC09C2">
        <w:t>otpremnina, putni troškovi, putni nalozi, ugovor o zajmu, kamate</w:t>
      </w:r>
      <w:r w:rsidRPr="00CC09C2">
        <w:t>.</w:t>
      </w:r>
    </w:p>
    <w:p w:rsidRDefault="00B14FC7" w:rsidP="00B14FC7" w:rsidR="00B14FC7" w:rsidRPr="00CC09C2">
      <w:pPr>
        <w:pStyle w:val="Default"/>
        <w:jc w:val="both"/>
        <w:rPr>
          <w:color w:val="auto"/>
        </w:rPr>
      </w:pPr>
      <w:r w:rsidRPr="00CC09C2">
        <w:rPr>
          <w:color w:val="auto"/>
        </w:rPr>
        <w:t>Stečajni upravitelj</w:t>
      </w:r>
      <w:r w:rsidR="001C6F06" w:rsidRPr="00CC09C2">
        <w:rPr>
          <w:color w:val="auto"/>
        </w:rPr>
        <w:t xml:space="preserve"> priznaje tražbinu u iznosu od 9.579,85 kn koji se dio odnosi na otpremninu prema izvatku iz poslovnih knjiga, kamate; dok ju</w:t>
      </w:r>
      <w:r w:rsidRPr="00CC09C2">
        <w:rPr>
          <w:color w:val="auto"/>
        </w:rPr>
        <w:t xml:space="preserve"> </w:t>
      </w:r>
      <w:r w:rsidR="00E00416" w:rsidRPr="00CC09C2">
        <w:rPr>
          <w:color w:val="auto"/>
        </w:rPr>
        <w:t>osporava</w:t>
      </w:r>
      <w:r w:rsidRPr="00CC09C2">
        <w:rPr>
          <w:color w:val="auto"/>
        </w:rPr>
        <w:t xml:space="preserve"> </w:t>
      </w:r>
      <w:r w:rsidR="001C6F06" w:rsidRPr="00CC09C2">
        <w:rPr>
          <w:color w:val="auto"/>
        </w:rPr>
        <w:t>u iznosu od 111.919,35 kn uz obrazloženje kako se osporava ugovor o zajmu u iznosu od 31.272,72 kn uz pripadajuće kamate u iznosu od 11.008,63 kn, jer se zajam članova društva kojim se nadomješta kapital društva svrstava u tražbine nižeg isplatnog reda; te kako se osporavaju putni troškovi i putni nalozi zbog nedostatka dokaza</w:t>
      </w:r>
      <w:r w:rsidRPr="00CC09C2">
        <w:rPr>
          <w:color w:val="auto"/>
        </w:rPr>
        <w:t>.</w:t>
      </w:r>
    </w:p>
    <w:p w:rsidRDefault="00B14FC7" w:rsidP="00B14FC7" w:rsidR="00B14FC7" w:rsidRPr="00CC09C2">
      <w:pPr>
        <w:jc w:val="both"/>
      </w:pPr>
      <w:r w:rsidRPr="00CC09C2">
        <w:tab/>
        <w:t xml:space="preserve">Utvrđuje se da nijedan od nazočnih stečajnih vjerovnika nije osporio tražbinu. </w:t>
      </w:r>
    </w:p>
    <w:p w:rsidRDefault="001C6F06" w:rsidP="001C6F06" w:rsidR="001C6F06" w:rsidRPr="00CC09C2">
      <w:pPr>
        <w:jc w:val="both"/>
      </w:pPr>
      <w:r w:rsidRPr="00CC09C2">
        <w:tab/>
        <w:t>Sud objavljuje da se tražbina ovog stečajnog vjerovnika smatra utvrđenom u iznosu od 9.579,85  kn i razvrstava u prvi viši isplatni red tražbina viših isplatnih redova.</w:t>
      </w:r>
    </w:p>
    <w:p w:rsidRDefault="001C6F06" w:rsidP="001C6F06" w:rsidR="001C6F06" w:rsidRPr="00CC09C2">
      <w:pPr>
        <w:jc w:val="both"/>
      </w:pPr>
      <w:r w:rsidRPr="00CC09C2">
        <w:lastRenderedPageBreak/>
        <w:tab/>
        <w:t xml:space="preserve">Utvrđuje se kako je tražbina ovog stečajnog vjerovnika </w:t>
      </w:r>
      <w:r w:rsidR="007B2535" w:rsidRPr="00CC09C2">
        <w:t xml:space="preserve">prvog višeg isplatnog reda </w:t>
      </w:r>
      <w:r w:rsidRPr="00CC09C2">
        <w:t xml:space="preserve">osporena u iznosu od 69.638,00 </w:t>
      </w:r>
      <w:r w:rsidR="007B2535">
        <w:t>kn</w:t>
      </w:r>
      <w:r w:rsidRPr="00CC09C2">
        <w:t>, te će se vjerovnika uputiti na parnicu radi utvrđivanja osnovanosti njegovog potraživanja; a 42.281,35  kn bi se odnosilo na tražbine nižih isplatnih redova i u tom bi dijelu prijava tražbine bila preuranjena.</w:t>
      </w:r>
    </w:p>
    <w:p w:rsidRDefault="001C6F06" w:rsidP="00E00416" w:rsidR="001C6F06" w:rsidRPr="00CC09C2">
      <w:pPr>
        <w:jc w:val="both"/>
      </w:pPr>
    </w:p>
    <w:p w:rsidRDefault="00E00416" w:rsidP="00E00416" w:rsidR="00E00416" w:rsidRPr="00CC09C2">
      <w:pPr>
        <w:jc w:val="both"/>
        <w:rPr>
          <w:lang w:eastAsia="en-US"/>
        </w:rPr>
      </w:pPr>
      <w:r w:rsidRPr="00CC09C2">
        <w:t xml:space="preserve">16.  </w:t>
      </w:r>
      <w:r w:rsidR="001C6F06" w:rsidRPr="00CC09C2">
        <w:t>ANA STARČEVIĆ RADOŠEVIĆ, Fužine, Lič 21</w:t>
      </w:r>
      <w:r w:rsidR="007B2535">
        <w:t>a</w:t>
      </w:r>
      <w:r w:rsidR="001C6F06" w:rsidRPr="00CC09C2">
        <w:t xml:space="preserve">, </w:t>
      </w:r>
      <w:r w:rsidRPr="00CC09C2">
        <w:t xml:space="preserve">OIB: </w:t>
      </w:r>
      <w:r w:rsidR="001C6F06" w:rsidRPr="00CC09C2">
        <w:t>63604819046</w:t>
      </w:r>
      <w:r w:rsidRPr="00CC09C2">
        <w:t xml:space="preserve">, prijavio je tražbinu u iznosu od </w:t>
      </w:r>
      <w:r w:rsidR="003A6FE9" w:rsidRPr="00CC09C2">
        <w:t xml:space="preserve">49.509,62 </w:t>
      </w:r>
      <w:r w:rsidRPr="00CC09C2">
        <w:t xml:space="preserve">kn, s osnove: </w:t>
      </w:r>
      <w:r w:rsidR="003A6FE9" w:rsidRPr="00CC09C2">
        <w:t>plaće, putni troškovi, kamate</w:t>
      </w:r>
      <w:r w:rsidRPr="00CC09C2">
        <w:t>.</w:t>
      </w:r>
    </w:p>
    <w:p w:rsidRDefault="003A6FE9" w:rsidP="003A6FE9" w:rsidR="003A6FE9" w:rsidRPr="00CC09C2">
      <w:pPr>
        <w:pStyle w:val="Default"/>
        <w:jc w:val="both"/>
        <w:rPr>
          <w:color w:val="auto"/>
        </w:rPr>
      </w:pPr>
      <w:r w:rsidRPr="00CC09C2">
        <w:rPr>
          <w:color w:val="auto"/>
        </w:rPr>
        <w:t>Stečajni upravitelj u cijelosti priznaje tražbinu.</w:t>
      </w:r>
    </w:p>
    <w:p w:rsidRDefault="003A6FE9" w:rsidP="003A6FE9" w:rsidR="003A6FE9" w:rsidRPr="00CC09C2">
      <w:pPr>
        <w:jc w:val="both"/>
      </w:pPr>
      <w:r w:rsidRPr="00CC09C2">
        <w:tab/>
        <w:t xml:space="preserve">Utvrđuje se da nijedan od nazočnih stečajnih vjerovnika nije osporio tražbinu. </w:t>
      </w:r>
    </w:p>
    <w:p w:rsidRDefault="003A6FE9" w:rsidP="003A6FE9" w:rsidR="003A6FE9" w:rsidRPr="00CC09C2">
      <w:pPr>
        <w:jc w:val="both"/>
      </w:pPr>
      <w:r w:rsidRPr="00CC09C2">
        <w:tab/>
        <w:t>Sud objavljuje da se tražbina ovog stečajnog vjerovnika smatra utvrđenom u iznosu od 49.509,62 kn i razvrstava u prvi viši isplatni red tražbina viših isplatnih redova.</w:t>
      </w:r>
    </w:p>
    <w:p w:rsidRDefault="00447C26" w:rsidP="00E00416" w:rsidR="00447C26" w:rsidRPr="00CC09C2">
      <w:pPr>
        <w:jc w:val="both"/>
      </w:pPr>
    </w:p>
    <w:p w:rsidRDefault="00E00416" w:rsidP="001C6F06" w:rsidR="00447C26" w:rsidRPr="00CC09C2">
      <w:pPr>
        <w:jc w:val="both"/>
      </w:pPr>
      <w:r w:rsidRPr="00CC09C2">
        <w:t xml:space="preserve">17.  </w:t>
      </w:r>
      <w:r w:rsidR="001C6F06" w:rsidRPr="00CC09C2">
        <w:t xml:space="preserve">BOŽIDAR ŠPOLJARIĆ, Ravna Gora, Kupjak 85, OIB: 50712259425, prijavio je tražbinu u iznosu od </w:t>
      </w:r>
      <w:r w:rsidR="003A6FE9" w:rsidRPr="00CC09C2">
        <w:t xml:space="preserve">49.711,00 </w:t>
      </w:r>
      <w:r w:rsidR="001C6F06" w:rsidRPr="00CC09C2">
        <w:t xml:space="preserve">kn, s osnove: </w:t>
      </w:r>
      <w:r w:rsidR="003A6FE9" w:rsidRPr="00CC09C2">
        <w:t>plaće, putni troškovi, kamate</w:t>
      </w:r>
      <w:r w:rsidR="001C6F06" w:rsidRPr="00CC09C2">
        <w:t>.</w:t>
      </w:r>
    </w:p>
    <w:p w:rsidRDefault="003A6FE9" w:rsidP="003A6FE9" w:rsidR="003A6FE9" w:rsidRPr="00CC09C2">
      <w:pPr>
        <w:pStyle w:val="Default"/>
        <w:jc w:val="both"/>
        <w:rPr>
          <w:color w:val="auto"/>
        </w:rPr>
      </w:pPr>
      <w:r w:rsidRPr="00CC09C2">
        <w:rPr>
          <w:color w:val="auto"/>
        </w:rPr>
        <w:t>Stečajni upravitelj u cijelosti priznaje tražbinu.</w:t>
      </w:r>
    </w:p>
    <w:p w:rsidRDefault="003A6FE9" w:rsidP="003A6FE9" w:rsidR="003A6FE9" w:rsidRPr="00CC09C2">
      <w:pPr>
        <w:jc w:val="both"/>
      </w:pPr>
      <w:r w:rsidRPr="00CC09C2">
        <w:tab/>
        <w:t xml:space="preserve">Utvrđuje se da nijedan od nazočnih stečajnih vjerovnika nije osporio tražbinu. </w:t>
      </w:r>
    </w:p>
    <w:p w:rsidRDefault="003A6FE9" w:rsidP="003A6FE9" w:rsidR="003A6FE9" w:rsidRPr="00CC09C2">
      <w:pPr>
        <w:jc w:val="both"/>
      </w:pPr>
      <w:r w:rsidRPr="00CC09C2">
        <w:tab/>
        <w:t>Sud objavljuje da se tražbina ovog stečajnog vjerovnika smatra utvrđenom u iznosu od 49.711,00 kn i razvrstava u prvi viši isplatni red tražbina viših isplatnih redova.</w:t>
      </w:r>
    </w:p>
    <w:p w:rsidRDefault="00B14FC7" w:rsidR="00B14FC7" w:rsidRPr="00CC09C2">
      <w:pPr>
        <w:jc w:val="both"/>
      </w:pPr>
    </w:p>
    <w:p w:rsidRDefault="00447C26" w:rsidP="001C6F06" w:rsidR="00447C26" w:rsidRPr="00CC09C2">
      <w:pPr>
        <w:pStyle w:val="Default"/>
        <w:jc w:val="both"/>
        <w:rPr>
          <w:color w:val="auto"/>
        </w:rPr>
      </w:pPr>
      <w:r w:rsidRPr="00CC09C2">
        <w:rPr>
          <w:color w:val="auto"/>
        </w:rPr>
        <w:t xml:space="preserve">18.  </w:t>
      </w:r>
      <w:r w:rsidR="001C6F06" w:rsidRPr="00CC09C2">
        <w:rPr>
          <w:color w:val="auto"/>
        </w:rPr>
        <w:t xml:space="preserve">IGOR ŠPOLJARIĆ, Ravna Gora, Kupjak 85, OIB: 44976004802, prijavio je tražbinu u iznosu od </w:t>
      </w:r>
      <w:r w:rsidR="003A6FE9" w:rsidRPr="00CC09C2">
        <w:rPr>
          <w:color w:val="auto"/>
        </w:rPr>
        <w:t xml:space="preserve">80.753,23 </w:t>
      </w:r>
      <w:r w:rsidR="001C6F06" w:rsidRPr="00CC09C2">
        <w:rPr>
          <w:color w:val="auto"/>
        </w:rPr>
        <w:t xml:space="preserve">kn, s osnove: </w:t>
      </w:r>
      <w:r w:rsidR="003A6FE9" w:rsidRPr="00CC09C2">
        <w:rPr>
          <w:color w:val="auto"/>
        </w:rPr>
        <w:t>plaće, putni troškovi, putni nalozi, kamate</w:t>
      </w:r>
      <w:r w:rsidR="001C6F06" w:rsidRPr="00CC09C2">
        <w:rPr>
          <w:color w:val="auto"/>
        </w:rPr>
        <w:t>.</w:t>
      </w:r>
    </w:p>
    <w:p w:rsidRDefault="003A6FE9" w:rsidP="003A6FE9" w:rsidR="003A6FE9" w:rsidRPr="00CC09C2">
      <w:pPr>
        <w:pStyle w:val="Default"/>
        <w:jc w:val="both"/>
        <w:rPr>
          <w:color w:val="auto"/>
        </w:rPr>
      </w:pPr>
      <w:r w:rsidRPr="00CC09C2">
        <w:rPr>
          <w:color w:val="auto"/>
        </w:rPr>
        <w:t>Stečajni upravitelj priznaje tražbinu</w:t>
      </w:r>
      <w:r w:rsidR="007B2535">
        <w:rPr>
          <w:color w:val="auto"/>
        </w:rPr>
        <w:t xml:space="preserve"> u iznosu od 59.846,23 kn, dok ju osporava u iznosu od 20.907,00 kn zbog nedostatka dokaza</w:t>
      </w:r>
      <w:r w:rsidRPr="00CC09C2">
        <w:rPr>
          <w:color w:val="auto"/>
        </w:rPr>
        <w:t>.</w:t>
      </w:r>
    </w:p>
    <w:p w:rsidRDefault="003A6FE9" w:rsidP="003A6FE9" w:rsidR="003A6FE9" w:rsidRPr="00CC09C2">
      <w:pPr>
        <w:jc w:val="both"/>
      </w:pPr>
      <w:r w:rsidRPr="00CC09C2">
        <w:tab/>
        <w:t xml:space="preserve">Utvrđuje se da nijedan od nazočnih stečajnih vjerovnika nije osporio tražbinu. </w:t>
      </w:r>
    </w:p>
    <w:p w:rsidRDefault="003A6FE9" w:rsidP="003A6FE9" w:rsidR="003A6FE9" w:rsidRPr="00CC09C2">
      <w:pPr>
        <w:jc w:val="both"/>
      </w:pPr>
      <w:r w:rsidRPr="00CC09C2">
        <w:tab/>
        <w:t xml:space="preserve">Sud objavljuje da se tražbina ovog stečajnog vjerovnika smatra utvrđenom u iznosu od </w:t>
      </w:r>
      <w:r w:rsidR="007B2535">
        <w:t xml:space="preserve">59.846,23 </w:t>
      </w:r>
      <w:r w:rsidRPr="00CC09C2">
        <w:t>kn i razvrstava u prvi viši isplatni red tražbina viših isplatnih redova</w:t>
      </w:r>
      <w:r w:rsidR="007B2535">
        <w:t>, dok je tražbina ovog stečajnog vjerovnika prvog višeg isplatnog reda osporena u iznosu od 20.907,00 kn, te će se u tom dijelu vjerovnika uputiti na parnicu radi utvrđivanja osnovanosti njegovog potraživanja</w:t>
      </w:r>
      <w:r w:rsidRPr="00CC09C2">
        <w:t>.</w:t>
      </w:r>
    </w:p>
    <w:p w:rsidRDefault="007B2535" w:rsidP="00447C26" w:rsidR="00447C26">
      <w:pPr>
        <w:jc w:val="both"/>
      </w:pPr>
      <w:r>
        <w:t xml:space="preserve">Sigfrid Nikola smatra da bi osporavanje trebalo glasiti "zbog neprovjeravanja dokumentacije", a ne zbog "nedostatka dokaza". </w:t>
      </w:r>
    </w:p>
    <w:p w:rsidRDefault="007B2535" w:rsidP="00447C26" w:rsidR="007B2535">
      <w:pPr>
        <w:jc w:val="both"/>
      </w:pPr>
      <w:r>
        <w:t xml:space="preserve">Sud upozorava Sigfrida Nikolu kako prema zakonskim odredbama stečajni upravitelj na ovom ročištu mora određeno priznati ili osporiti potraživanje uz navođenje razloga svog osporavanja, te u tom dijelu nitko ne može djelovati na stečajnog upravitelja. </w:t>
      </w:r>
    </w:p>
    <w:p w:rsidRDefault="007B2535" w:rsidP="00447C26" w:rsidR="007B2535">
      <w:pPr>
        <w:jc w:val="both"/>
      </w:pPr>
      <w:r>
        <w:t xml:space="preserve">Sud upozorava Sigfrida Nikolu na dužnost održavanja reda na ovom ročištu. </w:t>
      </w:r>
    </w:p>
    <w:p w:rsidRDefault="000B3258" w:rsidP="00447C26" w:rsidR="000B3258">
      <w:pPr>
        <w:jc w:val="both"/>
      </w:pPr>
      <w:r>
        <w:t xml:space="preserve">Stečajni upravitelj posebno napominje kako po službenoj dužnosti mora ispitati dokumentaciju i u svakom slučaju osporiti i postojeće putne naloge ako se radi o potraživanjima u zastari ili ako su putovanja koja su po njima poduzeta u korist druge povezane tvrtke, a ne u korist dužnika.  </w:t>
      </w:r>
    </w:p>
    <w:p w:rsidRDefault="006F1AA9" w:rsidP="00447C26" w:rsidR="007B2535">
      <w:pPr>
        <w:jc w:val="both"/>
      </w:pPr>
      <w:r>
        <w:t xml:space="preserve">Odvjetnik Miljenko Mrakovčić uz isprike u 10,23 sati napušta ročište. </w:t>
      </w:r>
    </w:p>
    <w:p w:rsidRDefault="006F1AA9" w:rsidP="00447C26" w:rsidR="006F1AA9" w:rsidRPr="00CC09C2">
      <w:pPr>
        <w:jc w:val="both"/>
      </w:pPr>
    </w:p>
    <w:p w:rsidRDefault="00447C26" w:rsidP="001C6F06" w:rsidR="00447C26" w:rsidRPr="00CC09C2">
      <w:pPr>
        <w:jc w:val="both"/>
      </w:pPr>
      <w:r w:rsidRPr="00CC09C2">
        <w:t xml:space="preserve">19.  </w:t>
      </w:r>
      <w:r w:rsidR="001C6F06" w:rsidRPr="00CC09C2">
        <w:t xml:space="preserve">JADRANKA ZANOŠKAR </w:t>
      </w:r>
      <w:r w:rsidR="00A723BC" w:rsidRPr="00CC09C2">
        <w:t>–</w:t>
      </w:r>
      <w:r w:rsidR="001C6F06" w:rsidRPr="00CC09C2">
        <w:t xml:space="preserve"> RADOŠEVIĆ</w:t>
      </w:r>
      <w:r w:rsidR="00A723BC" w:rsidRPr="00CC09C2">
        <w:t>, Fužine, Banovina 3b</w:t>
      </w:r>
      <w:r w:rsidR="001C6F06" w:rsidRPr="00CC09C2">
        <w:t xml:space="preserve">, OIB: </w:t>
      </w:r>
      <w:r w:rsidR="00A723BC" w:rsidRPr="00CC09C2">
        <w:t>94812474337</w:t>
      </w:r>
      <w:r w:rsidR="001C6F06" w:rsidRPr="00CC09C2">
        <w:t>, prijavio je tražbinu u iznosu od</w:t>
      </w:r>
      <w:r w:rsidR="003A6FE9" w:rsidRPr="00CC09C2">
        <w:t xml:space="preserve"> 240.368,90</w:t>
      </w:r>
      <w:r w:rsidR="001C6F06" w:rsidRPr="00CC09C2">
        <w:t xml:space="preserve"> kn, s osnove: </w:t>
      </w:r>
      <w:r w:rsidR="003A6FE9" w:rsidRPr="00CC09C2">
        <w:t>otpremnina, pomoć, putni troškovi, putni nalozi, ugovor o zajmu, kamate</w:t>
      </w:r>
      <w:r w:rsidR="001C6F06" w:rsidRPr="00CC09C2">
        <w:t>.</w:t>
      </w:r>
    </w:p>
    <w:p w:rsidRDefault="003A6FE9" w:rsidP="003A6FE9" w:rsidR="003A6FE9" w:rsidRPr="00CC09C2">
      <w:pPr>
        <w:pStyle w:val="Default"/>
        <w:jc w:val="both"/>
        <w:rPr>
          <w:color w:val="auto"/>
        </w:rPr>
      </w:pPr>
      <w:r w:rsidRPr="00CC09C2">
        <w:rPr>
          <w:color w:val="auto"/>
        </w:rPr>
        <w:t>Stečajni upravitelj priznaje tražbinu u iznosu od 14.859,39 kn, dok ju osporava u iznosu od 225.509,51 kn uz obrazloženje kako se osporava ugovor o zajmu u iznosu 48.125,03 kn uz pripadajuće kamate u iznosu 16.940,98 kn, jer se zajam kojim se nadomješta kapital društva svrstava u tražbine nižeg isplatnog reda. Osporavaju se putni nalozi u iznosu 160.443,50 kn zbog nedostatka dokaza.</w:t>
      </w:r>
    </w:p>
    <w:p w:rsidRDefault="003A6FE9" w:rsidP="003A6FE9" w:rsidR="003A6FE9" w:rsidRPr="00CC09C2">
      <w:pPr>
        <w:jc w:val="both"/>
      </w:pPr>
      <w:r w:rsidRPr="00CC09C2">
        <w:tab/>
        <w:t xml:space="preserve">Utvrđuje se da nijedan od nazočnih stečajnih vjerovnika nije osporio tražbinu. </w:t>
      </w:r>
    </w:p>
    <w:p w:rsidRDefault="003A6FE9" w:rsidP="003A6FE9" w:rsidR="003A6FE9" w:rsidRPr="00CC09C2">
      <w:pPr>
        <w:jc w:val="both"/>
      </w:pPr>
      <w:r w:rsidRPr="00CC09C2">
        <w:lastRenderedPageBreak/>
        <w:tab/>
        <w:t xml:space="preserve">Sud objavljuje da se tražbina ovog stečajnog vjerovnika smatra utvrđenom u iznosu od 14.859,39 kn i razvrstava u prvi viši isplatni red tražbina viših isplatnih redova. Utvrđuje se da </w:t>
      </w:r>
      <w:r w:rsidR="006F1AA9">
        <w:t>s</w:t>
      </w:r>
      <w:r w:rsidRPr="00CC09C2">
        <w:t>e tražbina ovog vjerovnika u iznosu od 48.125,03 kn i 16.940,98 kn</w:t>
      </w:r>
      <w:r w:rsidR="006F1AA9" w:rsidRPr="006F1AA9">
        <w:t xml:space="preserve"> </w:t>
      </w:r>
      <w:r w:rsidR="006F1AA9">
        <w:t xml:space="preserve"> odnosi na tražbine </w:t>
      </w:r>
      <w:r w:rsidR="006F1AA9" w:rsidRPr="00CC09C2">
        <w:t>nižih isplatnih redova tražbina</w:t>
      </w:r>
      <w:r w:rsidRPr="00CC09C2">
        <w:t>. Tražbina ovog vjerovnika prvog višeg isplatnog reda osporena je u iznosu od 160.443,50 kn te će se vjerovnika u tom dijelu uputiti na parnicu radi utvrđivanja osnovanosti njegove tražbine.</w:t>
      </w:r>
    </w:p>
    <w:p w:rsidRDefault="00A723BC" w:rsidP="00A723BC" w:rsidR="00A723BC" w:rsidRPr="00CC09C2">
      <w:pPr>
        <w:pStyle w:val="Default"/>
        <w:jc w:val="both"/>
        <w:rPr>
          <w:color w:val="auto"/>
        </w:rPr>
      </w:pPr>
    </w:p>
    <w:p w:rsidRDefault="00A723BC" w:rsidP="00403BF3" w:rsidR="00A723BC" w:rsidRPr="00CC09C2">
      <w:pPr>
        <w:pStyle w:val="Bezproreda"/>
        <w:jc w:val="both"/>
        <w:rPr>
          <w:rFonts w:hAnsi="Times New Roman" w:ascii="Times New Roman"/>
          <w:sz w:val="24"/>
          <w:szCs w:val="24"/>
        </w:rPr>
      </w:pPr>
      <w:r w:rsidRPr="00CC09C2">
        <w:rPr>
          <w:rFonts w:hAnsi="Times New Roman" w:ascii="Times New Roman"/>
          <w:sz w:val="24"/>
          <w:szCs w:val="24"/>
        </w:rPr>
        <w:t>20.  PETROKOV d.o.o. Zagreb, Mrkšina 52/d, OIB: 42599613313, prijavio je tražbinu u iznosu od 2.561,38 kn, s osnove: Rješenje o ovrsi.</w:t>
      </w:r>
    </w:p>
    <w:p w:rsidRDefault="00A723BC" w:rsidP="00A723BC" w:rsidR="00A723BC" w:rsidRPr="00CC09C2">
      <w:pPr>
        <w:pStyle w:val="Default"/>
        <w:jc w:val="both"/>
        <w:rPr>
          <w:color w:val="auto"/>
        </w:rPr>
      </w:pPr>
      <w:r w:rsidRPr="00CC09C2">
        <w:rPr>
          <w:color w:val="auto"/>
        </w:rPr>
        <w:t>Stečajni upravitelj u cijelosti priznaje tražbinu.</w:t>
      </w:r>
    </w:p>
    <w:p w:rsidRDefault="00A723BC" w:rsidP="00A723BC" w:rsidR="00A723BC" w:rsidRPr="00CC09C2">
      <w:pPr>
        <w:jc w:val="both"/>
      </w:pPr>
      <w:r w:rsidRPr="00CC09C2">
        <w:tab/>
        <w:t xml:space="preserve">Utvrđuje se da nijedan od nazočnih stečajnih vjerovnika nije osporio tražbinu. </w:t>
      </w:r>
    </w:p>
    <w:p w:rsidRDefault="00A723BC" w:rsidP="00A723BC" w:rsidR="00A723BC" w:rsidRPr="00CC09C2">
      <w:pPr>
        <w:jc w:val="both"/>
      </w:pPr>
      <w:r w:rsidRPr="00CC09C2">
        <w:tab/>
        <w:t>Sud objavljuje da se tražbina ovog stečajnog vjerovnika smatra utvrđenom u iznosu od 2.561,38 kn i razvrstava u drugi viši isplatni red tražbina viših isplatnih redova.</w:t>
      </w:r>
    </w:p>
    <w:p w:rsidRDefault="00A723BC" w:rsidP="00A723BC" w:rsidR="00A723BC" w:rsidRPr="00CC09C2">
      <w:pPr>
        <w:pStyle w:val="Default"/>
        <w:jc w:val="both"/>
        <w:rPr>
          <w:color w:val="auto"/>
        </w:rPr>
      </w:pPr>
    </w:p>
    <w:p w:rsidRDefault="00A723BC" w:rsidP="00A723BC" w:rsidR="00A723BC" w:rsidRPr="00CC09C2">
      <w:pPr>
        <w:pStyle w:val="Default"/>
        <w:jc w:val="both"/>
        <w:rPr>
          <w:color w:val="auto"/>
        </w:rPr>
      </w:pPr>
      <w:r w:rsidRPr="00CC09C2">
        <w:rPr>
          <w:color w:val="auto"/>
        </w:rPr>
        <w:t>21.  Republika Hrvatska, OIB: 52634238587, prijavio je tražbinu u iznosu od 726.533,67 kn, s osnove: doprinosi</w:t>
      </w:r>
      <w:r w:rsidR="00403BF3">
        <w:rPr>
          <w:color w:val="auto"/>
        </w:rPr>
        <w:t xml:space="preserve">, porez na dohodak, PDV, doprinosi za obvezna osiguranja, Rješenje Trgovačkog suda u Rijeci od 11. listopada 2013. posl. br. 7 Stpn-1088/13-6. </w:t>
      </w:r>
    </w:p>
    <w:p w:rsidRDefault="00A723BC" w:rsidP="00A723BC" w:rsidR="00A723BC" w:rsidRPr="00CC09C2">
      <w:pPr>
        <w:pStyle w:val="Default"/>
        <w:jc w:val="both"/>
        <w:rPr>
          <w:color w:val="auto"/>
        </w:rPr>
      </w:pPr>
      <w:r w:rsidRPr="00CC09C2">
        <w:rPr>
          <w:color w:val="auto"/>
        </w:rPr>
        <w:t>Stečajni upravitelj u cijelosti priznaje tražbinu.</w:t>
      </w:r>
    </w:p>
    <w:p w:rsidRDefault="00A723BC" w:rsidP="00A723BC" w:rsidR="00A723BC" w:rsidRPr="00CC09C2">
      <w:pPr>
        <w:jc w:val="both"/>
      </w:pPr>
      <w:r w:rsidRPr="00CC09C2">
        <w:tab/>
        <w:t xml:space="preserve">Utvrđuje se da nijedan od nazočnih stečajnih vjerovnika nije osporio tražbinu. </w:t>
      </w:r>
    </w:p>
    <w:p w:rsidRDefault="00A723BC" w:rsidP="00A723BC" w:rsidR="00A723BC" w:rsidRPr="00CC09C2">
      <w:pPr>
        <w:jc w:val="both"/>
      </w:pPr>
      <w:r w:rsidRPr="00CC09C2">
        <w:tab/>
        <w:t xml:space="preserve">Sud objavljuje da se tražbina ovog stečajnog vjerovnika smatra utvrđenom u iznosu od </w:t>
      </w:r>
      <w:r w:rsidR="00403BF3" w:rsidRPr="00CC09C2">
        <w:t xml:space="preserve">726.533,67 </w:t>
      </w:r>
      <w:r w:rsidRPr="00CC09C2">
        <w:t>kn i razvrstava u</w:t>
      </w:r>
      <w:r w:rsidR="00403BF3">
        <w:t xml:space="preserve"> iznosu od 180.692,01</w:t>
      </w:r>
      <w:r w:rsidR="00403BF3" w:rsidRPr="00CC09C2">
        <w:t xml:space="preserve"> </w:t>
      </w:r>
      <w:r w:rsidR="00403BF3">
        <w:t>kn</w:t>
      </w:r>
      <w:r w:rsidRPr="00CC09C2">
        <w:t xml:space="preserve"> prvi viši isplatni red tražbina viših isplatnih redo</w:t>
      </w:r>
      <w:r w:rsidR="00403BF3">
        <w:t xml:space="preserve">va, a u iznosu od 545.841,66 kn u drugi </w:t>
      </w:r>
      <w:r w:rsidR="00403BF3" w:rsidRPr="00CC09C2">
        <w:t>viši isplatni red tražbina viših isplatnih redo</w:t>
      </w:r>
      <w:r w:rsidR="00403BF3">
        <w:t>va</w:t>
      </w:r>
      <w:r w:rsidRPr="00CC09C2">
        <w:t>.</w:t>
      </w:r>
    </w:p>
    <w:p w:rsidRDefault="00A723BC" w:rsidP="00A723BC" w:rsidR="00A723BC" w:rsidRPr="00CC09C2">
      <w:pPr>
        <w:pStyle w:val="Default"/>
        <w:jc w:val="both"/>
        <w:rPr>
          <w:color w:val="auto"/>
        </w:rPr>
      </w:pPr>
    </w:p>
    <w:p w:rsidRDefault="00A723BC" w:rsidP="00A723BC" w:rsidR="00A723BC" w:rsidRPr="00CC09C2">
      <w:pPr>
        <w:pStyle w:val="Default"/>
        <w:jc w:val="both"/>
        <w:rPr>
          <w:color w:val="auto"/>
        </w:rPr>
      </w:pPr>
      <w:r w:rsidRPr="00CC09C2">
        <w:rPr>
          <w:color w:val="auto"/>
        </w:rPr>
        <w:t>22.  Republika Hrvatska,</w:t>
      </w:r>
      <w:r w:rsidR="00403BF3">
        <w:rPr>
          <w:color w:val="auto"/>
        </w:rPr>
        <w:t xml:space="preserve"> </w:t>
      </w:r>
      <w:r w:rsidRPr="00CC09C2">
        <w:rPr>
          <w:color w:val="auto"/>
        </w:rPr>
        <w:t xml:space="preserve">OIB: 52634238587, prijavio je tražbinu u iznosu od 1.677,93 kn, s osnove: </w:t>
      </w:r>
      <w:r w:rsidR="00FA5FEF">
        <w:rPr>
          <w:color w:val="auto"/>
        </w:rPr>
        <w:t>naknada za opće korisnu funkciju šuma.</w:t>
      </w:r>
    </w:p>
    <w:p w:rsidRDefault="00A723BC" w:rsidP="00A723BC" w:rsidR="00A723BC" w:rsidRPr="00CC09C2">
      <w:pPr>
        <w:pStyle w:val="Default"/>
        <w:jc w:val="both"/>
        <w:rPr>
          <w:color w:val="auto"/>
        </w:rPr>
      </w:pPr>
      <w:r w:rsidRPr="00CC09C2">
        <w:rPr>
          <w:color w:val="auto"/>
        </w:rPr>
        <w:t>Stečajni upravitelj u cijelosti priznaje tražbinu.</w:t>
      </w:r>
    </w:p>
    <w:p w:rsidRDefault="00A723BC" w:rsidP="00A723BC" w:rsidR="00A723BC" w:rsidRPr="00CC09C2">
      <w:pPr>
        <w:jc w:val="both"/>
      </w:pPr>
      <w:r w:rsidRPr="00CC09C2">
        <w:tab/>
        <w:t xml:space="preserve">Utvrđuje se da nijedan od nazočnih stečajnih vjerovnika nije osporio tražbinu. </w:t>
      </w:r>
    </w:p>
    <w:p w:rsidRDefault="00A723BC" w:rsidP="00A723BC" w:rsidR="00A723BC" w:rsidRPr="00CC09C2">
      <w:pPr>
        <w:jc w:val="both"/>
      </w:pPr>
      <w:r w:rsidRPr="00CC09C2">
        <w:tab/>
        <w:t>Sud objavljuje da se tražbina ovog stečajnog vjerovnika smatra utvrđenom u iznosu od 1.677,93 kn i razvrstava u drugi viši isplatni red tražbina viših isplatnih redova.</w:t>
      </w:r>
    </w:p>
    <w:p w:rsidRDefault="00A723BC" w:rsidP="00A723BC" w:rsidR="00A723BC" w:rsidRPr="00CC09C2">
      <w:pPr>
        <w:pStyle w:val="Default"/>
        <w:jc w:val="both"/>
        <w:rPr>
          <w:color w:val="auto"/>
        </w:rPr>
      </w:pPr>
    </w:p>
    <w:p w:rsidRDefault="00A723BC" w:rsidP="00A723BC" w:rsidR="00A723BC" w:rsidRPr="00CC09C2">
      <w:pPr>
        <w:pStyle w:val="Default"/>
        <w:jc w:val="both"/>
        <w:rPr>
          <w:color w:val="auto"/>
        </w:rPr>
      </w:pPr>
      <w:r w:rsidRPr="00CC09C2">
        <w:rPr>
          <w:color w:val="auto"/>
        </w:rPr>
        <w:t>23.  IZO d.o.o. Žminj, Balići 18, OIB: 55870289645, prijavio je tražbinu u iznosu od 120.302,28 kn, s osnove:</w:t>
      </w:r>
      <w:r w:rsidR="00FA5FEF">
        <w:rPr>
          <w:color w:val="auto"/>
        </w:rPr>
        <w:t xml:space="preserve"> računi i kamate</w:t>
      </w:r>
      <w:r w:rsidRPr="00CC09C2">
        <w:rPr>
          <w:color w:val="auto"/>
        </w:rPr>
        <w:t>.</w:t>
      </w:r>
    </w:p>
    <w:p w:rsidRDefault="00A723BC" w:rsidP="00A723BC" w:rsidR="00A723BC" w:rsidRPr="00CC09C2">
      <w:pPr>
        <w:pStyle w:val="Default"/>
        <w:jc w:val="both"/>
        <w:rPr>
          <w:color w:val="auto"/>
        </w:rPr>
      </w:pPr>
      <w:r w:rsidRPr="00CC09C2">
        <w:rPr>
          <w:color w:val="auto"/>
        </w:rPr>
        <w:t>Stečajni upravitelj u cijelosti priznaje tražbinu.</w:t>
      </w:r>
    </w:p>
    <w:p w:rsidRDefault="00A723BC" w:rsidP="00A723BC" w:rsidR="00A723BC" w:rsidRPr="00CC09C2">
      <w:pPr>
        <w:jc w:val="both"/>
      </w:pPr>
      <w:r w:rsidRPr="00CC09C2">
        <w:tab/>
        <w:t xml:space="preserve">Utvrđuje se da nijedan od nazočnih stečajnih vjerovnika nije osporio tražbinu. </w:t>
      </w:r>
    </w:p>
    <w:p w:rsidRDefault="00A723BC" w:rsidP="00A723BC" w:rsidR="00A723BC" w:rsidRPr="00CC09C2">
      <w:pPr>
        <w:jc w:val="both"/>
      </w:pPr>
      <w:r w:rsidRPr="00CC09C2">
        <w:tab/>
        <w:t>Sud objavljuje da se tražbina ovog stečajnog vjerovnika smatra utvrđenom u iznosu od 120.302,28 kn i razvrstava u drugi viši isplatni red tražbina viših isplatnih redova.</w:t>
      </w:r>
    </w:p>
    <w:p w:rsidRDefault="00A723BC" w:rsidP="00A723BC" w:rsidR="00A723BC" w:rsidRPr="00CC09C2">
      <w:pPr>
        <w:pStyle w:val="Default"/>
        <w:jc w:val="both"/>
        <w:rPr>
          <w:color w:val="auto"/>
        </w:rPr>
      </w:pPr>
    </w:p>
    <w:p w:rsidRDefault="00A723BC" w:rsidP="00A723BC" w:rsidR="00A723BC" w:rsidRPr="00CC09C2">
      <w:pPr>
        <w:pStyle w:val="Default"/>
        <w:jc w:val="both"/>
        <w:rPr>
          <w:color w:val="auto"/>
        </w:rPr>
      </w:pPr>
      <w:r w:rsidRPr="00CC09C2">
        <w:rPr>
          <w:color w:val="auto"/>
        </w:rPr>
        <w:t>24.  ŠNAJDAR vl. Davor Šnajdar Obrt za grafičku djelatnost, trgovinu i usluge Delnice, Kralja  Petra Krešimira IV. br. 32, OIB: 62958804498, prijavio je tražbinu u iznosu od  3.773,01 kn, s osnove: Računi za izvršene usluge.</w:t>
      </w:r>
    </w:p>
    <w:p w:rsidRDefault="00A723BC" w:rsidP="00A723BC" w:rsidR="00A723BC" w:rsidRPr="00CC09C2">
      <w:pPr>
        <w:pStyle w:val="Default"/>
        <w:jc w:val="both"/>
        <w:rPr>
          <w:color w:val="auto"/>
        </w:rPr>
      </w:pPr>
      <w:r w:rsidRPr="00CC09C2">
        <w:rPr>
          <w:color w:val="auto"/>
        </w:rPr>
        <w:t>Stečajni upravitelj u cijelosti priznaje tražbinu.</w:t>
      </w:r>
    </w:p>
    <w:p w:rsidRDefault="00A723BC" w:rsidP="00A723BC" w:rsidR="00A723BC" w:rsidRPr="00CC09C2">
      <w:pPr>
        <w:jc w:val="both"/>
      </w:pPr>
      <w:r w:rsidRPr="00CC09C2">
        <w:tab/>
        <w:t xml:space="preserve">Utvrđuje se da nijedan od nazočnih stečajnih vjerovnika nije osporio tražbinu. </w:t>
      </w:r>
    </w:p>
    <w:p w:rsidRDefault="00A723BC" w:rsidP="00A723BC" w:rsidR="00A723BC" w:rsidRPr="00CC09C2">
      <w:pPr>
        <w:jc w:val="both"/>
      </w:pPr>
      <w:r w:rsidRPr="00CC09C2">
        <w:tab/>
        <w:t>Sud objavljuje da se tražbina ovog stečajnog vjerovnika smatra utvrđenom u iznosu od 3.773,01  kn i razvrstava u drugi viši isplatni red tražbina viših isplatnih redova.</w:t>
      </w:r>
    </w:p>
    <w:p w:rsidRDefault="00A723BC" w:rsidP="00A723BC" w:rsidR="00A723BC" w:rsidRPr="00CC09C2">
      <w:pPr>
        <w:pStyle w:val="Default"/>
        <w:jc w:val="both"/>
        <w:rPr>
          <w:color w:val="auto"/>
        </w:rPr>
      </w:pPr>
    </w:p>
    <w:p w:rsidRDefault="00A723BC" w:rsidP="00A723BC" w:rsidR="00A723BC" w:rsidRPr="00CC09C2">
      <w:pPr>
        <w:pStyle w:val="Default"/>
        <w:jc w:val="both"/>
        <w:rPr>
          <w:color w:val="auto"/>
        </w:rPr>
      </w:pPr>
      <w:r w:rsidRPr="00CC09C2">
        <w:rPr>
          <w:color w:val="auto"/>
        </w:rPr>
        <w:t>25.  SERTO – BEL d.o.o. Donji Stupnik, Stupničke šipkovine 20, OIB: 39241223213, prijavio je tražbinu u iznosu od 5.879,64 kn, s osnove: Račun, otvorene stavke.</w:t>
      </w:r>
    </w:p>
    <w:p w:rsidRDefault="00A723BC" w:rsidP="00A723BC" w:rsidR="00A723BC" w:rsidRPr="00CC09C2">
      <w:pPr>
        <w:pStyle w:val="Default"/>
        <w:jc w:val="both"/>
        <w:rPr>
          <w:color w:val="auto"/>
        </w:rPr>
      </w:pPr>
      <w:r w:rsidRPr="00CC09C2">
        <w:rPr>
          <w:color w:val="auto"/>
        </w:rPr>
        <w:t>Stečajni upravitelj u cijelosti priznaje tražbinu.</w:t>
      </w:r>
    </w:p>
    <w:p w:rsidRDefault="00A723BC" w:rsidP="00A723BC" w:rsidR="00A723BC" w:rsidRPr="00CC09C2">
      <w:pPr>
        <w:jc w:val="both"/>
      </w:pPr>
      <w:r w:rsidRPr="00CC09C2">
        <w:tab/>
        <w:t xml:space="preserve">Utvrđuje se da nijedan od nazočnih stečajnih vjerovnika nije osporio tražbinu. </w:t>
      </w:r>
    </w:p>
    <w:p w:rsidRDefault="00A723BC" w:rsidP="00A723BC" w:rsidR="00A723BC" w:rsidRPr="00CC09C2">
      <w:pPr>
        <w:jc w:val="both"/>
      </w:pPr>
      <w:r w:rsidRPr="00CC09C2">
        <w:lastRenderedPageBreak/>
        <w:tab/>
        <w:t>Sud objavljuje da se tražbina ovog stečajnog vjerovnika smatra utvrđenom u iznosu od 5.879,64 kn i razvrstava u drugi viši isplatni red tražbina viših isplatnih redova.</w:t>
      </w:r>
    </w:p>
    <w:p w:rsidRDefault="00A723BC" w:rsidP="00A723BC" w:rsidR="00A723BC" w:rsidRPr="00CC09C2">
      <w:pPr>
        <w:pStyle w:val="Default"/>
        <w:jc w:val="both"/>
        <w:rPr>
          <w:color w:val="auto"/>
        </w:rPr>
      </w:pPr>
    </w:p>
    <w:p w:rsidRDefault="00A723BC" w:rsidP="00A723BC" w:rsidR="00A723BC" w:rsidRPr="00CC09C2">
      <w:pPr>
        <w:pStyle w:val="Default"/>
        <w:jc w:val="both"/>
        <w:rPr>
          <w:color w:val="auto"/>
        </w:rPr>
      </w:pPr>
      <w:r w:rsidRPr="00CC09C2">
        <w:rPr>
          <w:color w:val="auto"/>
        </w:rPr>
        <w:t>26.  SILO-TEHNIKA d.o.o. Delnice, Supilova 339, OIB: 00719369528, prijavio je tražbinu u iznosu od 325.411,96 kn, s osnove: ugovori.</w:t>
      </w:r>
    </w:p>
    <w:p w:rsidRDefault="00A723BC" w:rsidP="00A723BC" w:rsidR="00A723BC" w:rsidRPr="00CC09C2">
      <w:pPr>
        <w:pStyle w:val="Default"/>
        <w:jc w:val="both"/>
        <w:rPr>
          <w:color w:val="auto"/>
        </w:rPr>
      </w:pPr>
      <w:r w:rsidRPr="00CC09C2">
        <w:rPr>
          <w:color w:val="auto"/>
        </w:rPr>
        <w:t>Stečajni upravitelj u cijelosti priznaje tražbinu.</w:t>
      </w:r>
    </w:p>
    <w:p w:rsidRDefault="00A723BC" w:rsidP="00A723BC" w:rsidR="00A723BC" w:rsidRPr="00CC09C2">
      <w:pPr>
        <w:jc w:val="both"/>
      </w:pPr>
      <w:r w:rsidRPr="00CC09C2">
        <w:tab/>
        <w:t xml:space="preserve">Utvrđuje se da nijedan od nazočnih stečajnih vjerovnika nije osporio tražbinu. </w:t>
      </w:r>
    </w:p>
    <w:p w:rsidRDefault="00A723BC" w:rsidP="00A723BC" w:rsidR="00A723BC" w:rsidRPr="00CC09C2">
      <w:pPr>
        <w:jc w:val="both"/>
      </w:pPr>
      <w:r w:rsidRPr="00CC09C2">
        <w:tab/>
        <w:t>Sud objavljuje da se tražbina ovog stečajnog vjerovnika smatra utvrđenom u iznosu od 325.411,96 kn i razvrstava u drugi viši isplatni red tražbina viših isplatnih redova.</w:t>
      </w:r>
    </w:p>
    <w:p w:rsidRDefault="00FA5FEF" w:rsidP="00A723BC" w:rsidR="00A723BC">
      <w:pPr>
        <w:pStyle w:val="Default"/>
        <w:jc w:val="both"/>
        <w:rPr>
          <w:color w:val="auto"/>
        </w:rPr>
      </w:pPr>
      <w:r>
        <w:rPr>
          <w:color w:val="auto"/>
        </w:rPr>
        <w:t xml:space="preserve">Pri tome stečajni upravitelj posebno napominje da je naknadno priznala ovo potraživanje, jer se radilo o cesijama, kompenzacijama, koje su zaista provedene pa makar se radilo i o prekršaju.   Radilo se i o računima, otpremnicama, te otvorenim stavkama.  </w:t>
      </w:r>
    </w:p>
    <w:p w:rsidRDefault="00FA5FEF" w:rsidP="00A723BC" w:rsidR="00FA5FEF" w:rsidRPr="00CC09C2">
      <w:pPr>
        <w:pStyle w:val="Default"/>
        <w:jc w:val="both"/>
        <w:rPr>
          <w:color w:val="auto"/>
        </w:rPr>
      </w:pPr>
    </w:p>
    <w:p w:rsidRDefault="00A723BC" w:rsidP="00A723BC" w:rsidR="00A723BC" w:rsidRPr="00CC09C2">
      <w:pPr>
        <w:pStyle w:val="Default"/>
        <w:jc w:val="both"/>
        <w:rPr>
          <w:color w:val="auto"/>
        </w:rPr>
      </w:pPr>
      <w:r w:rsidRPr="00CC09C2">
        <w:rPr>
          <w:color w:val="auto"/>
        </w:rPr>
        <w:t>27.  ROTOMETAL PROMET d.o.o. Samobor, Svetonedjeljska 19, OIB: 42362921136, prijavio je tražbinu u iznosu od 58.784,24 kn, s osnove: Računi – otpremnice, otvorene stavke.</w:t>
      </w:r>
    </w:p>
    <w:p w:rsidRDefault="00A723BC" w:rsidP="00A723BC" w:rsidR="00A723BC" w:rsidRPr="00CC09C2">
      <w:pPr>
        <w:pStyle w:val="Default"/>
        <w:jc w:val="both"/>
        <w:rPr>
          <w:color w:val="auto"/>
        </w:rPr>
      </w:pPr>
      <w:r w:rsidRPr="00CC09C2">
        <w:rPr>
          <w:color w:val="auto"/>
        </w:rPr>
        <w:t>Stečajni upravitelj u cijelosti priznaje tražbinu.</w:t>
      </w:r>
    </w:p>
    <w:p w:rsidRDefault="00A723BC" w:rsidP="00A723BC" w:rsidR="00A723BC" w:rsidRPr="00CC09C2">
      <w:pPr>
        <w:jc w:val="both"/>
      </w:pPr>
      <w:r w:rsidRPr="00CC09C2">
        <w:tab/>
        <w:t xml:space="preserve">Utvrđuje se da nijedan od nazočnih stečajnih vjerovnika nije osporio tražbinu. </w:t>
      </w:r>
    </w:p>
    <w:p w:rsidRDefault="00A723BC" w:rsidP="00A723BC" w:rsidR="00A723BC" w:rsidRPr="00CC09C2">
      <w:pPr>
        <w:jc w:val="both"/>
      </w:pPr>
      <w:r w:rsidRPr="00CC09C2">
        <w:tab/>
        <w:t>Sud objavljuje da se tražbina ovog stečajnog vjerovnika smatra utvrđenom u iznosu od 58.784,24  kn i razvrstava u drugi viši isplatni red tražbina viših isplatnih redova.</w:t>
      </w:r>
    </w:p>
    <w:p w:rsidRDefault="00A723BC" w:rsidP="00A723BC" w:rsidR="00A723BC" w:rsidRPr="00CC09C2">
      <w:pPr>
        <w:pStyle w:val="Default"/>
        <w:jc w:val="both"/>
        <w:rPr>
          <w:color w:val="auto"/>
        </w:rPr>
      </w:pPr>
    </w:p>
    <w:p w:rsidRDefault="00A723BC" w:rsidP="00A723BC" w:rsidR="00A723BC" w:rsidRPr="00CC09C2">
      <w:pPr>
        <w:pStyle w:val="Default"/>
        <w:jc w:val="both"/>
        <w:rPr>
          <w:color w:val="auto"/>
        </w:rPr>
      </w:pPr>
      <w:r w:rsidRPr="00CC09C2">
        <w:rPr>
          <w:color w:val="auto"/>
        </w:rPr>
        <w:t>28.  WIENER OSIGURANJE VIENNA INSURANCE GROUP d.d. Zagreb, Slovenska ulica 24, OIB: 52848403362, prijavio je tražbinu u iznosu od 2.585,86 kn, s osnove: Rješenje o ovrsi Ovrv-1414/16.</w:t>
      </w:r>
    </w:p>
    <w:p w:rsidRDefault="00A723BC" w:rsidP="00A723BC" w:rsidR="00A723BC" w:rsidRPr="00CC09C2">
      <w:pPr>
        <w:pStyle w:val="Default"/>
        <w:jc w:val="both"/>
        <w:rPr>
          <w:color w:val="auto"/>
        </w:rPr>
      </w:pPr>
      <w:r w:rsidRPr="00CC09C2">
        <w:rPr>
          <w:color w:val="auto"/>
        </w:rPr>
        <w:t>Stečajni upravitelj u cijelosti priznaje tražbinu.</w:t>
      </w:r>
    </w:p>
    <w:p w:rsidRDefault="00A723BC" w:rsidP="00A723BC" w:rsidR="00A723BC" w:rsidRPr="00CC09C2">
      <w:pPr>
        <w:jc w:val="both"/>
      </w:pPr>
      <w:r w:rsidRPr="00CC09C2">
        <w:tab/>
        <w:t xml:space="preserve">Utvrđuje se da nijedan od nazočnih stečajnih vjerovnika nije osporio tražbinu. </w:t>
      </w:r>
    </w:p>
    <w:p w:rsidRDefault="00A723BC" w:rsidP="00A723BC" w:rsidR="00A723BC" w:rsidRPr="00CC09C2">
      <w:pPr>
        <w:jc w:val="both"/>
      </w:pPr>
      <w:r w:rsidRPr="00CC09C2">
        <w:tab/>
        <w:t>Sud objavljuje da se tražbina ovog stečajnog vjerovnika smatra utvrđenom u iznosu od 2.585,86 kn i razvrstava u drugi viši isplatni red tražbina viših isplatnih redova.</w:t>
      </w:r>
    </w:p>
    <w:p w:rsidRDefault="00A723BC" w:rsidP="00A723BC" w:rsidR="00A723BC" w:rsidRPr="00CC09C2">
      <w:pPr>
        <w:pStyle w:val="Default"/>
        <w:jc w:val="both"/>
        <w:rPr>
          <w:color w:val="auto"/>
        </w:rPr>
      </w:pPr>
    </w:p>
    <w:p w:rsidRDefault="00A723BC" w:rsidP="00A723BC" w:rsidR="00A723BC" w:rsidRPr="00CC09C2">
      <w:pPr>
        <w:pStyle w:val="Default"/>
        <w:jc w:val="both"/>
        <w:rPr>
          <w:color w:val="auto"/>
        </w:rPr>
      </w:pPr>
      <w:r w:rsidRPr="00CC09C2">
        <w:rPr>
          <w:color w:val="auto"/>
        </w:rPr>
        <w:t xml:space="preserve">29.  </w:t>
      </w:r>
      <w:r w:rsidR="00321A8E" w:rsidRPr="00CC09C2">
        <w:rPr>
          <w:color w:val="auto"/>
        </w:rPr>
        <w:t>KOMUNALAC d.o.o. Delnice, Frana Supila 173</w:t>
      </w:r>
      <w:r w:rsidRPr="00CC09C2">
        <w:rPr>
          <w:color w:val="auto"/>
        </w:rPr>
        <w:t xml:space="preserve">, OIB: </w:t>
      </w:r>
      <w:r w:rsidR="00321A8E" w:rsidRPr="00CC09C2">
        <w:rPr>
          <w:color w:val="auto"/>
        </w:rPr>
        <w:t>22745185008</w:t>
      </w:r>
      <w:r w:rsidRPr="00CC09C2">
        <w:rPr>
          <w:color w:val="auto"/>
        </w:rPr>
        <w:t xml:space="preserve">, prijavio je tražbinu u iznosu od </w:t>
      </w:r>
      <w:r w:rsidR="00321A8E" w:rsidRPr="00CC09C2">
        <w:rPr>
          <w:color w:val="auto"/>
        </w:rPr>
        <w:t xml:space="preserve">5.424,05 </w:t>
      </w:r>
      <w:r w:rsidRPr="00CC09C2">
        <w:rPr>
          <w:color w:val="auto"/>
        </w:rPr>
        <w:t xml:space="preserve">kn, s osnove: </w:t>
      </w:r>
      <w:r w:rsidR="00321A8E" w:rsidRPr="00CC09C2">
        <w:rPr>
          <w:color w:val="auto"/>
        </w:rPr>
        <w:t>Izvod iz poslovnih knjiga, računi, obračun kamata</w:t>
      </w:r>
      <w:r w:rsidRPr="00CC09C2">
        <w:rPr>
          <w:color w:val="auto"/>
        </w:rPr>
        <w:t>.</w:t>
      </w:r>
    </w:p>
    <w:p w:rsidRDefault="00A723BC" w:rsidP="00A723BC" w:rsidR="00A723BC" w:rsidRPr="00CC09C2">
      <w:pPr>
        <w:pStyle w:val="Default"/>
        <w:jc w:val="both"/>
        <w:rPr>
          <w:color w:val="auto"/>
        </w:rPr>
      </w:pPr>
      <w:r w:rsidRPr="00CC09C2">
        <w:rPr>
          <w:color w:val="auto"/>
        </w:rPr>
        <w:t>Stečajni upravitelj u cijelosti priznaje tražbinu.</w:t>
      </w:r>
    </w:p>
    <w:p w:rsidRDefault="00A723BC" w:rsidP="00A723BC" w:rsidR="00A723BC" w:rsidRPr="00CC09C2">
      <w:pPr>
        <w:jc w:val="both"/>
      </w:pPr>
      <w:r w:rsidRPr="00CC09C2">
        <w:tab/>
        <w:t xml:space="preserve">Utvrđuje se da nijedan od nazočnih stečajnih vjerovnika nije osporio tražbinu. </w:t>
      </w:r>
    </w:p>
    <w:p w:rsidRDefault="00A723BC" w:rsidP="00A723BC" w:rsidR="00A723BC" w:rsidRPr="00CC09C2">
      <w:pPr>
        <w:jc w:val="both"/>
      </w:pPr>
      <w:r w:rsidRPr="00CC09C2">
        <w:tab/>
        <w:t xml:space="preserve">Sud objavljuje da se tražbina ovog stečajnog vjerovnika smatra utvrđenom u iznosu od </w:t>
      </w:r>
      <w:r w:rsidR="00321A8E" w:rsidRPr="00CC09C2">
        <w:t>5.424,05</w:t>
      </w:r>
      <w:r w:rsidRPr="00CC09C2">
        <w:t xml:space="preserve"> kn i razvrstava u drugi viši isplatni red tražbina viših isplatnih redova.</w:t>
      </w:r>
    </w:p>
    <w:p w:rsidRDefault="00A723BC" w:rsidP="00A723BC" w:rsidR="00A723BC" w:rsidRPr="00CC09C2">
      <w:pPr>
        <w:pStyle w:val="Default"/>
        <w:jc w:val="both"/>
        <w:rPr>
          <w:color w:val="auto"/>
        </w:rPr>
      </w:pPr>
    </w:p>
    <w:p w:rsidRDefault="00A723BC" w:rsidP="00A723BC" w:rsidR="00A723BC" w:rsidRPr="00CC09C2">
      <w:pPr>
        <w:pStyle w:val="Default"/>
        <w:jc w:val="both"/>
        <w:rPr>
          <w:color w:val="auto"/>
        </w:rPr>
      </w:pPr>
      <w:r w:rsidRPr="00CC09C2">
        <w:rPr>
          <w:color w:val="auto"/>
        </w:rPr>
        <w:t xml:space="preserve">30.  </w:t>
      </w:r>
      <w:r w:rsidR="00321A8E" w:rsidRPr="00CC09C2">
        <w:rPr>
          <w:color w:val="auto"/>
        </w:rPr>
        <w:t>RECA d.o.o. Varaždin, Kućanska b.b.</w:t>
      </w:r>
      <w:r w:rsidRPr="00CC09C2">
        <w:rPr>
          <w:color w:val="auto"/>
        </w:rPr>
        <w:t xml:space="preserve">, OIB: </w:t>
      </w:r>
      <w:r w:rsidR="00321A8E" w:rsidRPr="00CC09C2">
        <w:rPr>
          <w:color w:val="auto"/>
        </w:rPr>
        <w:t>63873177102</w:t>
      </w:r>
      <w:r w:rsidRPr="00CC09C2">
        <w:rPr>
          <w:color w:val="auto"/>
        </w:rPr>
        <w:t xml:space="preserve">, prijavio je tražbinu u iznosu od </w:t>
      </w:r>
      <w:r w:rsidR="00321A8E" w:rsidRPr="00CC09C2">
        <w:rPr>
          <w:color w:val="auto"/>
        </w:rPr>
        <w:t xml:space="preserve">7.716,39 </w:t>
      </w:r>
      <w:r w:rsidRPr="00CC09C2">
        <w:rPr>
          <w:color w:val="auto"/>
        </w:rPr>
        <w:t xml:space="preserve">kn, s osnove: </w:t>
      </w:r>
      <w:r w:rsidR="00321A8E" w:rsidRPr="00CC09C2">
        <w:rPr>
          <w:color w:val="auto"/>
        </w:rPr>
        <w:t>Računi, obračun kamata</w:t>
      </w:r>
      <w:r w:rsidRPr="00CC09C2">
        <w:rPr>
          <w:color w:val="auto"/>
        </w:rPr>
        <w:t>.</w:t>
      </w:r>
    </w:p>
    <w:p w:rsidRDefault="00A723BC" w:rsidP="00A723BC" w:rsidR="00A723BC" w:rsidRPr="00CC09C2">
      <w:pPr>
        <w:pStyle w:val="Default"/>
        <w:jc w:val="both"/>
        <w:rPr>
          <w:color w:val="auto"/>
        </w:rPr>
      </w:pPr>
      <w:r w:rsidRPr="00CC09C2">
        <w:rPr>
          <w:color w:val="auto"/>
        </w:rPr>
        <w:t>Stečajni upravitelj priznaje tražbinu</w:t>
      </w:r>
      <w:r w:rsidR="00FA5FEF">
        <w:rPr>
          <w:color w:val="auto"/>
        </w:rPr>
        <w:t xml:space="preserve"> u iznosu od 1.386,82 kn, dok ju osporava u iznosu od </w:t>
      </w:r>
      <w:r w:rsidR="00FA5FEF">
        <w:t>6.329,57 kn, jer je u tom dijelu podmirena</w:t>
      </w:r>
      <w:r w:rsidRPr="00CC09C2">
        <w:rPr>
          <w:color w:val="auto"/>
        </w:rPr>
        <w:t>.</w:t>
      </w:r>
    </w:p>
    <w:p w:rsidRDefault="00A723BC" w:rsidP="00A723BC" w:rsidR="00A723BC" w:rsidRPr="00CC09C2">
      <w:pPr>
        <w:jc w:val="both"/>
      </w:pPr>
      <w:r w:rsidRPr="00CC09C2">
        <w:tab/>
        <w:t xml:space="preserve">Utvrđuje se da nijedan od nazočnih stečajnih vjerovnika nije osporio tražbinu. </w:t>
      </w:r>
    </w:p>
    <w:p w:rsidRDefault="00A723BC" w:rsidP="00FA5FEF" w:rsidR="00A723BC" w:rsidRPr="00CC09C2">
      <w:pPr>
        <w:jc w:val="both"/>
      </w:pPr>
      <w:r w:rsidRPr="00CC09C2">
        <w:tab/>
        <w:t xml:space="preserve">Sud objavljuje da se tražbina ovog stečajnog vjerovnika smatra utvrđenom u iznosu od </w:t>
      </w:r>
      <w:r w:rsidR="00FA5FEF">
        <w:t xml:space="preserve">1.386,82 </w:t>
      </w:r>
      <w:r w:rsidRPr="00CC09C2">
        <w:t>kn i razvrstava u drugi viši isplatni red tražbina viših isplatnih redova.</w:t>
      </w:r>
      <w:r w:rsidR="00FA5FEF">
        <w:t xml:space="preserve"> Tražbina ovog vjerovnika dugog višeg isplatnog reda  osporena je u iznosu od 6.329,57 kn, te će se u tom dijelu vjerovnika uputiti na parnicu radi utvrđivanja osnovanosti njegovog potraživanja.  </w:t>
      </w:r>
    </w:p>
    <w:p w:rsidRDefault="00321A8E" w:rsidP="00FA5FEF" w:rsidR="00321A8E">
      <w:pPr>
        <w:pStyle w:val="Default"/>
        <w:rPr>
          <w:color w:val="auto"/>
        </w:rPr>
      </w:pPr>
    </w:p>
    <w:p w:rsidRDefault="00FA5FEF" w:rsidP="00FA5FEF" w:rsidR="00FA5FEF">
      <w:pPr>
        <w:pStyle w:val="Default"/>
        <w:rPr>
          <w:color w:val="auto"/>
        </w:rPr>
      </w:pPr>
      <w:r>
        <w:rPr>
          <w:color w:val="auto"/>
        </w:rPr>
        <w:t>Utvrđuje se da je odvjetnik Miljenko Mrakovčić ponovno pristupio na ročište u 10,30 sati.</w:t>
      </w:r>
    </w:p>
    <w:p w:rsidRDefault="00FA5FEF" w:rsidP="00FA5FEF" w:rsidR="00FA5FEF">
      <w:pPr>
        <w:pStyle w:val="Default"/>
        <w:jc w:val="both"/>
        <w:rPr>
          <w:color w:val="auto"/>
        </w:rPr>
      </w:pPr>
      <w:r>
        <w:rPr>
          <w:color w:val="auto"/>
        </w:rPr>
        <w:t xml:space="preserve">Utvrđuje se da zamjenik ODO u Rijeci Dragan Bacanović uz isprike u 10,45 sati uz isprike nakratko napušta ročište. </w:t>
      </w:r>
    </w:p>
    <w:p w:rsidRDefault="00321A8E" w:rsidP="00321A8E" w:rsidR="00321A8E" w:rsidRPr="00CC09C2">
      <w:pPr>
        <w:pStyle w:val="Default"/>
        <w:jc w:val="both"/>
        <w:rPr>
          <w:color w:val="auto"/>
        </w:rPr>
      </w:pPr>
      <w:r w:rsidRPr="00CC09C2">
        <w:rPr>
          <w:color w:val="auto"/>
        </w:rPr>
        <w:lastRenderedPageBreak/>
        <w:t>31. HRVATSKI ZAVOD ZA ZAPOŠLJAVANJE, Zagreb, Radnička Cesta 1, OIB: 91547293790, prijavio je tražbinu u iznosu od 37.050,00 kn, s osnove: Ugovor o sufinanciranju zapošljavanja, Sporazum o izvansudskoj nagodbi, bjanko zadužnica.</w:t>
      </w:r>
    </w:p>
    <w:p w:rsidRDefault="00321A8E" w:rsidP="00321A8E" w:rsidR="00321A8E" w:rsidRPr="00CC09C2">
      <w:pPr>
        <w:pStyle w:val="Default"/>
        <w:jc w:val="both"/>
        <w:rPr>
          <w:color w:val="auto"/>
        </w:rPr>
      </w:pPr>
      <w:r w:rsidRPr="00CC09C2">
        <w:rPr>
          <w:color w:val="auto"/>
        </w:rPr>
        <w:t>Stečajni upravitelj priznaje tražbinu u iznosu od 25.650,00 kn, dok ju osporava u iznosu od 11.400,00 kn uz obrazloženje kako osporava Bjanko zadužnicu OV-4575/2015</w:t>
      </w:r>
      <w:r w:rsidR="00933297">
        <w:rPr>
          <w:color w:val="auto"/>
        </w:rPr>
        <w:t xml:space="preserve"> jer se radi o plaćenim iznosima</w:t>
      </w:r>
      <w:r w:rsidRPr="00CC09C2">
        <w:rPr>
          <w:color w:val="auto"/>
        </w:rPr>
        <w:t>.</w:t>
      </w:r>
    </w:p>
    <w:p w:rsidRDefault="00321A8E" w:rsidP="00321A8E" w:rsidR="00321A8E" w:rsidRPr="00CC09C2">
      <w:pPr>
        <w:jc w:val="both"/>
      </w:pPr>
      <w:r w:rsidRPr="00CC09C2">
        <w:tab/>
        <w:t xml:space="preserve">Utvrđuje se da nijedan od nazočnih stečajnih vjerovnika nije osporio tražbinu. </w:t>
      </w:r>
    </w:p>
    <w:p w:rsidRDefault="00321A8E" w:rsidP="00321A8E" w:rsidR="00321A8E" w:rsidRPr="00CC09C2">
      <w:pPr>
        <w:jc w:val="both"/>
      </w:pPr>
      <w:r w:rsidRPr="00CC09C2">
        <w:tab/>
        <w:t xml:space="preserve">Sud objavljuje da se tražbina ovog stečajnog vjerovnika smatra utvrđenom u iznosu od 25.650,00  kn i razvrstava u drugi viši isplatni red tražbina viših isplatnih redova. </w:t>
      </w:r>
    </w:p>
    <w:p w:rsidRDefault="00321A8E" w:rsidP="00321A8E" w:rsidR="00321A8E" w:rsidRPr="00CC09C2">
      <w:pPr>
        <w:jc w:val="both"/>
      </w:pPr>
      <w:r w:rsidRPr="00CC09C2">
        <w:tab/>
        <w:t>Utvrđuje se da je tražbina ovog stečajnog vjerovnika drugog višeg isplatnog reda osporena u iznosu od 11.400,00 kn te će se u tom dijelu stečajnog upravitelja uputiti na parnicu radi utvrđivanja osnovanosti njegovog osporavanja.</w:t>
      </w:r>
    </w:p>
    <w:p w:rsidRDefault="00321A8E" w:rsidP="00321A8E" w:rsidR="00321A8E" w:rsidRPr="00CC09C2">
      <w:pPr>
        <w:pStyle w:val="Default"/>
        <w:jc w:val="both"/>
        <w:rPr>
          <w:color w:val="auto"/>
        </w:rPr>
      </w:pPr>
    </w:p>
    <w:p w:rsidRDefault="00321A8E" w:rsidP="00321A8E" w:rsidR="00321A8E" w:rsidRPr="00CC09C2">
      <w:pPr>
        <w:pStyle w:val="Default"/>
        <w:jc w:val="both"/>
        <w:rPr>
          <w:color w:val="auto"/>
        </w:rPr>
      </w:pPr>
      <w:r w:rsidRPr="00CC09C2">
        <w:rPr>
          <w:color w:val="auto"/>
        </w:rPr>
        <w:t xml:space="preserve">32. ISTRABENZ PLINI proizvodnja i distribucija industrijskih plinova d. o. o. Bakar-dio, Pristanište Podbok 3, OIB: </w:t>
      </w:r>
      <w:r w:rsidRPr="00CC09C2">
        <w:rPr>
          <w:bCs/>
          <w:color w:val="auto"/>
        </w:rPr>
        <w:t>98426608580</w:t>
      </w:r>
      <w:r w:rsidRPr="00CC09C2">
        <w:rPr>
          <w:color w:val="auto"/>
        </w:rPr>
        <w:t>, prijavio je tražbinu u iznosu od 52.252,81</w:t>
      </w:r>
      <w:r w:rsidR="00933297">
        <w:rPr>
          <w:color w:val="auto"/>
        </w:rPr>
        <w:t xml:space="preserve"> </w:t>
      </w:r>
      <w:r w:rsidRPr="00CC09C2">
        <w:rPr>
          <w:color w:val="auto"/>
        </w:rPr>
        <w:t xml:space="preserve">kn, s osnove: </w:t>
      </w:r>
      <w:r w:rsidR="003A6FE9" w:rsidRPr="00CC09C2">
        <w:rPr>
          <w:color w:val="auto"/>
        </w:rPr>
        <w:t>Rješenje Trgovačkog suda u Rijeci o sklapanju predstečajne nagodbe, izvod otvorenih stavaka, računi</w:t>
      </w:r>
      <w:r w:rsidRPr="00CC09C2">
        <w:rPr>
          <w:color w:val="auto"/>
        </w:rPr>
        <w:t>.</w:t>
      </w:r>
    </w:p>
    <w:p w:rsidRDefault="003A6FE9" w:rsidP="003A6FE9" w:rsidR="003A6FE9" w:rsidRPr="00CC09C2">
      <w:pPr>
        <w:pStyle w:val="Default"/>
        <w:jc w:val="both"/>
        <w:rPr>
          <w:color w:val="auto"/>
        </w:rPr>
      </w:pPr>
      <w:r w:rsidRPr="00CC09C2">
        <w:rPr>
          <w:color w:val="auto"/>
        </w:rPr>
        <w:t xml:space="preserve">Stečajni upravitelj priznaje tražbinu u iznosu od </w:t>
      </w:r>
      <w:r w:rsidR="00933297">
        <w:rPr>
          <w:color w:val="auto"/>
        </w:rPr>
        <w:t>31.421,50</w:t>
      </w:r>
      <w:r w:rsidRPr="00CC09C2">
        <w:rPr>
          <w:color w:val="auto"/>
        </w:rPr>
        <w:t xml:space="preserve"> kn, dok ju osporava u iznosu od </w:t>
      </w:r>
      <w:r w:rsidR="00933297">
        <w:rPr>
          <w:color w:val="auto"/>
        </w:rPr>
        <w:t>20.831,31</w:t>
      </w:r>
      <w:r w:rsidRPr="00CC09C2">
        <w:rPr>
          <w:color w:val="auto"/>
        </w:rPr>
        <w:t xml:space="preserve"> kn uz obrazloženje kako </w:t>
      </w:r>
      <w:r w:rsidR="00933297">
        <w:rPr>
          <w:color w:val="auto"/>
        </w:rPr>
        <w:t>je taj iznos plaćen po predstečajnoj nagodbi</w:t>
      </w:r>
      <w:r w:rsidRPr="00CC09C2">
        <w:rPr>
          <w:color w:val="auto"/>
        </w:rPr>
        <w:t>.</w:t>
      </w:r>
    </w:p>
    <w:p w:rsidRDefault="003A6FE9" w:rsidP="003A6FE9" w:rsidR="003A6FE9" w:rsidRPr="00CC09C2">
      <w:pPr>
        <w:jc w:val="both"/>
      </w:pPr>
      <w:r w:rsidRPr="00CC09C2">
        <w:tab/>
        <w:t xml:space="preserve">Utvrđuje se da nijedan od nazočnih stečajnih vjerovnika nije osporio tražbinu. </w:t>
      </w:r>
    </w:p>
    <w:p w:rsidRDefault="003A6FE9" w:rsidP="003A6FE9" w:rsidR="003A6FE9" w:rsidRPr="00CC09C2">
      <w:pPr>
        <w:jc w:val="both"/>
      </w:pPr>
      <w:r w:rsidRPr="00CC09C2">
        <w:tab/>
        <w:t xml:space="preserve">Sud objavljuje da se tražbina ovog stečajnog vjerovnika smatra utvrđenom u iznosu od </w:t>
      </w:r>
      <w:r w:rsidR="00933297" w:rsidRPr="00CC09C2">
        <w:t xml:space="preserve"> </w:t>
      </w:r>
      <w:r w:rsidR="00933297">
        <w:t>31.421,50</w:t>
      </w:r>
      <w:r w:rsidR="00933297" w:rsidRPr="00CC09C2">
        <w:t xml:space="preserve"> </w:t>
      </w:r>
      <w:r w:rsidRPr="00CC09C2">
        <w:t xml:space="preserve">kn i razvrstava u drugi viši isplatni red tražbina viših isplatnih redova. </w:t>
      </w:r>
    </w:p>
    <w:p w:rsidRDefault="003A6FE9" w:rsidP="003A6FE9" w:rsidR="003A6FE9" w:rsidRPr="00CC09C2">
      <w:pPr>
        <w:jc w:val="both"/>
      </w:pPr>
      <w:r w:rsidRPr="00CC09C2">
        <w:tab/>
        <w:t xml:space="preserve">Utvrđuje se da je tražbina ovog stečajnog vjerovnika drugog višeg isplatnog reda osporena u iznosu od </w:t>
      </w:r>
      <w:r w:rsidR="00933297">
        <w:t>20.831,31</w:t>
      </w:r>
      <w:r w:rsidR="00933297" w:rsidRPr="00CC09C2">
        <w:t xml:space="preserve"> </w:t>
      </w:r>
      <w:r w:rsidRPr="00CC09C2">
        <w:t xml:space="preserve">kn te će se u tom dijelu </w:t>
      </w:r>
      <w:r w:rsidR="00933297">
        <w:t>vjerovnik</w:t>
      </w:r>
      <w:r w:rsidRPr="00CC09C2">
        <w:t xml:space="preserve"> uputiti na parnicu radi utvrđivanja osnovanosti njegovog </w:t>
      </w:r>
      <w:r w:rsidR="00933297">
        <w:t>potraživanj</w:t>
      </w:r>
      <w:r w:rsidRPr="00CC09C2">
        <w:t>a.</w:t>
      </w:r>
    </w:p>
    <w:p w:rsidRDefault="00933297" w:rsidR="00A723BC">
      <w:pPr>
        <w:jc w:val="both"/>
      </w:pPr>
      <w:r>
        <w:t>Utvrđuje se da je Dragan Bacanović ponovno pristupio ročištu u 10,47 sati.</w:t>
      </w:r>
    </w:p>
    <w:p w:rsidRDefault="00933297" w:rsidR="00933297" w:rsidRPr="00CC09C2">
      <w:pPr>
        <w:jc w:val="both"/>
      </w:pPr>
    </w:p>
    <w:p w:rsidRDefault="00321A8E" w:rsidP="00321A8E" w:rsidR="00321A8E" w:rsidRPr="00CC09C2">
      <w:pPr>
        <w:pStyle w:val="Default"/>
        <w:jc w:val="both"/>
        <w:rPr>
          <w:color w:val="auto"/>
        </w:rPr>
      </w:pPr>
      <w:r w:rsidRPr="00CC09C2">
        <w:rPr>
          <w:color w:val="auto"/>
        </w:rPr>
        <w:t>33. Hrvatski Telekom d.d. Zagreb, Roberta Frangeša Mihanovića 9, OIB: 81793146560, prijavio je tražbinu u iznosu od 3.595,38 kn, s osnove: Specifikacija potraživanja, izvod iz poslovnih knjiga.</w:t>
      </w:r>
    </w:p>
    <w:p w:rsidRDefault="003A6FE9" w:rsidP="003A6FE9" w:rsidR="003A6FE9" w:rsidRPr="00CC09C2">
      <w:pPr>
        <w:pStyle w:val="Default"/>
        <w:jc w:val="both"/>
        <w:rPr>
          <w:color w:val="auto"/>
        </w:rPr>
      </w:pPr>
      <w:r w:rsidRPr="00CC09C2">
        <w:rPr>
          <w:color w:val="auto"/>
        </w:rPr>
        <w:t>Stečajni upravitelj priznaje tražbinu u iznosu od 1.038,12 kn, dok ju osporava u iznosu od 2.557,26 kn uz obrazloženje kako je u tom dijelu tražbina podmirena.</w:t>
      </w:r>
    </w:p>
    <w:p w:rsidRDefault="003A6FE9" w:rsidP="003A6FE9" w:rsidR="003A6FE9" w:rsidRPr="00CC09C2">
      <w:pPr>
        <w:jc w:val="both"/>
      </w:pPr>
      <w:r w:rsidRPr="00CC09C2">
        <w:tab/>
        <w:t xml:space="preserve">Utvrđuje se da nijedan od nazočnih stečajnih vjerovnika nije osporio tražbinu. </w:t>
      </w:r>
    </w:p>
    <w:p w:rsidRDefault="003A6FE9" w:rsidP="003A6FE9" w:rsidR="003A6FE9" w:rsidRPr="00CC09C2">
      <w:pPr>
        <w:jc w:val="both"/>
      </w:pPr>
      <w:r w:rsidRPr="00CC09C2">
        <w:tab/>
        <w:t xml:space="preserve">Sud objavljuje da se tražbina ovog stečajnog vjerovnika smatra utvrđenom u iznosu od 1.038,12 kn i razvrstava u drugi viši isplatni red tražbina viših isplatnih redova. </w:t>
      </w:r>
    </w:p>
    <w:p w:rsidRDefault="003A6FE9" w:rsidP="003A6FE9" w:rsidR="003A6FE9" w:rsidRPr="00CC09C2">
      <w:pPr>
        <w:jc w:val="both"/>
      </w:pPr>
      <w:r w:rsidRPr="00CC09C2">
        <w:tab/>
        <w:t>Utvrđuje se da je tražbina ovog stečajnog vjerovnika drugog višeg isplatnog reda osporena u iznosu od 2.557,26 kn te će se u tom dijelu vjerovnika uputiti na parnicu radi utvrđivanja osnovanosti njegovog potraživanja.</w:t>
      </w:r>
    </w:p>
    <w:p w:rsidRDefault="00321A8E" w:rsidP="00321A8E" w:rsidR="00321A8E" w:rsidRPr="00CC09C2">
      <w:pPr>
        <w:pStyle w:val="Default"/>
        <w:jc w:val="both"/>
        <w:rPr>
          <w:color w:val="auto"/>
        </w:rPr>
      </w:pPr>
    </w:p>
    <w:p w:rsidRDefault="00321A8E" w:rsidP="00321A8E" w:rsidR="00321A8E" w:rsidRPr="00CC09C2">
      <w:pPr>
        <w:pStyle w:val="Default"/>
        <w:jc w:val="both"/>
        <w:rPr>
          <w:color w:val="auto"/>
        </w:rPr>
      </w:pPr>
      <w:r w:rsidRPr="00CC09C2">
        <w:rPr>
          <w:color w:val="auto"/>
        </w:rPr>
        <w:t xml:space="preserve">34. </w:t>
      </w:r>
      <w:r w:rsidR="007468A1" w:rsidRPr="00CC09C2">
        <w:rPr>
          <w:color w:val="auto"/>
        </w:rPr>
        <w:t>Hrvatske vode, pravna osoba za upravljanje vodama Zagreb, Grada Vukovara 220</w:t>
      </w:r>
      <w:r w:rsidRPr="00CC09C2">
        <w:rPr>
          <w:color w:val="auto"/>
        </w:rPr>
        <w:t xml:space="preserve">, OIB: </w:t>
      </w:r>
      <w:r w:rsidR="007468A1" w:rsidRPr="00CC09C2">
        <w:rPr>
          <w:bCs/>
          <w:color w:val="auto"/>
        </w:rPr>
        <w:t>28921383001</w:t>
      </w:r>
      <w:r w:rsidRPr="00CC09C2">
        <w:rPr>
          <w:color w:val="auto"/>
        </w:rPr>
        <w:t xml:space="preserve">, prijavio je tražbinu u iznosu od </w:t>
      </w:r>
      <w:r w:rsidR="007468A1" w:rsidRPr="00CC09C2">
        <w:rPr>
          <w:color w:val="auto"/>
        </w:rPr>
        <w:t xml:space="preserve">88.234,90 </w:t>
      </w:r>
      <w:r w:rsidRPr="00CC09C2">
        <w:rPr>
          <w:color w:val="auto"/>
        </w:rPr>
        <w:t xml:space="preserve">kn, s osnove: </w:t>
      </w:r>
      <w:r w:rsidR="007468A1" w:rsidRPr="00CC09C2">
        <w:rPr>
          <w:color w:val="auto"/>
        </w:rPr>
        <w:t>Rješenje, financijska kartica</w:t>
      </w:r>
      <w:r w:rsidRPr="00CC09C2">
        <w:rPr>
          <w:color w:val="auto"/>
        </w:rPr>
        <w:t>.</w:t>
      </w:r>
    </w:p>
    <w:p w:rsidRDefault="003A6FE9" w:rsidP="003A6FE9" w:rsidR="003A6FE9" w:rsidRPr="00CC09C2">
      <w:pPr>
        <w:pStyle w:val="Default"/>
        <w:jc w:val="both"/>
        <w:rPr>
          <w:color w:val="auto"/>
        </w:rPr>
      </w:pPr>
      <w:r w:rsidRPr="00CC09C2">
        <w:rPr>
          <w:color w:val="auto"/>
        </w:rPr>
        <w:t>Stečajni upravitelj u cijelosti priznaje tražbinu.</w:t>
      </w:r>
    </w:p>
    <w:p w:rsidRDefault="003A6FE9" w:rsidP="003A6FE9" w:rsidR="003A6FE9" w:rsidRPr="00CC09C2">
      <w:pPr>
        <w:jc w:val="both"/>
      </w:pPr>
      <w:r w:rsidRPr="00CC09C2">
        <w:tab/>
        <w:t xml:space="preserve">Utvrđuje se da nijedan od nazočnih stečajnih vjerovnika nije osporio tražbinu. </w:t>
      </w:r>
    </w:p>
    <w:p w:rsidRDefault="003A6FE9" w:rsidP="003A6FE9" w:rsidR="003A6FE9" w:rsidRPr="00CC09C2">
      <w:pPr>
        <w:jc w:val="both"/>
      </w:pPr>
      <w:r w:rsidRPr="00CC09C2">
        <w:tab/>
        <w:t>Sud objavljuje da se tražbina ovog stečajnog vjerovnika smatra utvrđenom u iznosu od 88.234,90  kn i razvrstava u drugi viši isplatni red tražbina viših isplatnih redova.</w:t>
      </w:r>
    </w:p>
    <w:p w:rsidRDefault="00321A8E" w:rsidP="00321A8E" w:rsidR="00321A8E" w:rsidRPr="00CC09C2">
      <w:pPr>
        <w:pStyle w:val="Default"/>
        <w:jc w:val="both"/>
        <w:rPr>
          <w:color w:val="auto"/>
        </w:rPr>
      </w:pPr>
    </w:p>
    <w:p w:rsidRDefault="00321A8E" w:rsidP="00321A8E" w:rsidR="00321A8E" w:rsidRPr="00CC09C2">
      <w:pPr>
        <w:pStyle w:val="Default"/>
        <w:jc w:val="both"/>
        <w:rPr>
          <w:color w:val="auto"/>
        </w:rPr>
      </w:pPr>
      <w:r w:rsidRPr="00CC09C2">
        <w:rPr>
          <w:color w:val="auto"/>
        </w:rPr>
        <w:t>35.</w:t>
      </w:r>
      <w:r w:rsidR="007468A1" w:rsidRPr="00CC09C2">
        <w:rPr>
          <w:color w:val="auto"/>
        </w:rPr>
        <w:t xml:space="preserve"> SGS ADRIATICA društvo za ugovornu kontrolu robe, d. o. o. Zagreb, Karlovačka cesta 4i</w:t>
      </w:r>
      <w:r w:rsidRPr="00CC09C2">
        <w:rPr>
          <w:color w:val="auto"/>
        </w:rPr>
        <w:t xml:space="preserve">, OIB: </w:t>
      </w:r>
      <w:r w:rsidR="007468A1" w:rsidRPr="00CC09C2">
        <w:rPr>
          <w:color w:val="auto"/>
        </w:rPr>
        <w:t>69359376226</w:t>
      </w:r>
      <w:r w:rsidRPr="00CC09C2">
        <w:rPr>
          <w:color w:val="auto"/>
        </w:rPr>
        <w:t>, prijavio je tražbinu u iznosu od</w:t>
      </w:r>
      <w:r w:rsidR="007468A1" w:rsidRPr="00CC09C2">
        <w:rPr>
          <w:color w:val="auto"/>
        </w:rPr>
        <w:t xml:space="preserve"> 8.318,15</w:t>
      </w:r>
      <w:r w:rsidRPr="00CC09C2">
        <w:rPr>
          <w:color w:val="auto"/>
        </w:rPr>
        <w:t xml:space="preserve"> kn, s osnove:</w:t>
      </w:r>
      <w:r w:rsidR="007468A1" w:rsidRPr="00CC09C2">
        <w:rPr>
          <w:color w:val="auto"/>
        </w:rPr>
        <w:t xml:space="preserve"> </w:t>
      </w:r>
      <w:r w:rsidR="00933297">
        <w:rPr>
          <w:color w:val="auto"/>
        </w:rPr>
        <w:t>računi i predstečajna nagodba</w:t>
      </w:r>
      <w:r w:rsidRPr="00CC09C2">
        <w:rPr>
          <w:color w:val="auto"/>
        </w:rPr>
        <w:t>.</w:t>
      </w:r>
    </w:p>
    <w:p w:rsidRDefault="003A6FE9" w:rsidP="003A6FE9" w:rsidR="003A6FE9" w:rsidRPr="00CC09C2">
      <w:pPr>
        <w:pStyle w:val="Default"/>
        <w:jc w:val="both"/>
        <w:rPr>
          <w:color w:val="auto"/>
        </w:rPr>
      </w:pPr>
      <w:r w:rsidRPr="00CC09C2">
        <w:rPr>
          <w:color w:val="auto"/>
        </w:rPr>
        <w:lastRenderedPageBreak/>
        <w:t>Stečajni upravitelj u cijelosti priznaje tražbinu.</w:t>
      </w:r>
    </w:p>
    <w:p w:rsidRDefault="003A6FE9" w:rsidP="003A6FE9" w:rsidR="003A6FE9" w:rsidRPr="00CC09C2">
      <w:pPr>
        <w:jc w:val="both"/>
      </w:pPr>
      <w:r w:rsidRPr="00CC09C2">
        <w:tab/>
        <w:t xml:space="preserve">Utvrđuje se da nijedan od nazočnih stečajnih vjerovnika nije osporio tražbinu. </w:t>
      </w:r>
    </w:p>
    <w:p w:rsidRDefault="003A6FE9" w:rsidP="003A6FE9" w:rsidR="003A6FE9" w:rsidRPr="00CC09C2">
      <w:pPr>
        <w:jc w:val="both"/>
      </w:pPr>
      <w:r w:rsidRPr="00CC09C2">
        <w:tab/>
        <w:t xml:space="preserve">Sud objavljuje da se tražbina ovog stečajnog vjerovnika smatra utvrđenom u iznosu od </w:t>
      </w:r>
      <w:r w:rsidR="00B5413B" w:rsidRPr="00CC09C2">
        <w:t xml:space="preserve">8.318,15 </w:t>
      </w:r>
      <w:r w:rsidRPr="00CC09C2">
        <w:t>kn i razvrstava u drugi viši isplatni red tražbina viših isplatnih redova.</w:t>
      </w:r>
    </w:p>
    <w:p w:rsidRDefault="00321A8E" w:rsidP="00321A8E" w:rsidR="00321A8E" w:rsidRPr="00CC09C2">
      <w:pPr>
        <w:pStyle w:val="Default"/>
        <w:jc w:val="both"/>
        <w:rPr>
          <w:color w:val="auto"/>
        </w:rPr>
      </w:pPr>
    </w:p>
    <w:p w:rsidRDefault="00321A8E" w:rsidP="00321A8E" w:rsidR="007468A1" w:rsidRPr="00CC09C2">
      <w:pPr>
        <w:pStyle w:val="Default"/>
        <w:jc w:val="both"/>
        <w:rPr>
          <w:color w:val="auto"/>
        </w:rPr>
      </w:pPr>
      <w:r w:rsidRPr="00CC09C2">
        <w:rPr>
          <w:color w:val="auto"/>
        </w:rPr>
        <w:t>36.</w:t>
      </w:r>
      <w:r w:rsidR="007468A1" w:rsidRPr="00CC09C2">
        <w:rPr>
          <w:color w:val="auto"/>
        </w:rPr>
        <w:t xml:space="preserve"> VENTOP, društvo s ograničenom odgovornošću za proizvodnju i usluge Ravna Gora, Ivana Gorana Kovačića 178</w:t>
      </w:r>
      <w:r w:rsidRPr="00CC09C2">
        <w:rPr>
          <w:color w:val="auto"/>
        </w:rPr>
        <w:t xml:space="preserve">, OIB: </w:t>
      </w:r>
      <w:r w:rsidR="007468A1" w:rsidRPr="00CC09C2">
        <w:rPr>
          <w:color w:val="auto"/>
        </w:rPr>
        <w:t>97418748105</w:t>
      </w:r>
      <w:r w:rsidRPr="00CC09C2">
        <w:rPr>
          <w:color w:val="auto"/>
        </w:rPr>
        <w:t xml:space="preserve">, prijavio je tražbinu u iznosu od </w:t>
      </w:r>
      <w:r w:rsidR="007468A1" w:rsidRPr="00CC09C2">
        <w:rPr>
          <w:color w:val="auto"/>
        </w:rPr>
        <w:t xml:space="preserve">235.421,44 </w:t>
      </w:r>
      <w:r w:rsidRPr="00CC09C2">
        <w:rPr>
          <w:color w:val="auto"/>
        </w:rPr>
        <w:t xml:space="preserve">kn, s osnove: </w:t>
      </w:r>
      <w:r w:rsidR="007468A1" w:rsidRPr="00CC09C2">
        <w:rPr>
          <w:color w:val="auto"/>
        </w:rPr>
        <w:t>Rješenje o ovrsi, sudska nagodba, računi</w:t>
      </w:r>
      <w:r w:rsidR="00933297">
        <w:rPr>
          <w:color w:val="auto"/>
        </w:rPr>
        <w:t>.</w:t>
      </w:r>
    </w:p>
    <w:p w:rsidRDefault="003A6FE9" w:rsidP="003A6FE9" w:rsidR="003A6FE9" w:rsidRPr="00CC09C2">
      <w:pPr>
        <w:pStyle w:val="Default"/>
        <w:jc w:val="both"/>
        <w:rPr>
          <w:color w:val="auto"/>
        </w:rPr>
      </w:pPr>
      <w:r w:rsidRPr="00CC09C2">
        <w:rPr>
          <w:color w:val="auto"/>
        </w:rPr>
        <w:t>Stečajni upravitelj u cijelosti priznaje tražbinu.</w:t>
      </w:r>
    </w:p>
    <w:p w:rsidRDefault="003A6FE9" w:rsidP="003A6FE9" w:rsidR="003A6FE9" w:rsidRPr="00CC09C2">
      <w:pPr>
        <w:jc w:val="both"/>
      </w:pPr>
      <w:r w:rsidRPr="00CC09C2">
        <w:tab/>
        <w:t xml:space="preserve">Utvrđuje se da nijedan od nazočnih stečajnih vjerovnika nije osporio tražbinu. </w:t>
      </w:r>
    </w:p>
    <w:p w:rsidRDefault="003A6FE9" w:rsidP="003A6FE9" w:rsidR="003A6FE9" w:rsidRPr="00CC09C2">
      <w:pPr>
        <w:jc w:val="both"/>
      </w:pPr>
      <w:r w:rsidRPr="00CC09C2">
        <w:tab/>
        <w:t xml:space="preserve">Sud objavljuje da se tražbina ovog stečajnog vjerovnika smatra utvrđenom u iznosu od </w:t>
      </w:r>
      <w:r w:rsidR="00933297" w:rsidRPr="00CC09C2">
        <w:t xml:space="preserve">235.421,44 </w:t>
      </w:r>
      <w:r w:rsidRPr="00CC09C2">
        <w:t>kn i razvrstava u drugi viši isplatni red tražbina viših isplatnih redova.</w:t>
      </w:r>
    </w:p>
    <w:p w:rsidRDefault="007468A1" w:rsidP="00321A8E" w:rsidR="007468A1" w:rsidRPr="00CC09C2">
      <w:pPr>
        <w:pStyle w:val="Default"/>
        <w:jc w:val="both"/>
        <w:rPr>
          <w:color w:val="auto"/>
        </w:rPr>
      </w:pPr>
    </w:p>
    <w:p w:rsidRDefault="00321A8E" w:rsidP="00321A8E" w:rsidR="00321A8E" w:rsidRPr="00CC09C2">
      <w:pPr>
        <w:pStyle w:val="Default"/>
        <w:jc w:val="both"/>
        <w:rPr>
          <w:color w:val="auto"/>
        </w:rPr>
      </w:pPr>
      <w:r w:rsidRPr="00CC09C2">
        <w:rPr>
          <w:color w:val="auto"/>
        </w:rPr>
        <w:t>37.</w:t>
      </w:r>
      <w:r w:rsidR="007468A1" w:rsidRPr="00CC09C2">
        <w:rPr>
          <w:color w:val="auto"/>
        </w:rPr>
        <w:t xml:space="preserve"> NOVA EXPORT 34710 Gorizia, Via Mons. L. Faidutti 21, ITALIJA</w:t>
      </w:r>
      <w:r w:rsidRPr="00CC09C2">
        <w:rPr>
          <w:color w:val="auto"/>
        </w:rPr>
        <w:t xml:space="preserve">, </w:t>
      </w:r>
      <w:r w:rsidR="00933297">
        <w:rPr>
          <w:color w:val="auto"/>
        </w:rPr>
        <w:t>OIB</w:t>
      </w:r>
      <w:r w:rsidRPr="00CC09C2">
        <w:rPr>
          <w:color w:val="auto"/>
        </w:rPr>
        <w:t xml:space="preserve">: </w:t>
      </w:r>
      <w:r w:rsidR="00933297">
        <w:rPr>
          <w:color w:val="auto"/>
        </w:rPr>
        <w:t>02228637460</w:t>
      </w:r>
      <w:r w:rsidRPr="00CC09C2">
        <w:rPr>
          <w:color w:val="auto"/>
        </w:rPr>
        <w:t xml:space="preserve">, prijavio je tražbinu u iznosu od </w:t>
      </w:r>
      <w:r w:rsidR="007468A1" w:rsidRPr="00CC09C2">
        <w:rPr>
          <w:color w:val="auto"/>
        </w:rPr>
        <w:t xml:space="preserve">158.564,91 </w:t>
      </w:r>
      <w:r w:rsidRPr="00CC09C2">
        <w:rPr>
          <w:color w:val="auto"/>
        </w:rPr>
        <w:t xml:space="preserve">kn, s osnove: </w:t>
      </w:r>
      <w:r w:rsidR="007468A1" w:rsidRPr="00CC09C2">
        <w:rPr>
          <w:color w:val="auto"/>
        </w:rPr>
        <w:t>Rješenje o ovrsi, sudska nagodba, računi</w:t>
      </w:r>
      <w:r w:rsidRPr="00CC09C2">
        <w:rPr>
          <w:color w:val="auto"/>
        </w:rPr>
        <w:t>.</w:t>
      </w:r>
    </w:p>
    <w:p w:rsidRDefault="003A6FE9" w:rsidP="003A6FE9" w:rsidR="003A6FE9" w:rsidRPr="00CC09C2">
      <w:pPr>
        <w:pStyle w:val="Default"/>
        <w:jc w:val="both"/>
        <w:rPr>
          <w:color w:val="auto"/>
        </w:rPr>
      </w:pPr>
      <w:r w:rsidRPr="00CC09C2">
        <w:rPr>
          <w:color w:val="auto"/>
        </w:rPr>
        <w:t>Stečajni upravitelj priznaje tražbinu</w:t>
      </w:r>
      <w:r w:rsidR="00933297">
        <w:rPr>
          <w:color w:val="auto"/>
        </w:rPr>
        <w:t xml:space="preserve"> u iznosu od 140.758,48 kn, dok ju osporava u iznosu od 17.806,43 kn uz obrazloženje kako je taj iznos plaćen</w:t>
      </w:r>
      <w:r w:rsidRPr="00CC09C2">
        <w:rPr>
          <w:color w:val="auto"/>
        </w:rPr>
        <w:t>.</w:t>
      </w:r>
    </w:p>
    <w:p w:rsidRDefault="003A6FE9" w:rsidP="003A6FE9" w:rsidR="003A6FE9" w:rsidRPr="00CC09C2">
      <w:pPr>
        <w:jc w:val="both"/>
      </w:pPr>
      <w:r w:rsidRPr="00CC09C2">
        <w:tab/>
        <w:t xml:space="preserve">Utvrđuje se da nijedan od nazočnih stečajnih vjerovnika nije osporio tražbinu. </w:t>
      </w:r>
    </w:p>
    <w:p w:rsidRDefault="003A6FE9" w:rsidP="003A6FE9" w:rsidR="003A6FE9" w:rsidRPr="00CC09C2">
      <w:pPr>
        <w:jc w:val="both"/>
      </w:pPr>
      <w:r w:rsidRPr="00CC09C2">
        <w:tab/>
        <w:t xml:space="preserve">Sud objavljuje da se tražbina ovog stečajnog vjerovnika smatra utvrđenom u iznosu od </w:t>
      </w:r>
      <w:r w:rsidR="00933297">
        <w:t xml:space="preserve">140.758,48 </w:t>
      </w:r>
      <w:r w:rsidRPr="00CC09C2">
        <w:t>kn i razvrstava u drugi viši isplatni red tražbina viših isplatnih redova</w:t>
      </w:r>
      <w:r w:rsidR="00933297">
        <w:t>, dok je tražbina ovog vjerovnika drugog višeg isplatnog reda osporena u iznosu od 17.806,43 kn te će se u tom dijelu vjerovnika uputiti na parnicu radi utvrđivanja osnovanosti njegovog potraživanja.</w:t>
      </w:r>
    </w:p>
    <w:p w:rsidRDefault="00321A8E" w:rsidP="00321A8E" w:rsidR="00321A8E" w:rsidRPr="00CC09C2">
      <w:pPr>
        <w:pStyle w:val="Default"/>
        <w:jc w:val="both"/>
        <w:rPr>
          <w:color w:val="auto"/>
        </w:rPr>
      </w:pPr>
    </w:p>
    <w:p w:rsidRDefault="00321A8E" w:rsidP="00321A8E" w:rsidR="00321A8E" w:rsidRPr="00CC09C2">
      <w:pPr>
        <w:pStyle w:val="Default"/>
        <w:jc w:val="both"/>
        <w:rPr>
          <w:color w:val="auto"/>
        </w:rPr>
      </w:pPr>
      <w:r w:rsidRPr="00CC09C2">
        <w:rPr>
          <w:color w:val="auto"/>
        </w:rPr>
        <w:t xml:space="preserve">38. </w:t>
      </w:r>
      <w:r w:rsidR="007468A1" w:rsidRPr="00CC09C2">
        <w:rPr>
          <w:color w:val="auto"/>
        </w:rPr>
        <w:t>FIDENTIA društvo s ograničenom odgovornošću za otpremništvo i usluge Rijeka, Kalvarija 10</w:t>
      </w:r>
      <w:r w:rsidRPr="00CC09C2">
        <w:rPr>
          <w:color w:val="auto"/>
        </w:rPr>
        <w:t xml:space="preserve">, OIB: </w:t>
      </w:r>
      <w:r w:rsidR="007468A1" w:rsidRPr="00CC09C2">
        <w:rPr>
          <w:color w:val="auto"/>
        </w:rPr>
        <w:t>67971953179</w:t>
      </w:r>
      <w:r w:rsidRPr="00CC09C2">
        <w:rPr>
          <w:color w:val="auto"/>
        </w:rPr>
        <w:t xml:space="preserve">, prijavio je tražbinu u iznosu od </w:t>
      </w:r>
      <w:r w:rsidR="007468A1" w:rsidRPr="00CC09C2">
        <w:rPr>
          <w:color w:val="auto"/>
        </w:rPr>
        <w:t xml:space="preserve">22.630,03 </w:t>
      </w:r>
      <w:r w:rsidRPr="00CC09C2">
        <w:rPr>
          <w:color w:val="auto"/>
        </w:rPr>
        <w:t xml:space="preserve">kn, s osnove: </w:t>
      </w:r>
      <w:r w:rsidR="007468A1" w:rsidRPr="00CC09C2">
        <w:rPr>
          <w:color w:val="auto"/>
        </w:rPr>
        <w:t>Računi, obračun kamata</w:t>
      </w:r>
      <w:r w:rsidRPr="00CC09C2">
        <w:rPr>
          <w:color w:val="auto"/>
        </w:rPr>
        <w:t>.</w:t>
      </w:r>
    </w:p>
    <w:p w:rsidRDefault="00207BD0" w:rsidP="00207BD0" w:rsidR="00207BD0" w:rsidRPr="00CC09C2">
      <w:pPr>
        <w:pStyle w:val="Default"/>
        <w:jc w:val="both"/>
        <w:rPr>
          <w:color w:val="auto"/>
        </w:rPr>
      </w:pPr>
      <w:r w:rsidRPr="00CC09C2">
        <w:rPr>
          <w:color w:val="auto"/>
        </w:rPr>
        <w:t>Stečajni upravitelj u cijelosti priznaje tražbinu.</w:t>
      </w:r>
    </w:p>
    <w:p w:rsidRDefault="00207BD0" w:rsidP="00207BD0" w:rsidR="00207BD0" w:rsidRPr="00CC09C2">
      <w:pPr>
        <w:jc w:val="both"/>
      </w:pPr>
      <w:r w:rsidRPr="00CC09C2">
        <w:tab/>
        <w:t xml:space="preserve">Utvrđuje se da nijedan od nazočnih stečajnih vjerovnika nije osporio tražbinu. </w:t>
      </w:r>
    </w:p>
    <w:p w:rsidRDefault="00207BD0" w:rsidP="00207BD0" w:rsidR="00207BD0" w:rsidRPr="00CC09C2">
      <w:pPr>
        <w:jc w:val="both"/>
      </w:pPr>
      <w:r w:rsidRPr="00CC09C2">
        <w:tab/>
        <w:t>Sud objavljuje da se tražbina ovog stečajnog vjerovnika smatra utvrđenom u iznosu od 22.630,03 kn i razvrstava u drugi viši isplatni red tražbina viših isplatnih redova.</w:t>
      </w:r>
    </w:p>
    <w:p w:rsidRDefault="00207BD0" w:rsidP="00207BD0" w:rsidR="00207BD0" w:rsidRPr="00CC09C2">
      <w:pPr>
        <w:pStyle w:val="Default"/>
        <w:jc w:val="both"/>
        <w:rPr>
          <w:color w:val="auto"/>
        </w:rPr>
      </w:pPr>
    </w:p>
    <w:p w:rsidRDefault="00207BD0" w:rsidP="00207BD0" w:rsidR="00207BD0" w:rsidRPr="00CC09C2">
      <w:pPr>
        <w:pStyle w:val="Default"/>
        <w:jc w:val="both"/>
        <w:rPr>
          <w:color w:val="auto"/>
        </w:rPr>
      </w:pPr>
      <w:r w:rsidRPr="00CC09C2">
        <w:rPr>
          <w:color w:val="auto"/>
        </w:rPr>
        <w:t>39. DAIHEN VARSTROJ d.d. Lendava, Industrijska ulica 4, OIB: 5418992000, prijavio je tražbinu u iznosu od 14.095,17 kn, s osnove: Računi, dostavnice.</w:t>
      </w:r>
    </w:p>
    <w:p w:rsidRDefault="00B5413B" w:rsidP="00B5413B" w:rsidR="00B5413B" w:rsidRPr="00CC09C2">
      <w:pPr>
        <w:pStyle w:val="Default"/>
        <w:jc w:val="both"/>
        <w:rPr>
          <w:color w:val="auto"/>
        </w:rPr>
      </w:pPr>
      <w:r w:rsidRPr="00CC09C2">
        <w:rPr>
          <w:color w:val="auto"/>
        </w:rPr>
        <w:t>Stečajni upravitelj priznaje tražbinu u iznosu od 8.455,53 kn, dok ju osporava u iznosu od 5.639,64 kn uz obrazloženje kako je u tom dijelu plaćena.</w:t>
      </w:r>
    </w:p>
    <w:p w:rsidRDefault="00B5413B" w:rsidP="00B5413B" w:rsidR="00B5413B" w:rsidRPr="00CC09C2">
      <w:pPr>
        <w:jc w:val="both"/>
      </w:pPr>
      <w:r w:rsidRPr="00CC09C2">
        <w:tab/>
        <w:t xml:space="preserve">Utvrđuje se da nijedan od nazočnih stečajnih vjerovnika nije osporio tražbinu. </w:t>
      </w:r>
    </w:p>
    <w:p w:rsidRDefault="00B5413B" w:rsidP="00B5413B" w:rsidR="00B5413B" w:rsidRPr="00CC09C2">
      <w:pPr>
        <w:jc w:val="both"/>
      </w:pPr>
      <w:r w:rsidRPr="00CC09C2">
        <w:tab/>
        <w:t>Sud objavljuje da se tražbina ovog stečajnog vjerovnika smatra utvrđenom u iznosu od 8.455,53 kn i razvrstava u drugi viši isplatni red tražbina viših isplatnih redova. Utvrđuje se da je tražbina ovog vjerovnika drugog višeg isplatnog reda tražbina osporena u iznosu od 5.639,64 kn te će u tom dijelu vjerovnik biti upućen na parnicu radi utvrđivanja osnovanosti njegovog potraživanja.</w:t>
      </w:r>
    </w:p>
    <w:p w:rsidRDefault="00207BD0" w:rsidP="00207BD0" w:rsidR="00207BD0" w:rsidRPr="00CC09C2">
      <w:pPr>
        <w:pStyle w:val="Default"/>
        <w:jc w:val="both"/>
        <w:rPr>
          <w:color w:val="auto"/>
        </w:rPr>
      </w:pPr>
    </w:p>
    <w:p w:rsidRDefault="00207BD0" w:rsidP="00207BD0" w:rsidR="00207BD0" w:rsidRPr="00CC09C2">
      <w:pPr>
        <w:pStyle w:val="Default"/>
        <w:jc w:val="both"/>
        <w:rPr>
          <w:color w:val="auto"/>
        </w:rPr>
      </w:pPr>
      <w:r w:rsidRPr="00CC09C2">
        <w:rPr>
          <w:color w:val="auto"/>
        </w:rPr>
        <w:t>40. GUBERAC SERVIS uslužni obrt, vl. Mario Guberac, Briješće, Vrtna 88 , OIB: 32570298020, prijavio je tražbinu u iznosu od 23.157,09 kn, s osnove: Izvod otvorenih stavaka.</w:t>
      </w:r>
    </w:p>
    <w:p w:rsidRDefault="00207BD0" w:rsidP="00207BD0" w:rsidR="00207BD0" w:rsidRPr="00CC09C2">
      <w:pPr>
        <w:pStyle w:val="Default"/>
        <w:jc w:val="both"/>
        <w:rPr>
          <w:color w:val="auto"/>
        </w:rPr>
      </w:pPr>
      <w:r w:rsidRPr="00CC09C2">
        <w:rPr>
          <w:color w:val="auto"/>
        </w:rPr>
        <w:t>Stečajni upravitelj u cijelosti priznaje tražbinu.</w:t>
      </w:r>
    </w:p>
    <w:p w:rsidRDefault="00207BD0" w:rsidP="00207BD0" w:rsidR="00207BD0" w:rsidRPr="00CC09C2">
      <w:pPr>
        <w:jc w:val="both"/>
      </w:pPr>
      <w:r w:rsidRPr="00CC09C2">
        <w:tab/>
        <w:t xml:space="preserve">Utvrđuje se da nijedan od nazočnih stečajnih vjerovnika nije osporio tražbinu. </w:t>
      </w:r>
    </w:p>
    <w:p w:rsidRDefault="00207BD0" w:rsidP="00207BD0" w:rsidR="00207BD0" w:rsidRPr="00CC09C2">
      <w:pPr>
        <w:jc w:val="both"/>
      </w:pPr>
      <w:r w:rsidRPr="00CC09C2">
        <w:lastRenderedPageBreak/>
        <w:tab/>
        <w:t>Sud objavljuje da se tražbina ovog stečajnog vjerovnika smatra utvrđenom u iznosu od 23.157,09 kn i razvrstava u drugi viši isplatni red tražbina viših isplatnih redova.</w:t>
      </w:r>
    </w:p>
    <w:p w:rsidRDefault="00207BD0" w:rsidP="00207BD0" w:rsidR="00207BD0" w:rsidRPr="00CC09C2">
      <w:pPr>
        <w:pStyle w:val="Default"/>
        <w:jc w:val="both"/>
        <w:rPr>
          <w:color w:val="auto"/>
        </w:rPr>
      </w:pPr>
    </w:p>
    <w:p w:rsidRDefault="00207BD0" w:rsidP="00207BD0" w:rsidR="00207BD0" w:rsidRPr="00CC09C2">
      <w:pPr>
        <w:pStyle w:val="Default"/>
        <w:jc w:val="both"/>
        <w:rPr>
          <w:color w:val="auto"/>
        </w:rPr>
      </w:pPr>
      <w:r w:rsidRPr="00CC09C2">
        <w:rPr>
          <w:color w:val="auto"/>
        </w:rPr>
        <w:t>41. KINETIKA d.o.o. za promet i usluge Ludbreg, Frankopanska 7, OIB: 85404967726, prijavio je tražbinu u iznosu od 33.437,95 kn, s osnove: računi.</w:t>
      </w:r>
    </w:p>
    <w:p w:rsidRDefault="00207BD0" w:rsidP="00207BD0" w:rsidR="00207BD0" w:rsidRPr="00CC09C2">
      <w:pPr>
        <w:pStyle w:val="Default"/>
        <w:jc w:val="both"/>
        <w:rPr>
          <w:color w:val="auto"/>
        </w:rPr>
      </w:pPr>
      <w:r w:rsidRPr="00CC09C2">
        <w:rPr>
          <w:color w:val="auto"/>
        </w:rPr>
        <w:t>Stečajni upravitelj u cijelosti priznaje tražbinu.</w:t>
      </w:r>
    </w:p>
    <w:p w:rsidRDefault="00207BD0" w:rsidP="00207BD0" w:rsidR="00207BD0" w:rsidRPr="00CC09C2">
      <w:pPr>
        <w:jc w:val="both"/>
      </w:pPr>
      <w:r w:rsidRPr="00CC09C2">
        <w:tab/>
        <w:t xml:space="preserve">Utvrđuje se da nijedan od nazočnih stečajnih vjerovnika nije osporio tražbinu. </w:t>
      </w:r>
    </w:p>
    <w:p w:rsidRDefault="00207BD0" w:rsidP="00207BD0" w:rsidR="00207BD0" w:rsidRPr="00CC09C2">
      <w:pPr>
        <w:jc w:val="both"/>
      </w:pPr>
      <w:r w:rsidRPr="00CC09C2">
        <w:tab/>
        <w:t>Sud objavljuje da se tražbina ovog stečajnog vjerovnika smatra utvrđenom u iznosu od 33.437,95 kn i razvrstava u drugi viši isplatni red tražbina viših isplatnih redova.</w:t>
      </w:r>
    </w:p>
    <w:p w:rsidRDefault="00207BD0" w:rsidP="00207BD0" w:rsidR="00207BD0" w:rsidRPr="00CC09C2">
      <w:pPr>
        <w:pStyle w:val="Default"/>
        <w:jc w:val="both"/>
        <w:rPr>
          <w:color w:val="auto"/>
        </w:rPr>
      </w:pPr>
    </w:p>
    <w:p w:rsidRDefault="00207BD0" w:rsidP="00207BD0" w:rsidR="00207BD0" w:rsidRPr="00CC09C2">
      <w:pPr>
        <w:pStyle w:val="Default"/>
        <w:jc w:val="both"/>
        <w:rPr>
          <w:color w:val="auto"/>
        </w:rPr>
      </w:pPr>
      <w:r w:rsidRPr="00CC09C2">
        <w:rPr>
          <w:color w:val="auto"/>
        </w:rPr>
        <w:t>42. ERSTE&amp;STEIERMÄRKISCHE BANKA dioničko društvo Rijeka, Jadranski Trg 3/a, OIB: 23057039320, prijavio je tražbinu u iznosu od 1.610.985,20 kn, s osnove: Ugovori, zadužnice, izvadak iz poslovnih knjiga.</w:t>
      </w:r>
    </w:p>
    <w:p w:rsidRDefault="00207BD0" w:rsidP="00207BD0" w:rsidR="00207BD0" w:rsidRPr="00CC09C2">
      <w:pPr>
        <w:pStyle w:val="Default"/>
        <w:jc w:val="both"/>
        <w:rPr>
          <w:color w:val="auto"/>
        </w:rPr>
      </w:pPr>
      <w:r w:rsidRPr="00CC09C2">
        <w:rPr>
          <w:color w:val="auto"/>
        </w:rPr>
        <w:t>Stečajni upravitelj u cijelosti priznaje tražbinu.</w:t>
      </w:r>
    </w:p>
    <w:p w:rsidRDefault="00207BD0" w:rsidP="00207BD0" w:rsidR="00207BD0" w:rsidRPr="00CC09C2">
      <w:pPr>
        <w:jc w:val="both"/>
      </w:pPr>
      <w:r w:rsidRPr="00CC09C2">
        <w:tab/>
        <w:t xml:space="preserve">Utvrđuje se da nijedan od nazočnih stečajnih vjerovnika nije osporio tražbinu. </w:t>
      </w:r>
    </w:p>
    <w:p w:rsidRDefault="00207BD0" w:rsidP="00207BD0" w:rsidR="00207BD0" w:rsidRPr="00CC09C2">
      <w:pPr>
        <w:jc w:val="both"/>
      </w:pPr>
      <w:r w:rsidRPr="00CC09C2">
        <w:tab/>
        <w:t>Sud objavljuje da se tražbina ovog stečajnog vjerovnika smatra utvrđenom u iznosu od 1.610.985,20 kn i razvrstava u drugi viši isplatni red tražbina viših isplatnih redova.</w:t>
      </w:r>
    </w:p>
    <w:p w:rsidRDefault="00B5413B" w:rsidP="00B5413B" w:rsidR="00B5413B" w:rsidRPr="00CC09C2">
      <w:pPr>
        <w:pStyle w:val="Default"/>
        <w:jc w:val="both"/>
        <w:rPr>
          <w:color w:val="auto"/>
        </w:rPr>
      </w:pPr>
    </w:p>
    <w:p w:rsidRDefault="00B5413B" w:rsidP="00B5413B" w:rsidR="00B5413B" w:rsidRPr="00CC09C2">
      <w:pPr>
        <w:pStyle w:val="Default"/>
        <w:jc w:val="both"/>
        <w:rPr>
          <w:color w:val="auto"/>
        </w:rPr>
      </w:pPr>
      <w:r w:rsidRPr="00CC09C2">
        <w:rPr>
          <w:color w:val="auto"/>
        </w:rPr>
        <w:t>43. INA-INDUSTRIJA NAFTE, d.d. Zagreb, Avenija V. Holjevca 10, OIB: 27759560625, prijavio je tražbinu u iznosu od 1.394,06 kn, s osnove: Izvod otvorenih stavki, računi, obračun kamata.</w:t>
      </w:r>
    </w:p>
    <w:p w:rsidRDefault="00B5413B" w:rsidP="00B5413B" w:rsidR="00B5413B" w:rsidRPr="00CC09C2">
      <w:pPr>
        <w:pStyle w:val="Default"/>
        <w:jc w:val="both"/>
        <w:rPr>
          <w:color w:val="auto"/>
        </w:rPr>
      </w:pPr>
      <w:r w:rsidRPr="00CC09C2">
        <w:rPr>
          <w:color w:val="auto"/>
        </w:rPr>
        <w:t>Stečajni upravitelj priznaje tražbinu u iznosu od 1.199,06 kn, dok ju osporava u iznosu od 195,00 kn uz obrazloženje kako je u tom dijelu plaćena.</w:t>
      </w:r>
    </w:p>
    <w:p w:rsidRDefault="00B5413B" w:rsidP="00B5413B" w:rsidR="00B5413B" w:rsidRPr="00CC09C2">
      <w:pPr>
        <w:jc w:val="both"/>
      </w:pPr>
      <w:r w:rsidRPr="00CC09C2">
        <w:tab/>
        <w:t xml:space="preserve">Utvrđuje se da nijedan od nazočnih stečajnih vjerovnika nije osporio tražbinu. </w:t>
      </w:r>
    </w:p>
    <w:p w:rsidRDefault="00B5413B" w:rsidP="00B5413B" w:rsidR="00B5413B" w:rsidRPr="00CC09C2">
      <w:pPr>
        <w:jc w:val="both"/>
      </w:pPr>
      <w:r w:rsidRPr="00CC09C2">
        <w:tab/>
        <w:t>Sud objavljuje da se tražbina ovog stečajnog vjerovnika smatra utvrđenom u iznosu od 1.199,06 kn i razvrstava u drugi viši isplatni red tražbina viših isplatnih redova. Utvrđuje se da je tražbina ovog vjerovnika drugog višeg isplatnog reda tražbina osporena u iznosu od 195,00 kn te će u tom dijelu vjerovnik biti upućen na parnicu radi utvrđivanja osnovanosti njegovog potraživanja.</w:t>
      </w:r>
    </w:p>
    <w:p w:rsidRDefault="00B5413B" w:rsidP="00B5413B" w:rsidR="00B5413B" w:rsidRPr="00CC09C2">
      <w:pPr>
        <w:pStyle w:val="Default"/>
        <w:jc w:val="both"/>
        <w:rPr>
          <w:color w:val="auto"/>
        </w:rPr>
      </w:pPr>
    </w:p>
    <w:p w:rsidRDefault="00B5413B" w:rsidP="00B5413B" w:rsidR="00B5413B" w:rsidRPr="00CC09C2">
      <w:pPr>
        <w:pStyle w:val="Default"/>
        <w:jc w:val="both"/>
        <w:rPr>
          <w:color w:val="auto"/>
        </w:rPr>
      </w:pPr>
      <w:r w:rsidRPr="00CC09C2">
        <w:rPr>
          <w:color w:val="auto"/>
        </w:rPr>
        <w:t xml:space="preserve">44. MLAZ, društvo s ograničenom odgovornošću za održavanje vatrogasnih aparata i trgovinu Delnice, Frankopanska 25, OIB: </w:t>
      </w:r>
      <w:r w:rsidRPr="00CC09C2">
        <w:rPr>
          <w:bCs/>
          <w:color w:val="auto"/>
        </w:rPr>
        <w:t>32582403947</w:t>
      </w:r>
      <w:r w:rsidRPr="00CC09C2">
        <w:rPr>
          <w:color w:val="auto"/>
        </w:rPr>
        <w:t>, prijavio je tražbinu u iznosu od 4.967,73 kn, s osnove: Izvod otvorenih stavki, računi.</w:t>
      </w:r>
    </w:p>
    <w:p w:rsidRDefault="00B5413B" w:rsidP="00B5413B" w:rsidR="00B5413B" w:rsidRPr="00CC09C2">
      <w:pPr>
        <w:pStyle w:val="Default"/>
        <w:jc w:val="both"/>
        <w:rPr>
          <w:color w:val="auto"/>
        </w:rPr>
      </w:pPr>
      <w:r w:rsidRPr="00CC09C2">
        <w:rPr>
          <w:color w:val="auto"/>
        </w:rPr>
        <w:t>Stečajni upravitelj u cijelosti priznaje tražbinu.</w:t>
      </w:r>
    </w:p>
    <w:p w:rsidRDefault="00B5413B" w:rsidP="00B5413B" w:rsidR="00B5413B" w:rsidRPr="00CC09C2">
      <w:pPr>
        <w:jc w:val="both"/>
      </w:pPr>
      <w:r w:rsidRPr="00CC09C2">
        <w:tab/>
        <w:t xml:space="preserve">Utvrđuje se da nijedan od nazočnih stečajnih vjerovnika nije osporio tražbinu. </w:t>
      </w:r>
    </w:p>
    <w:p w:rsidRDefault="00B5413B" w:rsidP="00B5413B" w:rsidR="00B5413B" w:rsidRPr="00CC09C2">
      <w:pPr>
        <w:jc w:val="both"/>
      </w:pPr>
      <w:r w:rsidRPr="00CC09C2">
        <w:tab/>
        <w:t>Sud objavljuje da se tražbina ovog stečajnog vjerovnika smatra utvrđenom u iznosu od 4.967,73 kn i razvrstava u drugi viši isplatni red tražbina viših isplatnih redova.</w:t>
      </w:r>
    </w:p>
    <w:p w:rsidRDefault="00B5413B" w:rsidP="00B5413B" w:rsidR="00B5413B" w:rsidRPr="00CC09C2">
      <w:pPr>
        <w:pStyle w:val="Default"/>
        <w:jc w:val="both"/>
        <w:rPr>
          <w:color w:val="auto"/>
        </w:rPr>
      </w:pPr>
    </w:p>
    <w:p w:rsidRDefault="00B5413B" w:rsidP="00B5413B" w:rsidR="00B5413B" w:rsidRPr="00CC09C2">
      <w:pPr>
        <w:pStyle w:val="Default"/>
        <w:jc w:val="both"/>
        <w:rPr>
          <w:color w:val="auto"/>
        </w:rPr>
      </w:pPr>
      <w:r w:rsidRPr="00CC09C2">
        <w:rPr>
          <w:color w:val="auto"/>
        </w:rPr>
        <w:t xml:space="preserve">45. </w:t>
      </w:r>
      <w:r w:rsidR="007E0BD1" w:rsidRPr="00CC09C2">
        <w:rPr>
          <w:color w:val="auto"/>
        </w:rPr>
        <w:t>OBRT ZA PRIJEVOZ TERETA U CESTOVNOM PROMETU "VRETENAR" VL. VRETENAR MARČELO I VRETENAR DAMIR, ZAJCI, KLESARI BR.11</w:t>
      </w:r>
      <w:r w:rsidRPr="00CC09C2">
        <w:rPr>
          <w:color w:val="auto"/>
        </w:rPr>
        <w:t xml:space="preserve">, OIB: 51048359871, prijavio je tražbinu u iznosu od </w:t>
      </w:r>
      <w:r w:rsidR="007E0BD1" w:rsidRPr="00CC09C2">
        <w:rPr>
          <w:color w:val="auto"/>
        </w:rPr>
        <w:t xml:space="preserve">1.172,01 </w:t>
      </w:r>
      <w:r w:rsidRPr="00CC09C2">
        <w:rPr>
          <w:color w:val="auto"/>
        </w:rPr>
        <w:t xml:space="preserve">kn, s osnove: </w:t>
      </w:r>
      <w:r w:rsidR="007E0BD1" w:rsidRPr="00CC09C2">
        <w:rPr>
          <w:color w:val="auto"/>
        </w:rPr>
        <w:t>Račun, teretni list, obračun kamata</w:t>
      </w:r>
      <w:r w:rsidRPr="00CC09C2">
        <w:rPr>
          <w:color w:val="auto"/>
        </w:rPr>
        <w:t>.</w:t>
      </w:r>
    </w:p>
    <w:p w:rsidRDefault="00B5413B" w:rsidP="00B5413B" w:rsidR="00B5413B" w:rsidRPr="00CC09C2">
      <w:pPr>
        <w:pStyle w:val="Default"/>
        <w:jc w:val="both"/>
        <w:rPr>
          <w:color w:val="auto"/>
        </w:rPr>
      </w:pPr>
      <w:r w:rsidRPr="00CC09C2">
        <w:rPr>
          <w:color w:val="auto"/>
        </w:rPr>
        <w:t>Stečajni upravitelj u cijelosti priznaje tražbinu.</w:t>
      </w:r>
    </w:p>
    <w:p w:rsidRDefault="00B5413B" w:rsidP="00B5413B" w:rsidR="00B5413B" w:rsidRPr="00CC09C2">
      <w:pPr>
        <w:jc w:val="both"/>
      </w:pPr>
      <w:r w:rsidRPr="00CC09C2">
        <w:tab/>
        <w:t xml:space="preserve">Utvrđuje se da nijedan od nazočnih stečajnih vjerovnika nije osporio tražbinu. </w:t>
      </w:r>
    </w:p>
    <w:p w:rsidRDefault="00B5413B" w:rsidP="00B5413B" w:rsidR="00B5413B" w:rsidRPr="00CC09C2">
      <w:pPr>
        <w:jc w:val="both"/>
      </w:pPr>
      <w:r w:rsidRPr="00CC09C2">
        <w:tab/>
        <w:t xml:space="preserve">Sud objavljuje da se tražbina ovog stečajnog vjerovnika smatra utvrđenom u iznosu od </w:t>
      </w:r>
      <w:r w:rsidR="007E0BD1" w:rsidRPr="00CC09C2">
        <w:t xml:space="preserve">1.172,01 </w:t>
      </w:r>
      <w:r w:rsidRPr="00CC09C2">
        <w:t>kn i razvrstava u drugi viši isplatni red tražbina viših isplatnih redova.</w:t>
      </w:r>
    </w:p>
    <w:p w:rsidRDefault="00B5413B" w:rsidP="00B5413B" w:rsidR="00B5413B" w:rsidRPr="00CC09C2">
      <w:pPr>
        <w:pStyle w:val="Default"/>
        <w:jc w:val="both"/>
        <w:rPr>
          <w:color w:val="auto"/>
        </w:rPr>
      </w:pPr>
    </w:p>
    <w:p w:rsidRDefault="00B5413B" w:rsidP="00B5413B" w:rsidR="00B5413B" w:rsidRPr="00CC09C2">
      <w:pPr>
        <w:pStyle w:val="Default"/>
        <w:jc w:val="both"/>
        <w:rPr>
          <w:color w:val="auto"/>
        </w:rPr>
      </w:pPr>
      <w:r w:rsidRPr="00CC09C2">
        <w:rPr>
          <w:color w:val="auto"/>
        </w:rPr>
        <w:t>4</w:t>
      </w:r>
      <w:r w:rsidR="007E0BD1" w:rsidRPr="00CC09C2">
        <w:rPr>
          <w:color w:val="auto"/>
        </w:rPr>
        <w:t>6</w:t>
      </w:r>
      <w:r w:rsidRPr="00CC09C2">
        <w:rPr>
          <w:color w:val="auto"/>
        </w:rPr>
        <w:t xml:space="preserve">. </w:t>
      </w:r>
      <w:r w:rsidR="007E0BD1" w:rsidRPr="00CC09C2">
        <w:rPr>
          <w:color w:val="auto"/>
        </w:rPr>
        <w:t>OBRT ZA AUTOMEHANIČARSKE I USLUŽNE DJELATNOSTI " JURANIĆ " , MILIVOJ JURANIĆ, DELNICE, KUTI 4</w:t>
      </w:r>
      <w:r w:rsidRPr="00CC09C2">
        <w:rPr>
          <w:color w:val="auto"/>
        </w:rPr>
        <w:t xml:space="preserve">, OIB: 85404967726, prijavio je tražbinu u iznosu od </w:t>
      </w:r>
      <w:r w:rsidR="007E0BD1" w:rsidRPr="00CC09C2">
        <w:rPr>
          <w:color w:val="auto"/>
        </w:rPr>
        <w:t xml:space="preserve">7.738,15 </w:t>
      </w:r>
      <w:r w:rsidRPr="00CC09C2">
        <w:rPr>
          <w:color w:val="auto"/>
        </w:rPr>
        <w:t xml:space="preserve">kn, s osnove: </w:t>
      </w:r>
      <w:r w:rsidR="007E0BD1" w:rsidRPr="00CC09C2">
        <w:rPr>
          <w:color w:val="auto"/>
        </w:rPr>
        <w:t>Izvod otvorenih stavaka, računi</w:t>
      </w:r>
      <w:r w:rsidRPr="00CC09C2">
        <w:rPr>
          <w:color w:val="auto"/>
        </w:rPr>
        <w:t>.</w:t>
      </w:r>
    </w:p>
    <w:p w:rsidRDefault="00B5413B" w:rsidP="00B5413B" w:rsidR="00B5413B" w:rsidRPr="00CC09C2">
      <w:pPr>
        <w:pStyle w:val="Default"/>
        <w:jc w:val="both"/>
        <w:rPr>
          <w:color w:val="auto"/>
        </w:rPr>
      </w:pPr>
      <w:r w:rsidRPr="00CC09C2">
        <w:rPr>
          <w:color w:val="auto"/>
        </w:rPr>
        <w:lastRenderedPageBreak/>
        <w:t>Stečajni upravitelj u cijelosti priznaje tražbinu.</w:t>
      </w:r>
    </w:p>
    <w:p w:rsidRDefault="00B5413B" w:rsidP="00B5413B" w:rsidR="00B5413B" w:rsidRPr="00CC09C2">
      <w:pPr>
        <w:jc w:val="both"/>
      </w:pPr>
      <w:r w:rsidRPr="00CC09C2">
        <w:tab/>
        <w:t xml:space="preserve">Utvrđuje se da nijedan od nazočnih stečajnih vjerovnika nije osporio tražbinu. </w:t>
      </w:r>
    </w:p>
    <w:p w:rsidRDefault="00B5413B" w:rsidP="00B5413B" w:rsidR="00B5413B" w:rsidRPr="00CC09C2">
      <w:pPr>
        <w:jc w:val="both"/>
      </w:pPr>
      <w:r w:rsidRPr="00CC09C2">
        <w:tab/>
        <w:t xml:space="preserve">Sud objavljuje da se tražbina ovog stečajnog vjerovnika smatra utvrđenom u iznosu od </w:t>
      </w:r>
      <w:r w:rsidR="007E0BD1" w:rsidRPr="00CC09C2">
        <w:t xml:space="preserve">7.738,15 </w:t>
      </w:r>
      <w:r w:rsidRPr="00CC09C2">
        <w:t>kn i razvrstava u drugi viši isplatni red tražbina viših isplatnih redova.</w:t>
      </w:r>
    </w:p>
    <w:p w:rsidRDefault="00B5413B" w:rsidP="00B5413B" w:rsidR="00B5413B" w:rsidRPr="00CC09C2">
      <w:pPr>
        <w:pStyle w:val="Default"/>
        <w:jc w:val="both"/>
        <w:rPr>
          <w:color w:val="auto"/>
        </w:rPr>
      </w:pPr>
    </w:p>
    <w:p w:rsidRDefault="007E0BD1" w:rsidP="00B5413B" w:rsidR="00B5413B" w:rsidRPr="00CC09C2">
      <w:pPr>
        <w:pStyle w:val="Default"/>
        <w:jc w:val="both"/>
        <w:rPr>
          <w:color w:val="auto"/>
        </w:rPr>
      </w:pPr>
      <w:r w:rsidRPr="00CC09C2">
        <w:rPr>
          <w:color w:val="auto"/>
        </w:rPr>
        <w:t>47</w:t>
      </w:r>
      <w:r w:rsidR="00B5413B" w:rsidRPr="00CC09C2">
        <w:rPr>
          <w:color w:val="auto"/>
        </w:rPr>
        <w:t xml:space="preserve">. </w:t>
      </w:r>
      <w:r w:rsidRPr="00CC09C2">
        <w:rPr>
          <w:color w:val="auto"/>
        </w:rPr>
        <w:t>GRAD DELNICE, Delnice, Trg 138. Brigade Hrvatske vojske 4</w:t>
      </w:r>
      <w:r w:rsidR="00B5413B" w:rsidRPr="00CC09C2">
        <w:rPr>
          <w:color w:val="auto"/>
        </w:rPr>
        <w:t xml:space="preserve">, OIB: </w:t>
      </w:r>
      <w:r w:rsidRPr="00CC09C2">
        <w:rPr>
          <w:color w:val="auto"/>
        </w:rPr>
        <w:t>03944325629</w:t>
      </w:r>
      <w:r w:rsidR="00B5413B" w:rsidRPr="00CC09C2">
        <w:rPr>
          <w:color w:val="auto"/>
        </w:rPr>
        <w:t xml:space="preserve">, prijavio je tražbinu u iznosu od </w:t>
      </w:r>
      <w:r w:rsidRPr="00CC09C2">
        <w:rPr>
          <w:color w:val="auto"/>
        </w:rPr>
        <w:t xml:space="preserve">205.977,77 </w:t>
      </w:r>
      <w:r w:rsidR="00B5413B" w:rsidRPr="00CC09C2">
        <w:rPr>
          <w:color w:val="auto"/>
        </w:rPr>
        <w:t xml:space="preserve">kn, s osnove: </w:t>
      </w:r>
      <w:r w:rsidRPr="00CC09C2">
        <w:rPr>
          <w:color w:val="auto"/>
        </w:rPr>
        <w:t>Rješenja, računi, izvod iz poslovnih knjiga, obračun kamata</w:t>
      </w:r>
      <w:r w:rsidR="00B5413B" w:rsidRPr="00CC09C2">
        <w:rPr>
          <w:color w:val="auto"/>
        </w:rPr>
        <w:t>.</w:t>
      </w:r>
    </w:p>
    <w:p w:rsidRDefault="00B5413B" w:rsidP="00B5413B" w:rsidR="00B5413B" w:rsidRPr="00CC09C2">
      <w:pPr>
        <w:pStyle w:val="Default"/>
        <w:jc w:val="both"/>
        <w:rPr>
          <w:color w:val="auto"/>
        </w:rPr>
      </w:pPr>
      <w:r w:rsidRPr="00CC09C2">
        <w:rPr>
          <w:color w:val="auto"/>
        </w:rPr>
        <w:t>Stečajni upravitelj u cijelosti priznaje tražbinu.</w:t>
      </w:r>
    </w:p>
    <w:p w:rsidRDefault="00B5413B" w:rsidP="00B5413B" w:rsidR="00B5413B" w:rsidRPr="00CC09C2">
      <w:pPr>
        <w:jc w:val="both"/>
      </w:pPr>
      <w:r w:rsidRPr="00CC09C2">
        <w:tab/>
        <w:t xml:space="preserve">Utvrđuje se da nijedan od nazočnih stečajnih vjerovnika nije osporio tražbinu. </w:t>
      </w:r>
    </w:p>
    <w:p w:rsidRDefault="00B5413B" w:rsidP="00B5413B" w:rsidR="00B5413B" w:rsidRPr="00CC09C2">
      <w:pPr>
        <w:jc w:val="both"/>
      </w:pPr>
      <w:r w:rsidRPr="00CC09C2">
        <w:tab/>
        <w:t xml:space="preserve">Sud objavljuje da se tražbina ovog stečajnog vjerovnika smatra utvrđenom u iznosu od </w:t>
      </w:r>
      <w:r w:rsidR="007E0BD1" w:rsidRPr="00CC09C2">
        <w:t xml:space="preserve">205.977,77 </w:t>
      </w:r>
      <w:r w:rsidRPr="00CC09C2">
        <w:t>kn i razvrstava u drugi viši isplatni red tražbina viših isplatnih redova.</w:t>
      </w:r>
    </w:p>
    <w:p w:rsidRDefault="00B5413B" w:rsidP="00B5413B" w:rsidR="00B5413B" w:rsidRPr="00CC09C2">
      <w:pPr>
        <w:pStyle w:val="Default"/>
        <w:jc w:val="both"/>
        <w:rPr>
          <w:color w:val="auto"/>
        </w:rPr>
      </w:pPr>
    </w:p>
    <w:p w:rsidRDefault="00B5413B" w:rsidP="00B5413B" w:rsidR="00B5413B" w:rsidRPr="00CC09C2">
      <w:pPr>
        <w:pStyle w:val="Default"/>
        <w:jc w:val="both"/>
        <w:rPr>
          <w:color w:val="auto"/>
        </w:rPr>
      </w:pPr>
      <w:r w:rsidRPr="00CC09C2">
        <w:rPr>
          <w:color w:val="auto"/>
        </w:rPr>
        <w:t>4</w:t>
      </w:r>
      <w:r w:rsidR="007E0BD1" w:rsidRPr="00CC09C2">
        <w:rPr>
          <w:color w:val="auto"/>
        </w:rPr>
        <w:t>8</w:t>
      </w:r>
      <w:r w:rsidRPr="00CC09C2">
        <w:rPr>
          <w:color w:val="auto"/>
        </w:rPr>
        <w:t>.</w:t>
      </w:r>
      <w:r w:rsidR="007E0BD1" w:rsidRPr="00CC09C2">
        <w:rPr>
          <w:color w:val="auto"/>
        </w:rPr>
        <w:t xml:space="preserve"> DEL - MIHELČIĆ - ELEKTRONIK, društvo s ograničenom odgovornošću za projektiranje i izradu elektroničkih uređaja Delnice, Frankopanska 47</w:t>
      </w:r>
      <w:r w:rsidRPr="00CC09C2">
        <w:rPr>
          <w:color w:val="auto"/>
        </w:rPr>
        <w:t xml:space="preserve">, OIB: </w:t>
      </w:r>
      <w:r w:rsidR="007E0BD1" w:rsidRPr="00CC09C2">
        <w:rPr>
          <w:color w:val="auto"/>
        </w:rPr>
        <w:t>49949220477</w:t>
      </w:r>
      <w:r w:rsidRPr="00CC09C2">
        <w:rPr>
          <w:color w:val="auto"/>
        </w:rPr>
        <w:t xml:space="preserve">, prijavio je tražbinu u iznosu od </w:t>
      </w:r>
      <w:r w:rsidR="007E0BD1" w:rsidRPr="00CC09C2">
        <w:rPr>
          <w:color w:val="auto"/>
        </w:rPr>
        <w:t xml:space="preserve">26.672,35 </w:t>
      </w:r>
      <w:r w:rsidRPr="00CC09C2">
        <w:rPr>
          <w:color w:val="auto"/>
        </w:rPr>
        <w:t xml:space="preserve">kn, s osnove: </w:t>
      </w:r>
      <w:r w:rsidR="007E0BD1" w:rsidRPr="00CC09C2">
        <w:rPr>
          <w:color w:val="auto"/>
        </w:rPr>
        <w:t>Račun, izvadak iz poslovnih knjiga</w:t>
      </w:r>
      <w:r w:rsidRPr="00CC09C2">
        <w:rPr>
          <w:color w:val="auto"/>
        </w:rPr>
        <w:t>.</w:t>
      </w:r>
    </w:p>
    <w:p w:rsidRDefault="00B5413B" w:rsidP="00B5413B" w:rsidR="00B5413B" w:rsidRPr="00CC09C2">
      <w:pPr>
        <w:pStyle w:val="Default"/>
        <w:jc w:val="both"/>
        <w:rPr>
          <w:color w:val="auto"/>
        </w:rPr>
      </w:pPr>
      <w:r w:rsidRPr="00CC09C2">
        <w:rPr>
          <w:color w:val="auto"/>
        </w:rPr>
        <w:t>Stečajni upravitelj u cijelosti priznaje tražbinu.</w:t>
      </w:r>
    </w:p>
    <w:p w:rsidRDefault="00B5413B" w:rsidP="00B5413B" w:rsidR="00B5413B" w:rsidRPr="00CC09C2">
      <w:pPr>
        <w:jc w:val="both"/>
      </w:pPr>
      <w:r w:rsidRPr="00CC09C2">
        <w:tab/>
        <w:t xml:space="preserve">Utvrđuje se da nijedan od nazočnih stečajnih vjerovnika nije osporio tražbinu. </w:t>
      </w:r>
    </w:p>
    <w:p w:rsidRDefault="00B5413B" w:rsidP="00B5413B" w:rsidR="00B5413B" w:rsidRPr="00CC09C2">
      <w:pPr>
        <w:jc w:val="both"/>
      </w:pPr>
      <w:r w:rsidRPr="00CC09C2">
        <w:tab/>
        <w:t xml:space="preserve">Sud objavljuje da se tražbina ovog stečajnog vjerovnika smatra utvrđenom u iznosu od </w:t>
      </w:r>
      <w:r w:rsidR="007E0BD1" w:rsidRPr="00CC09C2">
        <w:t xml:space="preserve">26.672,35 </w:t>
      </w:r>
      <w:r w:rsidRPr="00CC09C2">
        <w:t>kn i razvrstava u drugi viši isplatni red tražbina viših isplatnih redova.</w:t>
      </w:r>
    </w:p>
    <w:p w:rsidRDefault="00B5413B" w:rsidP="00B5413B" w:rsidR="00B5413B" w:rsidRPr="00CC09C2">
      <w:pPr>
        <w:pStyle w:val="Default"/>
        <w:jc w:val="both"/>
        <w:rPr>
          <w:color w:val="auto"/>
        </w:rPr>
      </w:pPr>
    </w:p>
    <w:p w:rsidRDefault="00B5413B" w:rsidP="00B5413B" w:rsidR="00B5413B" w:rsidRPr="00CC09C2">
      <w:pPr>
        <w:pStyle w:val="Default"/>
        <w:jc w:val="both"/>
        <w:rPr>
          <w:color w:val="auto"/>
        </w:rPr>
      </w:pPr>
      <w:r w:rsidRPr="00CC09C2">
        <w:rPr>
          <w:color w:val="auto"/>
        </w:rPr>
        <w:t>4</w:t>
      </w:r>
      <w:r w:rsidR="007E0BD1" w:rsidRPr="00CC09C2">
        <w:rPr>
          <w:color w:val="auto"/>
        </w:rPr>
        <w:t>9</w:t>
      </w:r>
      <w:r w:rsidRPr="00CC09C2">
        <w:rPr>
          <w:color w:val="auto"/>
        </w:rPr>
        <w:t xml:space="preserve">. </w:t>
      </w:r>
      <w:r w:rsidR="007E0BD1" w:rsidRPr="00CC09C2">
        <w:rPr>
          <w:color w:val="auto"/>
        </w:rPr>
        <w:t>ISKOPI I TRANSPORTI BELOBRAJDIĆ društvo s ograničenom odgovornošću za građenje i prijevoz robe Delnice, Javornik 5</w:t>
      </w:r>
      <w:r w:rsidRPr="00CC09C2">
        <w:rPr>
          <w:color w:val="auto"/>
        </w:rPr>
        <w:t xml:space="preserve">, OIB: </w:t>
      </w:r>
      <w:r w:rsidR="007E0BD1" w:rsidRPr="00CC09C2">
        <w:rPr>
          <w:color w:val="auto"/>
        </w:rPr>
        <w:t>44355836815</w:t>
      </w:r>
      <w:r w:rsidRPr="00CC09C2">
        <w:rPr>
          <w:color w:val="auto"/>
        </w:rPr>
        <w:t xml:space="preserve">, prijavio je tražbinu u iznosu od </w:t>
      </w:r>
      <w:r w:rsidR="007E0BD1" w:rsidRPr="00CC09C2">
        <w:rPr>
          <w:color w:val="auto"/>
        </w:rPr>
        <w:t xml:space="preserve">72.234,84 </w:t>
      </w:r>
      <w:r w:rsidRPr="00CC09C2">
        <w:rPr>
          <w:color w:val="auto"/>
        </w:rPr>
        <w:t xml:space="preserve">kn, s osnove: </w:t>
      </w:r>
      <w:r w:rsidR="007E0BD1" w:rsidRPr="00CC09C2">
        <w:rPr>
          <w:color w:val="auto"/>
        </w:rPr>
        <w:t>Izvod otvorenih stavki, računi</w:t>
      </w:r>
      <w:r w:rsidRPr="00CC09C2">
        <w:rPr>
          <w:color w:val="auto"/>
        </w:rPr>
        <w:t>.</w:t>
      </w:r>
    </w:p>
    <w:p w:rsidRDefault="00B5413B" w:rsidP="00B5413B" w:rsidR="00B5413B" w:rsidRPr="00CC09C2">
      <w:pPr>
        <w:pStyle w:val="Default"/>
        <w:jc w:val="both"/>
        <w:rPr>
          <w:color w:val="auto"/>
        </w:rPr>
      </w:pPr>
      <w:r w:rsidRPr="00CC09C2">
        <w:rPr>
          <w:color w:val="auto"/>
        </w:rPr>
        <w:t>Stečajni upravitelj u cijelosti priznaje tražbinu.</w:t>
      </w:r>
    </w:p>
    <w:p w:rsidRDefault="00B5413B" w:rsidP="00B5413B" w:rsidR="00B5413B" w:rsidRPr="00CC09C2">
      <w:pPr>
        <w:jc w:val="both"/>
      </w:pPr>
      <w:r w:rsidRPr="00CC09C2">
        <w:tab/>
        <w:t xml:space="preserve">Utvrđuje se da nijedan od nazočnih stečajnih vjerovnika nije osporio tražbinu. </w:t>
      </w:r>
    </w:p>
    <w:p w:rsidRDefault="00B5413B" w:rsidP="00B5413B" w:rsidR="00B5413B" w:rsidRPr="00CC09C2">
      <w:pPr>
        <w:jc w:val="both"/>
      </w:pPr>
      <w:r w:rsidRPr="00CC09C2">
        <w:tab/>
        <w:t xml:space="preserve">Sud objavljuje da se tražbina ovog stečajnog vjerovnika smatra utvrđenom u iznosu od </w:t>
      </w:r>
      <w:r w:rsidR="007E0BD1" w:rsidRPr="00CC09C2">
        <w:t xml:space="preserve">72.234,84 </w:t>
      </w:r>
      <w:r w:rsidRPr="00CC09C2">
        <w:t>kn i razvrstava u drugi viši isplatni red tražbina viših isplatnih redova.</w:t>
      </w:r>
    </w:p>
    <w:p w:rsidRDefault="00B5413B" w:rsidP="00B5413B" w:rsidR="00B5413B" w:rsidRPr="00CC09C2">
      <w:pPr>
        <w:pStyle w:val="Default"/>
        <w:jc w:val="both"/>
        <w:rPr>
          <w:color w:val="auto"/>
        </w:rPr>
      </w:pPr>
    </w:p>
    <w:p w:rsidRDefault="007E0BD1" w:rsidP="00B5413B" w:rsidR="00B5413B" w:rsidRPr="00CC09C2">
      <w:pPr>
        <w:pStyle w:val="Default"/>
        <w:jc w:val="both"/>
        <w:rPr>
          <w:color w:val="auto"/>
        </w:rPr>
      </w:pPr>
      <w:r w:rsidRPr="00CC09C2">
        <w:rPr>
          <w:color w:val="auto"/>
        </w:rPr>
        <w:t>50</w:t>
      </w:r>
      <w:r w:rsidR="00B5413B" w:rsidRPr="00CC09C2">
        <w:rPr>
          <w:color w:val="auto"/>
        </w:rPr>
        <w:t xml:space="preserve">. </w:t>
      </w:r>
      <w:r w:rsidRPr="00CC09C2">
        <w:rPr>
          <w:color w:val="auto"/>
        </w:rPr>
        <w:t>METIS dioničko društvo za sakupljanje, reciklažu i trgovinu ostataka i otpadaka Kukuljanovo, Kukuljanovo 414</w:t>
      </w:r>
      <w:r w:rsidR="00B5413B" w:rsidRPr="00CC09C2">
        <w:rPr>
          <w:color w:val="auto"/>
        </w:rPr>
        <w:t xml:space="preserve">, OIB: </w:t>
      </w:r>
      <w:r w:rsidRPr="00CC09C2">
        <w:rPr>
          <w:color w:val="auto"/>
        </w:rPr>
        <w:t>19158233033</w:t>
      </w:r>
      <w:r w:rsidR="00B5413B" w:rsidRPr="00CC09C2">
        <w:rPr>
          <w:color w:val="auto"/>
        </w:rPr>
        <w:t xml:space="preserve">, prijavio je tražbinu u iznosu od </w:t>
      </w:r>
      <w:r w:rsidR="0040365D" w:rsidRPr="00CC09C2">
        <w:rPr>
          <w:color w:val="auto"/>
        </w:rPr>
        <w:t xml:space="preserve">8.393,54 </w:t>
      </w:r>
      <w:r w:rsidR="00B5413B" w:rsidRPr="00CC09C2">
        <w:rPr>
          <w:color w:val="auto"/>
        </w:rPr>
        <w:t>kn, s osnove: računi.</w:t>
      </w:r>
    </w:p>
    <w:p w:rsidRDefault="00B5413B" w:rsidP="00B5413B" w:rsidR="00B5413B" w:rsidRPr="00CC09C2">
      <w:pPr>
        <w:pStyle w:val="Default"/>
        <w:jc w:val="both"/>
        <w:rPr>
          <w:color w:val="auto"/>
        </w:rPr>
      </w:pPr>
      <w:r w:rsidRPr="00CC09C2">
        <w:rPr>
          <w:color w:val="auto"/>
        </w:rPr>
        <w:t>Stečajni upravitelj u cijelosti priznaje tražbinu.</w:t>
      </w:r>
    </w:p>
    <w:p w:rsidRDefault="00B5413B" w:rsidP="00B5413B" w:rsidR="00B5413B" w:rsidRPr="00CC09C2">
      <w:pPr>
        <w:jc w:val="both"/>
      </w:pPr>
      <w:r w:rsidRPr="00CC09C2">
        <w:tab/>
        <w:t xml:space="preserve">Utvrđuje se da nijedan od nazočnih stečajnih vjerovnika nije osporio tražbinu. </w:t>
      </w:r>
    </w:p>
    <w:p w:rsidRDefault="00B5413B" w:rsidP="00B5413B" w:rsidR="00B5413B" w:rsidRPr="00CC09C2">
      <w:pPr>
        <w:jc w:val="both"/>
      </w:pPr>
      <w:r w:rsidRPr="00CC09C2">
        <w:tab/>
        <w:t xml:space="preserve">Sud objavljuje da se tražbina ovog stečajnog vjerovnika smatra utvrđenom u iznosu od </w:t>
      </w:r>
      <w:r w:rsidR="0040365D" w:rsidRPr="00CC09C2">
        <w:t>8.393,54</w:t>
      </w:r>
      <w:r w:rsidRPr="00CC09C2">
        <w:t>kn i razvrstava u drugi viši isplatni red tražbina viših isplatnih redova.</w:t>
      </w:r>
    </w:p>
    <w:p w:rsidRDefault="0040365D" w:rsidP="0040365D" w:rsidR="0040365D" w:rsidRPr="00CC09C2">
      <w:pPr>
        <w:pStyle w:val="Default"/>
        <w:jc w:val="both"/>
        <w:rPr>
          <w:color w:val="auto"/>
        </w:rPr>
      </w:pPr>
    </w:p>
    <w:p w:rsidRDefault="0040365D" w:rsidP="0040365D" w:rsidR="0040365D" w:rsidRPr="00CC09C2">
      <w:pPr>
        <w:pStyle w:val="Default"/>
        <w:jc w:val="both"/>
        <w:rPr>
          <w:color w:val="auto"/>
        </w:rPr>
      </w:pPr>
      <w:r w:rsidRPr="00CC09C2">
        <w:rPr>
          <w:color w:val="auto"/>
        </w:rPr>
        <w:t xml:space="preserve">51. BJELOVARSKI SAJAM društvo s ograničenom odgovornošću za organiziranje sajmova i izložbi Bjelovar, Dr. Ante Starčevića 8, OIB: </w:t>
      </w:r>
      <w:r w:rsidRPr="00CC09C2">
        <w:rPr>
          <w:bCs/>
          <w:color w:val="auto"/>
        </w:rPr>
        <w:t>95270568579</w:t>
      </w:r>
      <w:r w:rsidRPr="00CC09C2">
        <w:rPr>
          <w:color w:val="auto"/>
        </w:rPr>
        <w:t>, prijavio je tražbinu u iznosu od 11.069,78 kn, s osnove: račun, obračun kamata.</w:t>
      </w:r>
    </w:p>
    <w:p w:rsidRDefault="0040365D" w:rsidP="0040365D" w:rsidR="0040365D" w:rsidRPr="00CC09C2">
      <w:pPr>
        <w:pStyle w:val="Default"/>
        <w:jc w:val="both"/>
        <w:rPr>
          <w:color w:val="auto"/>
        </w:rPr>
      </w:pPr>
      <w:r w:rsidRPr="00CC09C2">
        <w:rPr>
          <w:color w:val="auto"/>
        </w:rPr>
        <w:t>Stečajni upravitelj u cijelosti priznaje tražbinu.</w:t>
      </w:r>
    </w:p>
    <w:p w:rsidRDefault="0040365D" w:rsidP="0040365D" w:rsidR="0040365D" w:rsidRPr="00CC09C2">
      <w:pPr>
        <w:jc w:val="both"/>
      </w:pPr>
      <w:r w:rsidRPr="00CC09C2">
        <w:tab/>
        <w:t xml:space="preserve">Utvrđuje se da nijedan od nazočnih stečajnih vjerovnika nije osporio tražbinu. </w:t>
      </w:r>
    </w:p>
    <w:p w:rsidRDefault="0040365D" w:rsidP="0040365D" w:rsidR="0040365D" w:rsidRPr="00CC09C2">
      <w:pPr>
        <w:jc w:val="both"/>
      </w:pPr>
      <w:r w:rsidRPr="00CC09C2">
        <w:tab/>
        <w:t>Sud objavljuje da se tražbina ovog stečajnog vjerovnika smatra utvrđenom u iznosu od 11.069,78 kn i razvrstava u drugi viši isplatni red tražbina viših isplatnih redova.</w:t>
      </w:r>
    </w:p>
    <w:p w:rsidRDefault="0040365D" w:rsidP="0040365D" w:rsidR="0040365D" w:rsidRPr="00CC09C2">
      <w:pPr>
        <w:pStyle w:val="Default"/>
        <w:jc w:val="both"/>
        <w:rPr>
          <w:color w:val="auto"/>
        </w:rPr>
      </w:pPr>
    </w:p>
    <w:p w:rsidRDefault="0040365D" w:rsidP="0040365D" w:rsidR="0040365D" w:rsidRPr="00CC09C2">
      <w:pPr>
        <w:pStyle w:val="Default"/>
        <w:jc w:val="both"/>
        <w:rPr>
          <w:color w:val="auto"/>
        </w:rPr>
      </w:pPr>
      <w:r w:rsidRPr="00CC09C2">
        <w:rPr>
          <w:color w:val="auto"/>
        </w:rPr>
        <w:t>52. STROJOPROMET-ZAGREB servis, trgovina i dorada robe, d.o.o. Šenkovec, Zagrebačka 6, OIB: 97994010225 , prijavio je tražbinu u iznosu od 170.103,83 kn, s osnove: računi.</w:t>
      </w:r>
    </w:p>
    <w:p w:rsidRDefault="0040365D" w:rsidP="0040365D" w:rsidR="0040365D" w:rsidRPr="00CC09C2">
      <w:pPr>
        <w:pStyle w:val="Default"/>
        <w:jc w:val="both"/>
        <w:rPr>
          <w:color w:val="auto"/>
        </w:rPr>
      </w:pPr>
      <w:r w:rsidRPr="00CC09C2">
        <w:rPr>
          <w:color w:val="auto"/>
        </w:rPr>
        <w:t>Stečajni upravitelj u cijelosti priznaje tražbinu.</w:t>
      </w:r>
    </w:p>
    <w:p w:rsidRDefault="0040365D" w:rsidP="0040365D" w:rsidR="0040365D" w:rsidRPr="00CC09C2">
      <w:pPr>
        <w:jc w:val="both"/>
      </w:pPr>
      <w:r w:rsidRPr="00CC09C2">
        <w:tab/>
        <w:t xml:space="preserve">Utvrđuje se da nijedan od nazočnih stečajnih vjerovnika nije osporio tražbinu. </w:t>
      </w:r>
    </w:p>
    <w:p w:rsidRDefault="0040365D" w:rsidP="0040365D" w:rsidR="0040365D" w:rsidRPr="00CC09C2">
      <w:pPr>
        <w:jc w:val="both"/>
      </w:pPr>
      <w:r w:rsidRPr="00CC09C2">
        <w:lastRenderedPageBreak/>
        <w:tab/>
        <w:t>Sud objavljuje da se tražbina ovog stečajnog vjerovnika smatra utvrđenom u iznosu od 170.103,83 kn i razvrstava u drugi viši isplatni red tražbina viših isplatnih redova.</w:t>
      </w:r>
    </w:p>
    <w:p w:rsidRDefault="0040365D" w:rsidR="0040365D" w:rsidRPr="00CC09C2">
      <w:pPr>
        <w:jc w:val="both"/>
      </w:pPr>
    </w:p>
    <w:p w:rsidRDefault="0040365D" w:rsidP="0040365D" w:rsidR="0040365D" w:rsidRPr="00CC09C2">
      <w:pPr>
        <w:pStyle w:val="Default"/>
        <w:jc w:val="both"/>
        <w:rPr>
          <w:color w:val="auto"/>
        </w:rPr>
      </w:pPr>
      <w:r w:rsidRPr="00CC09C2">
        <w:rPr>
          <w:color w:val="auto"/>
        </w:rPr>
        <w:t>53. PRIJEVOZNIČKI OBRT, '' M G '', GOJKO MANOJLOVIĆ, DELNICE, LUČICE-OGRAJA GORNJA 1, OIB: 04364279865 , prijavio je tražbinu u iznosu od 34.427,93 kn, s osnove: Izvod otvorenih stavaka.</w:t>
      </w:r>
    </w:p>
    <w:p w:rsidRDefault="0040365D" w:rsidP="0040365D" w:rsidR="0040365D" w:rsidRPr="00CC09C2">
      <w:pPr>
        <w:pStyle w:val="Default"/>
        <w:jc w:val="both"/>
        <w:rPr>
          <w:color w:val="auto"/>
        </w:rPr>
      </w:pPr>
      <w:r w:rsidRPr="00CC09C2">
        <w:rPr>
          <w:color w:val="auto"/>
        </w:rPr>
        <w:t>Stečajni upravitelj priznaje tražbinu u iznos od 28.178,35 kn, dok ju u iznosu od 6.249,58 kn osporava uz obrazloženje kako je u tom dijelu podmirena.</w:t>
      </w:r>
    </w:p>
    <w:p w:rsidRDefault="0040365D" w:rsidP="0040365D" w:rsidR="0040365D" w:rsidRPr="00CC09C2">
      <w:pPr>
        <w:jc w:val="both"/>
      </w:pPr>
      <w:r w:rsidRPr="00CC09C2">
        <w:tab/>
        <w:t xml:space="preserve">Utvrđuje se da nijedan od nazočnih stečajnih vjerovnika nije osporio tražbinu. </w:t>
      </w:r>
    </w:p>
    <w:p w:rsidRDefault="0040365D" w:rsidP="0040365D" w:rsidR="0040365D" w:rsidRPr="00CC09C2">
      <w:pPr>
        <w:jc w:val="both"/>
      </w:pPr>
      <w:r w:rsidRPr="00CC09C2">
        <w:tab/>
        <w:t>Sud objavljuje da se tražbina ovog stečajnog vjerovnika smatra utvrđenom u iznosu od 28.178,35 kn i razvrstava u drugi viši isplatni red tražbina viših isplatnih redova. Utvrđuje se da je tražbina ovog vjerovnika drugog višeg isplatnog reda osporena u iznosu od 6.249,58 kn, te će se u tom dijelu vjerovnika uputiti na parnicu radi utvrđivanja osnovanosti njegovog potraživanja.</w:t>
      </w:r>
    </w:p>
    <w:p w:rsidRDefault="0040365D" w:rsidP="0040365D" w:rsidR="0040365D" w:rsidRPr="00CC09C2">
      <w:pPr>
        <w:jc w:val="both"/>
      </w:pPr>
    </w:p>
    <w:p w:rsidRDefault="0040365D" w:rsidP="0040365D" w:rsidR="0040365D" w:rsidRPr="00CC09C2">
      <w:pPr>
        <w:pStyle w:val="Default"/>
        <w:jc w:val="both"/>
        <w:rPr>
          <w:color w:val="auto"/>
        </w:rPr>
      </w:pPr>
      <w:r w:rsidRPr="00CC09C2">
        <w:rPr>
          <w:color w:val="auto"/>
        </w:rPr>
        <w:t xml:space="preserve">54. TOKARSKI OBRT ''ZRILIĆ'', MARIO ZRILIĆ, DELNICE, LUČICE- PRESIČKI PUT 17, OIB: </w:t>
      </w:r>
      <w:r w:rsidR="00A37855" w:rsidRPr="00CC09C2">
        <w:rPr>
          <w:color w:val="auto"/>
        </w:rPr>
        <w:t>41293225147</w:t>
      </w:r>
      <w:r w:rsidRPr="00CC09C2">
        <w:rPr>
          <w:color w:val="auto"/>
        </w:rPr>
        <w:t xml:space="preserve"> , prijavio je tražbinu u iznosu od </w:t>
      </w:r>
      <w:r w:rsidR="00A37855" w:rsidRPr="00CC09C2">
        <w:rPr>
          <w:color w:val="auto"/>
        </w:rPr>
        <w:t xml:space="preserve">38.540,20 </w:t>
      </w:r>
      <w:r w:rsidRPr="00CC09C2">
        <w:rPr>
          <w:color w:val="auto"/>
        </w:rPr>
        <w:t>kn, s osnove: Izvod otvorenih stavaka.</w:t>
      </w:r>
    </w:p>
    <w:p w:rsidRDefault="0040365D" w:rsidP="0040365D" w:rsidR="0040365D" w:rsidRPr="00CC09C2">
      <w:pPr>
        <w:pStyle w:val="Default"/>
        <w:jc w:val="both"/>
        <w:rPr>
          <w:color w:val="auto"/>
        </w:rPr>
      </w:pPr>
      <w:r w:rsidRPr="00CC09C2">
        <w:rPr>
          <w:color w:val="auto"/>
        </w:rPr>
        <w:t xml:space="preserve">Stečajni upravitelj priznaje tražbinu u iznos od </w:t>
      </w:r>
      <w:r w:rsidR="00A37855" w:rsidRPr="00CC09C2">
        <w:rPr>
          <w:color w:val="auto"/>
        </w:rPr>
        <w:t xml:space="preserve">37.118,81 </w:t>
      </w:r>
      <w:r w:rsidRPr="00CC09C2">
        <w:rPr>
          <w:color w:val="auto"/>
        </w:rPr>
        <w:t>kn, dok ju u iznosu od 1.421,39 kn osporava uz obrazloženje kako je u tom dijelu podmirena.</w:t>
      </w:r>
    </w:p>
    <w:p w:rsidRDefault="0040365D" w:rsidP="0040365D" w:rsidR="0040365D" w:rsidRPr="00CC09C2">
      <w:pPr>
        <w:jc w:val="both"/>
      </w:pPr>
      <w:r w:rsidRPr="00CC09C2">
        <w:tab/>
        <w:t xml:space="preserve">Utvrđuje se da nijedan od nazočnih stečajnih vjerovnika nije osporio tražbinu. </w:t>
      </w:r>
    </w:p>
    <w:p w:rsidRDefault="0040365D" w:rsidP="0040365D" w:rsidR="0040365D" w:rsidRPr="00CC09C2">
      <w:pPr>
        <w:jc w:val="both"/>
      </w:pPr>
      <w:r w:rsidRPr="00CC09C2">
        <w:tab/>
        <w:t xml:space="preserve">Sud objavljuje da se tražbina ovog stečajnog vjerovnika smatra utvrđenom u iznosu od </w:t>
      </w:r>
      <w:r w:rsidR="00A37855" w:rsidRPr="00CC09C2">
        <w:t xml:space="preserve">37.118,81 </w:t>
      </w:r>
      <w:r w:rsidRPr="00CC09C2">
        <w:t>kn i razvrstava u drugi viši isplatni red tražbina viših isplatnih redova. Utvrđuje se da je tražbina ovog vjerovnika drugog višeg isplatnog reda osporena u iznosu od 1.421,39 kn, te će se u tom dijelu vjerovnika uputiti na parnicu radi utvrđivanja osnovanosti njegovog potraživanja.</w:t>
      </w:r>
    </w:p>
    <w:p w:rsidRDefault="00A37855" w:rsidP="00A37855" w:rsidR="00A37855" w:rsidRPr="00CC09C2">
      <w:pPr>
        <w:pStyle w:val="Default"/>
        <w:jc w:val="both"/>
        <w:rPr>
          <w:color w:val="auto"/>
        </w:rPr>
      </w:pPr>
    </w:p>
    <w:p w:rsidRDefault="00A37855" w:rsidP="00A37855" w:rsidR="00A37855" w:rsidRPr="00CC09C2">
      <w:pPr>
        <w:pStyle w:val="Default"/>
        <w:jc w:val="both"/>
        <w:rPr>
          <w:color w:val="auto"/>
        </w:rPr>
      </w:pPr>
      <w:r w:rsidRPr="00CC09C2">
        <w:rPr>
          <w:color w:val="auto"/>
        </w:rPr>
        <w:t xml:space="preserve">55. HP - Hrvatska pošta d.d. Zagreb, Jurišićeva 13, OIB: </w:t>
      </w:r>
      <w:r w:rsidRPr="00CC09C2">
        <w:rPr>
          <w:bCs/>
          <w:color w:val="auto"/>
        </w:rPr>
        <w:t>87311810356</w:t>
      </w:r>
      <w:r w:rsidRPr="00CC09C2">
        <w:rPr>
          <w:color w:val="auto"/>
        </w:rPr>
        <w:t>, prijavio je tražbinu u iznosu od 356,83 kn, s osnove: računi</w:t>
      </w:r>
      <w:r w:rsidR="00B2719C">
        <w:rPr>
          <w:color w:val="auto"/>
        </w:rPr>
        <w:t>, ugovori o poslovnoj suradnji</w:t>
      </w:r>
      <w:r w:rsidRPr="00CC09C2">
        <w:rPr>
          <w:color w:val="auto"/>
        </w:rPr>
        <w:t>.</w:t>
      </w:r>
    </w:p>
    <w:p w:rsidRDefault="00A37855" w:rsidP="00A37855" w:rsidR="00A37855" w:rsidRPr="00CC09C2">
      <w:pPr>
        <w:pStyle w:val="Default"/>
        <w:jc w:val="both"/>
        <w:rPr>
          <w:color w:val="auto"/>
        </w:rPr>
      </w:pPr>
      <w:r w:rsidRPr="00CC09C2">
        <w:rPr>
          <w:color w:val="auto"/>
        </w:rPr>
        <w:t>Stečajni upravitelj u cijelosti priznaje tražbinu.</w:t>
      </w:r>
    </w:p>
    <w:p w:rsidRDefault="00A37855" w:rsidP="00A37855" w:rsidR="00A37855" w:rsidRPr="00CC09C2">
      <w:pPr>
        <w:jc w:val="both"/>
      </w:pPr>
      <w:r w:rsidRPr="00CC09C2">
        <w:tab/>
        <w:t xml:space="preserve">Utvrđuje se da nijedan od nazočnih stečajnih vjerovnika nije osporio tražbinu. </w:t>
      </w:r>
    </w:p>
    <w:p w:rsidRDefault="00A37855" w:rsidP="00A37855" w:rsidR="00A37855" w:rsidRPr="00CC09C2">
      <w:pPr>
        <w:jc w:val="both"/>
      </w:pPr>
      <w:r w:rsidRPr="00CC09C2">
        <w:tab/>
        <w:t>Sud objavljuje da se tražbina ovog stečajnog vjerovnika smatra utvrđenom u iznosu od 356,83 kn i razvrstava u drugi viši isplatni red tražbina viših isplatnih redova.</w:t>
      </w:r>
    </w:p>
    <w:p w:rsidRDefault="00A37855" w:rsidP="00A37855" w:rsidR="00A37855" w:rsidRPr="00CC09C2">
      <w:pPr>
        <w:pStyle w:val="Default"/>
        <w:jc w:val="both"/>
        <w:rPr>
          <w:color w:val="auto"/>
        </w:rPr>
      </w:pPr>
    </w:p>
    <w:p w:rsidRDefault="00A37855" w:rsidP="00A37855" w:rsidR="00A37855" w:rsidRPr="00CC09C2">
      <w:pPr>
        <w:pStyle w:val="Default"/>
        <w:jc w:val="both"/>
        <w:rPr>
          <w:color w:val="auto"/>
        </w:rPr>
      </w:pPr>
      <w:r w:rsidRPr="00CC09C2">
        <w:rPr>
          <w:color w:val="auto"/>
        </w:rPr>
        <w:t>56. THERMACUT HRVATSKA društvo s ograničenom odgovornošću za trgovinu Senj, Daničićeva 12, OIB: 27585976205, prijavio je tražbinu u iznosu od 6.537,40 kn, s osnove:</w:t>
      </w:r>
      <w:r w:rsidR="00B2719C">
        <w:rPr>
          <w:color w:val="auto"/>
        </w:rPr>
        <w:t xml:space="preserve"> računi</w:t>
      </w:r>
      <w:r w:rsidRPr="00CC09C2">
        <w:rPr>
          <w:color w:val="auto"/>
        </w:rPr>
        <w:t>.</w:t>
      </w:r>
    </w:p>
    <w:p w:rsidRDefault="00A37855" w:rsidP="00A37855" w:rsidR="00A37855" w:rsidRPr="00CC09C2">
      <w:pPr>
        <w:pStyle w:val="Default"/>
        <w:jc w:val="both"/>
        <w:rPr>
          <w:color w:val="auto"/>
        </w:rPr>
      </w:pPr>
      <w:r w:rsidRPr="00CC09C2">
        <w:rPr>
          <w:color w:val="auto"/>
        </w:rPr>
        <w:t>Stečajni upravitelj u cijelosti priznaje tražbinu.</w:t>
      </w:r>
    </w:p>
    <w:p w:rsidRDefault="00A37855" w:rsidP="00A37855" w:rsidR="00A37855" w:rsidRPr="00CC09C2">
      <w:pPr>
        <w:jc w:val="both"/>
      </w:pPr>
      <w:r w:rsidRPr="00CC09C2">
        <w:tab/>
        <w:t xml:space="preserve">Utvrđuje se da nijedan od nazočnih stečajnih vjerovnika nije osporio tražbinu. </w:t>
      </w:r>
    </w:p>
    <w:p w:rsidRDefault="00A37855" w:rsidP="00A37855" w:rsidR="00A37855" w:rsidRPr="00CC09C2">
      <w:pPr>
        <w:jc w:val="both"/>
      </w:pPr>
      <w:r w:rsidRPr="00CC09C2">
        <w:tab/>
        <w:t>Sud objavljuje da se tražbina ovog stečajnog vjerovnika smatra utvrđenom u iznosu od 6.537,40  kn i razvrstava u drugi viši isplatni red tražbina viših isplatnih redova.</w:t>
      </w:r>
    </w:p>
    <w:p w:rsidRDefault="00B2719C" w:rsidP="00A37855" w:rsidR="00A37855">
      <w:pPr>
        <w:pStyle w:val="Default"/>
        <w:jc w:val="both"/>
        <w:rPr>
          <w:color w:val="auto"/>
        </w:rPr>
      </w:pPr>
      <w:r>
        <w:rPr>
          <w:color w:val="auto"/>
        </w:rPr>
        <w:t xml:space="preserve">Aleksandra Hajduković odv. vježbenik u OD Stanić i partneri postavlja pitanje u ime svoje stranke </w:t>
      </w:r>
      <w:r w:rsidRPr="00CC09C2">
        <w:rPr>
          <w:color w:val="auto"/>
        </w:rPr>
        <w:t>INA-INDUSTRIJA NAFTE, d.d. Zagreb, Avenija V. Holjevca 10, OIB: 27759560625</w:t>
      </w:r>
      <w:r>
        <w:rPr>
          <w:color w:val="auto"/>
        </w:rPr>
        <w:t xml:space="preserve"> s obzirom da to nije precizirano u tablicama stečajnog upravitelja na što se odnosi 195,00 kn koje je stečajni upravitelj osporio, koje je to plaćanje bilo.</w:t>
      </w:r>
    </w:p>
    <w:p w:rsidRDefault="001A2981" w:rsidP="00A37855" w:rsidR="001A2981">
      <w:pPr>
        <w:pStyle w:val="Default"/>
        <w:jc w:val="both"/>
        <w:rPr>
          <w:color w:val="auto"/>
        </w:rPr>
      </w:pPr>
      <w:r>
        <w:rPr>
          <w:color w:val="auto"/>
        </w:rPr>
        <w:t xml:space="preserve">Stečajni upravitelj navodi kako je vidjela izvod o plaćanju 195,00 kn, a informaciju je dobila od prisutne Tončice Kazanova-Nikola koja je vodila dužnikovo računovodstvo. </w:t>
      </w:r>
    </w:p>
    <w:p w:rsidRDefault="001A2981" w:rsidP="00A37855" w:rsidR="00F42DBE">
      <w:pPr>
        <w:pStyle w:val="Default"/>
        <w:jc w:val="both"/>
        <w:rPr>
          <w:color w:val="auto"/>
        </w:rPr>
      </w:pPr>
      <w:r>
        <w:rPr>
          <w:color w:val="auto"/>
        </w:rPr>
        <w:t xml:space="preserve">Prisutna Tončica Kazanova-Nikola napominje da se radi o najmu spremnika što plaća SILO- TEHNIKA d.o.o. Delnice. U period u 19. listopada 2016. do 2. rujna 2017. plaćalo se u većim iznosima, a SILO-TEHNIKA d.o.o. plaća plin, ali i najam boca.  </w:t>
      </w:r>
    </w:p>
    <w:p w:rsidRDefault="00F42DBE" w:rsidP="00A37855" w:rsidR="006D67C2">
      <w:pPr>
        <w:pStyle w:val="Default"/>
        <w:jc w:val="both"/>
        <w:rPr>
          <w:color w:val="auto"/>
        </w:rPr>
      </w:pPr>
      <w:r>
        <w:rPr>
          <w:color w:val="auto"/>
        </w:rPr>
        <w:lastRenderedPageBreak/>
        <w:t xml:space="preserve">Stečajni upravitelj pojašnjava da je SILO-TEHNIKA d.o.o. Delnice u istom prostoru u kojem se nalazi i dužnik, da se zapravo ta druga tvrtka koristi tim bocama i da ih plaća. </w:t>
      </w:r>
    </w:p>
    <w:p w:rsidRDefault="006D67C2" w:rsidP="00A37855" w:rsidR="001A2981">
      <w:pPr>
        <w:pStyle w:val="Default"/>
        <w:jc w:val="both"/>
        <w:rPr>
          <w:color w:val="auto"/>
        </w:rPr>
      </w:pPr>
      <w:r>
        <w:rPr>
          <w:color w:val="auto"/>
        </w:rPr>
        <w:t xml:space="preserve">Tončica Kazanova-Nikola s obzirom da je osobno ispunjavala uplatnice u ranijem periodu posebno napominje da se iz poziva na broj pojedine uplatnice vidi na koji se račun takva uplata odnosi. </w:t>
      </w:r>
      <w:r w:rsidR="001A2981">
        <w:rPr>
          <w:color w:val="auto"/>
        </w:rPr>
        <w:t xml:space="preserve"> </w:t>
      </w:r>
    </w:p>
    <w:p w:rsidRDefault="00B2719C" w:rsidP="00A37855" w:rsidR="00B2719C">
      <w:pPr>
        <w:pStyle w:val="Default"/>
        <w:jc w:val="both"/>
        <w:rPr>
          <w:color w:val="auto"/>
        </w:rPr>
      </w:pPr>
    </w:p>
    <w:p w:rsidRDefault="006D67C2" w:rsidP="00A37855" w:rsidR="006D67C2">
      <w:pPr>
        <w:pStyle w:val="Default"/>
        <w:jc w:val="both"/>
        <w:rPr>
          <w:color w:val="auto"/>
        </w:rPr>
      </w:pPr>
      <w:r>
        <w:rPr>
          <w:color w:val="auto"/>
        </w:rPr>
        <w:t>Stečajni upravitelj ističe kako su zaprimljene i zakašnjele prijave tražbina kako slijedi:</w:t>
      </w:r>
    </w:p>
    <w:p w:rsidRDefault="006D67C2" w:rsidP="00A37855" w:rsidR="006D67C2" w:rsidRPr="00CC09C2">
      <w:pPr>
        <w:pStyle w:val="Default"/>
        <w:jc w:val="both"/>
        <w:rPr>
          <w:color w:val="auto"/>
        </w:rPr>
      </w:pPr>
    </w:p>
    <w:p w:rsidRDefault="00A37855" w:rsidP="00A37855" w:rsidR="00A37855" w:rsidRPr="00CC09C2">
      <w:pPr>
        <w:pStyle w:val="Default"/>
        <w:jc w:val="both"/>
        <w:rPr>
          <w:color w:val="auto"/>
        </w:rPr>
      </w:pPr>
      <w:r w:rsidRPr="00CC09C2">
        <w:rPr>
          <w:color w:val="auto"/>
        </w:rPr>
        <w:t>57. KRALJICA ŠUMA EKOBIOLOŠKI CENTAR d. o. o. za razvoj i proizvodnju Delnice, Kralja Petra Krešimira IV. 18, OIB: 07713781347, prijavio je tražbinu u iznosu od 8.500,00 kn, s osnove: račun.</w:t>
      </w:r>
      <w:r w:rsidR="006D67C2">
        <w:rPr>
          <w:color w:val="auto"/>
        </w:rPr>
        <w:t xml:space="preserve"> Prijava je preporučeno poštom otposlana 2. rujna 2017.</w:t>
      </w:r>
    </w:p>
    <w:p w:rsidRDefault="00A37855" w:rsidP="00A37855" w:rsidR="00A37855" w:rsidRPr="00CC09C2">
      <w:pPr>
        <w:pStyle w:val="Default"/>
        <w:jc w:val="both"/>
        <w:rPr>
          <w:color w:val="auto"/>
        </w:rPr>
      </w:pPr>
    </w:p>
    <w:p w:rsidRDefault="00A37855" w:rsidP="00A37855" w:rsidR="00A37855" w:rsidRPr="00CC09C2">
      <w:pPr>
        <w:pStyle w:val="Default"/>
        <w:jc w:val="both"/>
        <w:rPr>
          <w:color w:val="auto"/>
        </w:rPr>
      </w:pPr>
      <w:r w:rsidRPr="00CC09C2">
        <w:rPr>
          <w:color w:val="auto"/>
        </w:rPr>
        <w:t>58. TE DUUR jednostavno društvo s ograničenom odgovornošću za organizaciju međunarodnog prijevoza Zagreb, Vladimira Ruždjaka 17, OIB: 52230138689, prijavio je tražbinu u iznosu od 13.803,15 kn, s osnove:</w:t>
      </w:r>
      <w:r w:rsidR="006D67C2">
        <w:rPr>
          <w:color w:val="auto"/>
        </w:rPr>
        <w:t xml:space="preserve"> računi</w:t>
      </w:r>
      <w:r w:rsidRPr="00CC09C2">
        <w:rPr>
          <w:color w:val="auto"/>
        </w:rPr>
        <w:t>.</w:t>
      </w:r>
      <w:r w:rsidR="006D67C2">
        <w:rPr>
          <w:color w:val="auto"/>
        </w:rPr>
        <w:t xml:space="preserve"> Prijava je preporučeno poštom otposlana 6. rujna 2017.</w:t>
      </w:r>
    </w:p>
    <w:p w:rsidRDefault="00A37855" w:rsidP="00A37855" w:rsidR="00A37855" w:rsidRPr="00CC09C2">
      <w:pPr>
        <w:pStyle w:val="Default"/>
        <w:jc w:val="both"/>
        <w:rPr>
          <w:color w:val="auto"/>
        </w:rPr>
      </w:pPr>
    </w:p>
    <w:p w:rsidRDefault="00A37855" w:rsidP="00A37855" w:rsidR="00A37855">
      <w:pPr>
        <w:pStyle w:val="Default"/>
        <w:jc w:val="both"/>
        <w:rPr>
          <w:color w:val="auto"/>
        </w:rPr>
      </w:pPr>
      <w:r w:rsidRPr="00CC09C2">
        <w:rPr>
          <w:color w:val="auto"/>
        </w:rPr>
        <w:t>59. D.M.Z. društvo s ograničenom odgovornošću za trgovinu i usluge Mihotići, Put Stanka Luksetića 3/a, OIB: 37726658376, prijavio je tražbinu u iznosu od 7.780,75 kn, s osnove:</w:t>
      </w:r>
      <w:r w:rsidR="006D67C2">
        <w:rPr>
          <w:color w:val="auto"/>
        </w:rPr>
        <w:t xml:space="preserve"> računi</w:t>
      </w:r>
      <w:r w:rsidRPr="00CC09C2">
        <w:rPr>
          <w:color w:val="auto"/>
        </w:rPr>
        <w:t>.</w:t>
      </w:r>
      <w:r w:rsidR="006D67C2">
        <w:rPr>
          <w:color w:val="auto"/>
        </w:rPr>
        <w:t xml:space="preserve"> Prijava je preporučeno poštom otposlana  18. rujna 2017.</w:t>
      </w:r>
    </w:p>
    <w:p w:rsidRDefault="006D67C2" w:rsidP="00A37855" w:rsidR="006D67C2" w:rsidRPr="00CC09C2">
      <w:pPr>
        <w:pStyle w:val="Default"/>
        <w:jc w:val="both"/>
        <w:rPr>
          <w:color w:val="auto"/>
        </w:rPr>
      </w:pPr>
    </w:p>
    <w:p w:rsidRDefault="00A37855" w:rsidP="006D67C2" w:rsidR="006D67C2" w:rsidRPr="00CC09C2">
      <w:pPr>
        <w:pStyle w:val="Default"/>
        <w:jc w:val="both"/>
        <w:rPr>
          <w:color w:val="auto"/>
        </w:rPr>
      </w:pPr>
      <w:r w:rsidRPr="00CC09C2">
        <w:rPr>
          <w:color w:val="auto"/>
        </w:rPr>
        <w:t>60. OBRT ZA TRGOVINU, PROIZVODNJU I USLUGE " BALTAZAR ", DEJAN PAVLOVIĆ, DELNICE, SUPILOVA 70, OIB: 19158233033, prijavio je tražbinu u iznosu od 8.774,33 kn, s osnove: računi, izvod otvorenih stavaka.</w:t>
      </w:r>
      <w:r w:rsidR="006D67C2" w:rsidRPr="006D67C2">
        <w:t xml:space="preserve"> </w:t>
      </w:r>
      <w:r w:rsidR="006D67C2">
        <w:rPr>
          <w:color w:val="auto"/>
        </w:rPr>
        <w:t>Prijava je preporučeno poštom otposlana 21. rujna 2017.</w:t>
      </w:r>
    </w:p>
    <w:p w:rsidRDefault="0040365D" w:rsidR="0040365D" w:rsidRPr="00CC09C2">
      <w:pPr>
        <w:jc w:val="both"/>
      </w:pPr>
    </w:p>
    <w:p w:rsidRDefault="00A723BC" w:rsidR="00A723BC" w:rsidRPr="00CC09C2">
      <w:pPr>
        <w:jc w:val="both"/>
      </w:pPr>
    </w:p>
    <w:p w:rsidRDefault="006D0826" w:rsidR="00EB3A58">
      <w:pPr>
        <w:jc w:val="both"/>
      </w:pPr>
      <w:r w:rsidRPr="00CC09C2">
        <w:t>Sud</w:t>
      </w:r>
      <w:r w:rsidR="00EB3A58" w:rsidRPr="00CC09C2">
        <w:t xml:space="preserve"> donosi</w:t>
      </w:r>
    </w:p>
    <w:p w:rsidRDefault="006D67C2" w:rsidR="006D67C2" w:rsidRPr="00CC09C2">
      <w:pPr>
        <w:jc w:val="both"/>
      </w:pPr>
    </w:p>
    <w:p w:rsidRDefault="001C6C17" w:rsidP="001C6C17" w:rsidR="00EB3A58">
      <w:pPr>
        <w:jc w:val="center"/>
      </w:pPr>
      <w:r w:rsidRPr="00CC09C2">
        <w:t>r</w:t>
      </w:r>
      <w:r w:rsidR="00EB3A58" w:rsidRPr="00CC09C2">
        <w:t xml:space="preserve"> </w:t>
      </w:r>
      <w:r w:rsidRPr="00CC09C2">
        <w:t>j e š e n j e</w:t>
      </w:r>
      <w:r w:rsidR="00EB3A58" w:rsidRPr="00CC09C2">
        <w:tab/>
      </w:r>
    </w:p>
    <w:p w:rsidRDefault="006D67C2" w:rsidP="001C6C17" w:rsidR="006D67C2" w:rsidRPr="00CC09C2">
      <w:pPr>
        <w:jc w:val="center"/>
      </w:pPr>
    </w:p>
    <w:p w:rsidRDefault="00EB3A58" w:rsidP="006D0826" w:rsidR="00EB3A58" w:rsidRPr="00CC09C2">
      <w:pPr>
        <w:pStyle w:val="Odlomakpopisa"/>
        <w:numPr>
          <w:ilvl w:val="0"/>
          <w:numId w:val="1"/>
        </w:numPr>
        <w:ind w:hanging="709" w:left="709"/>
        <w:jc w:val="both"/>
      </w:pPr>
      <w:r w:rsidRPr="00CC09C2">
        <w:t xml:space="preserve">Budući su ispitane sve prijavljene tražbine, sudac izjavljuje da će rješenje o tome u kojem su iznosu i u kojem isplatnom redu utvrđene biti objavljeno na </w:t>
      </w:r>
      <w:r w:rsidR="00673BF2" w:rsidRPr="00CC09C2">
        <w:t>mrežnoj stranici e-Oglasna</w:t>
      </w:r>
      <w:r w:rsidRPr="00CC09C2">
        <w:t xml:space="preserve"> ploč</w:t>
      </w:r>
      <w:r w:rsidR="00673BF2" w:rsidRPr="00CC09C2">
        <w:t>a</w:t>
      </w:r>
      <w:r w:rsidRPr="00CC09C2">
        <w:t xml:space="preserve"> sud</w:t>
      </w:r>
      <w:r w:rsidR="00673BF2" w:rsidRPr="00CC09C2">
        <w:t>ov</w:t>
      </w:r>
      <w:r w:rsidRPr="00CC09C2">
        <w:t>a.</w:t>
      </w:r>
    </w:p>
    <w:p w:rsidRDefault="00673BF2" w:rsidR="00673BF2" w:rsidRPr="00CC09C2">
      <w:pPr>
        <w:jc w:val="both"/>
      </w:pPr>
    </w:p>
    <w:p w:rsidRDefault="00761251" w:rsidP="006D0826" w:rsidR="00673BF2" w:rsidRPr="00CC09C2">
      <w:pPr>
        <w:pStyle w:val="Odlomakpopisa"/>
        <w:numPr>
          <w:ilvl w:val="0"/>
          <w:numId w:val="1"/>
        </w:numPr>
        <w:ind w:hanging="709" w:left="709"/>
        <w:jc w:val="both"/>
      </w:pPr>
      <w:r w:rsidRPr="00CC09C2">
        <w:t>U skladu s odredbom članka 130. stavak 4. Stečajnog zakona (NN 71/15), prelazi se na izvještajno ročište.</w:t>
      </w:r>
    </w:p>
    <w:p w:rsidRDefault="00B32E6B" w:rsidP="00740EDA" w:rsidR="00B32E6B">
      <w:pPr>
        <w:jc w:val="both"/>
      </w:pPr>
    </w:p>
    <w:p w:rsidRDefault="00B32E6B" w:rsidP="00740EDA" w:rsidR="00B32E6B">
      <w:pPr>
        <w:jc w:val="both"/>
      </w:pPr>
    </w:p>
    <w:p w:rsidRDefault="00740EDA" w:rsidP="00740EDA" w:rsidR="00740EDA" w:rsidRPr="00CC09C2">
      <w:pPr>
        <w:jc w:val="both"/>
      </w:pPr>
      <w:r w:rsidRPr="00CC09C2">
        <w:t>Utvrđuje se da su ročištu nazočni vjerovnici sa pravom glasa kako slijedi:</w:t>
      </w:r>
    </w:p>
    <w:p w:rsidRDefault="00B32E6B" w:rsidP="00B32E6B" w:rsidR="00B32E6B">
      <w:pPr>
        <w:jc w:val="both"/>
      </w:pPr>
    </w:p>
    <w:p w:rsidRDefault="00B32E6B" w:rsidP="00B32E6B" w:rsidR="00B32E6B" w:rsidRPr="00CC09C2">
      <w:pPr>
        <w:jc w:val="both"/>
      </w:pPr>
      <w:r w:rsidRPr="00CC09C2">
        <w:t>1.</w:t>
      </w:r>
      <w:r>
        <w:t xml:space="preserve"> REPUBLIKA HRVATSKA                                                                           726.533,67 kn                                                </w:t>
      </w:r>
    </w:p>
    <w:p w:rsidRDefault="00B32E6B" w:rsidP="00B32E6B" w:rsidR="00B32E6B" w:rsidRPr="00CC09C2">
      <w:pPr>
        <w:jc w:val="right"/>
      </w:pPr>
      <w:r w:rsidRPr="00CC09C2">
        <w:t xml:space="preserve"> </w:t>
      </w:r>
      <w:r>
        <w:t>1.677,93 kn</w:t>
      </w:r>
    </w:p>
    <w:p w:rsidRDefault="00B32E6B" w:rsidP="00B32E6B" w:rsidR="00B32E6B">
      <w:pPr>
        <w:jc w:val="both"/>
      </w:pPr>
      <w:r w:rsidRPr="00CC09C2">
        <w:t>2.</w:t>
      </w:r>
      <w:r>
        <w:t xml:space="preserve"> ERSTE &amp; S. BANK d.d. Rijeka                                                                  1.610.985,20 kn</w:t>
      </w:r>
    </w:p>
    <w:p w:rsidRDefault="00B32E6B" w:rsidP="00B32E6B" w:rsidR="00B32E6B">
      <w:pPr>
        <w:jc w:val="both"/>
      </w:pPr>
    </w:p>
    <w:p w:rsidRDefault="00B32E6B" w:rsidP="00B32E6B" w:rsidR="00B32E6B">
      <w:pPr>
        <w:jc w:val="both"/>
      </w:pPr>
      <w:r>
        <w:t>3.</w:t>
      </w:r>
      <w:r w:rsidRPr="00CC09C2">
        <w:t xml:space="preserve">NOVA EXPORT 34710 Gorizia, Via Mons. L. Faidutti 21, </w:t>
      </w:r>
      <w:r>
        <w:t xml:space="preserve">Talijanska Republika, </w:t>
      </w:r>
      <w:r w:rsidRPr="00CC09C2">
        <w:t>OIB: 00521680314</w:t>
      </w:r>
      <w:r>
        <w:tab/>
        <w:t xml:space="preserve">                                                                                                     140.758,48 kn</w:t>
      </w:r>
    </w:p>
    <w:p w:rsidRDefault="00B32E6B" w:rsidP="00B32E6B" w:rsidR="00B32E6B">
      <w:pPr>
        <w:jc w:val="both"/>
      </w:pPr>
    </w:p>
    <w:p w:rsidRDefault="00B32E6B" w:rsidP="00B32E6B" w:rsidR="00B32E6B">
      <w:pPr>
        <w:jc w:val="both"/>
      </w:pPr>
      <w:r>
        <w:t xml:space="preserve">4. JOSIP JURIČIĆ iz Delnica, Goranska 17                                                         41.283,11 kn </w:t>
      </w:r>
    </w:p>
    <w:p w:rsidRDefault="00B32E6B" w:rsidP="00B32E6B" w:rsidR="00B32E6B">
      <w:pPr>
        <w:jc w:val="both"/>
      </w:pPr>
    </w:p>
    <w:p w:rsidRDefault="00B32E6B" w:rsidP="00B32E6B" w:rsidR="00B32E6B">
      <w:pPr>
        <w:jc w:val="both"/>
      </w:pPr>
      <w:r>
        <w:lastRenderedPageBreak/>
        <w:t>5. TONČICA KAZANOVA - NIKOLA iz Delnica, Petra Krešimira IV broj 19</w:t>
      </w:r>
    </w:p>
    <w:p w:rsidRDefault="00B32E6B" w:rsidP="00B32E6B" w:rsidR="00B32E6B">
      <w:pPr>
        <w:jc w:val="both"/>
      </w:pPr>
      <w:r>
        <w:t xml:space="preserve">                                                                                                                           71.304,09 kn</w:t>
      </w:r>
    </w:p>
    <w:p w:rsidRDefault="00B32E6B" w:rsidP="00B32E6B" w:rsidR="00B32E6B">
      <w:pPr>
        <w:jc w:val="both"/>
      </w:pPr>
    </w:p>
    <w:p w:rsidRDefault="00B32E6B" w:rsidP="00B32E6B" w:rsidR="00B32E6B">
      <w:pPr>
        <w:jc w:val="both"/>
      </w:pPr>
      <w:r>
        <w:t>6. K</w:t>
      </w:r>
      <w:r w:rsidRPr="00CC09C2">
        <w:t>OMUNALAC d.o.o. Delnice, Frana Supila 173, OIB: 2274518500</w:t>
      </w:r>
      <w:r>
        <w:t xml:space="preserve">8           5.424,05 kn </w:t>
      </w:r>
    </w:p>
    <w:p w:rsidRDefault="00B32E6B" w:rsidP="00B32E6B" w:rsidR="00B32E6B">
      <w:pPr>
        <w:jc w:val="both"/>
      </w:pPr>
    </w:p>
    <w:p w:rsidRDefault="00B32E6B" w:rsidP="00B32E6B" w:rsidR="00B32E6B">
      <w:pPr>
        <w:jc w:val="both"/>
        <w:rPr>
          <w:bCs/>
        </w:rPr>
      </w:pPr>
      <w:r>
        <w:t xml:space="preserve">7. </w:t>
      </w:r>
      <w:r w:rsidRPr="00CC09C2">
        <w:t xml:space="preserve">ISTRABENZ PLINI proizvodnja i distribucija industrijskih plinova d. o. o. Bakar-dio, Pristanište Podbok 3, OIB: </w:t>
      </w:r>
      <w:r w:rsidRPr="00CC09C2">
        <w:rPr>
          <w:bCs/>
        </w:rPr>
        <w:t>98426608580</w:t>
      </w:r>
      <w:r>
        <w:rPr>
          <w:bCs/>
        </w:rPr>
        <w:t xml:space="preserve">                                                          </w:t>
      </w:r>
      <w:r>
        <w:t>31.421,50 kn</w:t>
      </w:r>
    </w:p>
    <w:p w:rsidRDefault="00B32E6B" w:rsidP="00B32E6B" w:rsidR="00B32E6B">
      <w:pPr>
        <w:jc w:val="both"/>
      </w:pPr>
    </w:p>
    <w:p w:rsidRDefault="00B32E6B" w:rsidP="00B32E6B" w:rsidR="00B32E6B">
      <w:pPr>
        <w:jc w:val="both"/>
      </w:pPr>
      <w:r>
        <w:t xml:space="preserve">8. </w:t>
      </w:r>
      <w:r w:rsidRPr="00CC09C2">
        <w:t>INA-INDUSTRIJA NAFTE, d.d. Zagreb, Avenija V. Holjevca 10, OIB: 27759560625</w:t>
      </w:r>
      <w:r>
        <w:t xml:space="preserve">: </w:t>
      </w:r>
    </w:p>
    <w:p w:rsidRDefault="00B32E6B" w:rsidP="00B32E6B" w:rsidR="00B32E6B">
      <w:pPr>
        <w:jc w:val="both"/>
      </w:pPr>
      <w:r>
        <w:t xml:space="preserve">                                                                                                                              1.199,06 kn </w:t>
      </w:r>
    </w:p>
    <w:p w:rsidRDefault="00B32E6B" w:rsidP="00B32E6B" w:rsidR="00B32E6B">
      <w:pPr>
        <w:jc w:val="both"/>
      </w:pPr>
    </w:p>
    <w:p w:rsidRDefault="00B32E6B" w:rsidP="00B32E6B" w:rsidR="00B32E6B">
      <w:pPr>
        <w:jc w:val="both"/>
      </w:pPr>
      <w:r>
        <w:t xml:space="preserve">9. </w:t>
      </w:r>
      <w:r w:rsidRPr="00CC09C2">
        <w:t>SILO-TEHNIKA d.o.o. Delnice, Supilova 339, OIB: 00719369528</w:t>
      </w:r>
      <w:r>
        <w:t xml:space="preserve">           325.411,96 kn</w:t>
      </w:r>
    </w:p>
    <w:p w:rsidRDefault="00B32E6B" w:rsidP="00B32E6B" w:rsidR="00B32E6B">
      <w:pPr>
        <w:jc w:val="both"/>
      </w:pPr>
    </w:p>
    <w:p w:rsidRDefault="00B32E6B" w:rsidP="00B32E6B" w:rsidR="00B32E6B">
      <w:r>
        <w:t>10. SIGFRID NIKOLA iz Delnica, Kralja Petra Krešimira IV broj 19                   9.579,85 kn</w:t>
      </w:r>
    </w:p>
    <w:p w:rsidRDefault="006E3658" w:rsidP="00740EDA" w:rsidR="006E3658" w:rsidRPr="00CC09C2">
      <w:pPr>
        <w:jc w:val="both"/>
      </w:pPr>
    </w:p>
    <w:p w:rsidRDefault="00B32E6B" w:rsidP="006E3658" w:rsidR="00B32E6B">
      <w:pPr>
        <w:jc w:val="both"/>
      </w:pPr>
    </w:p>
    <w:p w:rsidRDefault="007B58CF" w:rsidP="006E3658" w:rsidR="006E3658">
      <w:pPr>
        <w:jc w:val="both"/>
      </w:pPr>
      <w:r>
        <w:t xml:space="preserve">Stečajni upravitelj u spis predaje </w:t>
      </w:r>
      <w:r w:rsidR="006E3658" w:rsidRPr="00CC09C2">
        <w:t>izvješće o gospodarskom položaju dužnika i njegovim uzrocima, a koje je detaljno obrazložio nazočnim vjerovnicima.</w:t>
      </w:r>
      <w:r>
        <w:t xml:space="preserve"> Posebno napominje da u izvješću nisu naznačene određene statusne promjene do kojih je skoro došlo nakon otvaranja stečaja nad dužnikom. Naime, dana 4. listopada 2017. izvršena je objava pripajanja dužnika </w:t>
      </w:r>
      <w:r w:rsidRPr="00D61526">
        <w:t xml:space="preserve">drugoj pravnoj osobi </w:t>
      </w:r>
      <w:r w:rsidRPr="00D61526">
        <w:rPr>
          <w:bCs/>
        </w:rPr>
        <w:t>SETING DR</w:t>
      </w:r>
      <w:r w:rsidRPr="00D61526">
        <w:t>YING TECH d.o.o. za građenje i usluge Trnovec, Gospodarska 1, OIB: 89035977319. Dva dana kasnije objavljena je naznaka otvaranja stečaja nad dužnikom iako je elektronskim putem rješenje o otvaranju stečaja nad dužnikom dostavljeno Trgovačkom sudu u Varaždinu dana 3. srpnja 2017. Po žalbi stečajnog upravitelja ukinuta su registarska rješenja o pripajanju dužnika drugoj pravnoj osobi.</w:t>
      </w:r>
      <w:r w:rsidR="00D61526">
        <w:t xml:space="preserve"> </w:t>
      </w:r>
    </w:p>
    <w:p w:rsidRDefault="008663AA" w:rsidP="006E3658" w:rsidR="008663AA" w:rsidRPr="00D61526">
      <w:pPr>
        <w:jc w:val="both"/>
      </w:pPr>
      <w:r>
        <w:t xml:space="preserve">Na upit zamjenika ODO u Rijeci Dragana Bacanovića je li stečajni upravitelj kao osoba ovlaštena za dužnikovo zastupanje o takvim pokušajima statusnih promjena kod dužnika izvijestila nadležno Državno odvjetništvo, odnosno Policiju, stečajni upravitelj navodi da je odmah po saznanju o svemu obavijestila sud, te joj je prisutni sudac rekla da će o svemu obavijestiti nadležno Županijsko državno odvjetništvo.  </w:t>
      </w:r>
    </w:p>
    <w:p w:rsidRDefault="006E3658" w:rsidP="006E3658" w:rsidR="006E3658">
      <w:pPr>
        <w:jc w:val="both"/>
      </w:pPr>
    </w:p>
    <w:p w:rsidRDefault="00FC6F51" w:rsidP="006E3658" w:rsidR="00FC6F51">
      <w:pPr>
        <w:jc w:val="both"/>
      </w:pPr>
      <w:r>
        <w:t xml:space="preserve">Sigfrid Nikola posebno napominje da SILO-TEHNIKA nije povezano društvo sa dužnikom. Navodi da je ova tvrtka osnovana 2012. radi realizacije mogućih ugovora o pred pristupnom fondu IPA. Navodi da je SILO-TEHNIKA d.o.o. samo sa sjedištem na istoj adresi. Također ističe kako danas nije navedeno zbog čega je dužnik ušao u financijske probleme, a što se dogodilo zato što su unatrag dvije godine stale sve investicije u poljoprivredi. Također napominje da ukupna dužnikova dugovanja sasvim sigurno ne dosižu iznos od deset milijuna kuna, već su ona između pet i šest milijuna kuna.   </w:t>
      </w:r>
    </w:p>
    <w:p w:rsidRDefault="00FC6F51" w:rsidP="006E3658" w:rsidR="00FC6F51">
      <w:pPr>
        <w:jc w:val="both"/>
      </w:pPr>
      <w:r>
        <w:t xml:space="preserve">Stečajni upravitelj navodi kako je do iznosa od deset milijuna kuna došla zbrojivši iznos od neto iznad dva milijuna kuna vjerovnika prvog višeg isplatnog reda i iznos od nešto više od četiri milijuna kuna vjerovnika drugog višeg isplatnog reda sa iznosom od cca četiri milijuna kuna upisanih hipoteka, ali prihvaća kako  kod tako upisanih razlučnih vjerovnika zapravo radi o vjerovnicima koji su prijavili svoje potraživanje i kao stečajni vjerovnici, pa je ukupno dužnikovo dugovanje zapravo manje u skladu s navodima gospodina Nikole.  </w:t>
      </w:r>
    </w:p>
    <w:p w:rsidRDefault="00E41AE5" w:rsidP="006E3658" w:rsidR="00E41AE5">
      <w:pPr>
        <w:jc w:val="both"/>
      </w:pPr>
      <w:r>
        <w:t xml:space="preserve">Stečajni upravitelj ističe kako po struci nije pravnik ali smatra da se radi o povezanim društvima jer su osnivači isti, pravne osobe su poslovno povezane, prisutni Sigfrid Nikola je kod dužnika bio prokurista, a u SILO-TEHNICI d.o.o. je direktor. </w:t>
      </w:r>
    </w:p>
    <w:p w:rsidRDefault="00E41AE5" w:rsidP="006E3658" w:rsidR="00E41AE5">
      <w:pPr>
        <w:jc w:val="both"/>
      </w:pPr>
      <w:r>
        <w:t xml:space="preserve">Sigfrid Nikola ističe kako smatra da to nisu povezana društva, a SILO-TEHNIKA osnovana  je zato što je stečajni dužnik projektirao silosna postrojenja i zbog toga nije smio ugovarati njihovu izgradnju. Zbog toga su osnivači osnovali SILO-TEHNIKU i SILO-TEHNIKA je </w:t>
      </w:r>
      <w:r>
        <w:lastRenderedPageBreak/>
        <w:t xml:space="preserve">izgradila šest silosnih postrojenja. RAdnike stečajnog dužnika zaposlila je tek naknadno budući da oni od stečajnog dužnika nisu mogli primati plaću zbog blokade. </w:t>
      </w:r>
    </w:p>
    <w:p w:rsidRDefault="001548AE" w:rsidP="006E3658" w:rsidR="001548AE">
      <w:pPr>
        <w:jc w:val="both"/>
      </w:pPr>
      <w:r>
        <w:t xml:space="preserve">Tončica Kazanova-Nikola navodi da su 18. svibnja 2017. otprilike polovicu radnika zaposlili u SILO-TEHNICI d.o.o., a dio radnika je na Zavodu za zapošljavanje. </w:t>
      </w:r>
    </w:p>
    <w:p w:rsidRDefault="001548AE" w:rsidP="006E3658" w:rsidR="001548AE">
      <w:pPr>
        <w:jc w:val="both"/>
      </w:pPr>
      <w:r>
        <w:t xml:space="preserve">Stečajni upravitelj posebno napominje da je u lipnju 2017. osnovana nova tvrtka i to već navedena </w:t>
      </w:r>
      <w:r w:rsidRPr="00D61526">
        <w:rPr>
          <w:bCs/>
        </w:rPr>
        <w:t>SETING DR</w:t>
      </w:r>
      <w:r w:rsidRPr="00D61526">
        <w:t>YING TECH d.o.o. za građenje i usluge Trnovec, Gospodarska 1, OIB: 89035977319</w:t>
      </w:r>
      <w:r>
        <w:t xml:space="preserve">, te joj nije jasno kako su osnivači koji su isti kao i kod stečajnog dužnika mogli dati izjavu o tome da nikome ništa ne duguju. </w:t>
      </w:r>
    </w:p>
    <w:p w:rsidRDefault="001548AE" w:rsidP="006E3658" w:rsidR="00D709C4">
      <w:pPr>
        <w:jc w:val="both"/>
      </w:pPr>
      <w:r>
        <w:t>Na izričit upit odvjetnika Miljenka Mrakovčića ističe kako su četiri nekretnine stečajnog dužnika knjigovodstvene vrijednosti cca 496.000,00 kn</w:t>
      </w:r>
      <w:r w:rsidR="00AF074F">
        <w:t xml:space="preserve">, dok njihova procjena izvršena u ožujku 2016. od Erste nekretnina iznosi za jednu nekretninu 957.000,00 kn, za drugu 362.000,00 kn, za treću 1.017.000,00 kn, te za četvrtu 2.438.000,00 kn, odnosno ukupno cca 4.774.000,00 kn. </w:t>
      </w:r>
    </w:p>
    <w:p w:rsidRDefault="00D709C4" w:rsidP="006E3658" w:rsidR="001548AE">
      <w:pPr>
        <w:jc w:val="both"/>
      </w:pPr>
      <w:r>
        <w:t xml:space="preserve">Sigfrid Nikola posebno napominje da se radi o dvije nekretnine koje su izgrađene 1948. i dvije koje su izgrađene 1981.. Po propisima je knjigovodstveno izvršena amortizacija i došlo se do bitno nižih vrijednosti. </w:t>
      </w:r>
      <w:r w:rsidR="001548AE">
        <w:t xml:space="preserve">  </w:t>
      </w:r>
    </w:p>
    <w:p w:rsidRDefault="00D709C4" w:rsidP="006E3658" w:rsidR="00D709C4">
      <w:pPr>
        <w:jc w:val="both"/>
      </w:pPr>
      <w:r>
        <w:t xml:space="preserve">Stečajni upravitelj napominje da se radi i o velikim kvadraturama zemljišta, te je jedna nekretnina sa 8.565 m2 itd.  </w:t>
      </w:r>
    </w:p>
    <w:p w:rsidRDefault="006B3E4F" w:rsidP="006E3658" w:rsidR="00E41AE5">
      <w:pPr>
        <w:jc w:val="both"/>
      </w:pPr>
      <w:r>
        <w:t xml:space="preserve">Stečajni upravitelj posebno napominje kako je poslovanje stečajnog dužnika nastavila SILO-TEHNIKA d.o.o. </w:t>
      </w:r>
    </w:p>
    <w:p w:rsidRDefault="00E41AE5" w:rsidP="006E3658" w:rsidR="00E41AE5">
      <w:pPr>
        <w:jc w:val="both"/>
      </w:pPr>
    </w:p>
    <w:p w:rsidRDefault="005E7FF4" w:rsidP="00740EDA" w:rsidR="00740EDA" w:rsidRPr="00CC09C2">
      <w:pPr>
        <w:jc w:val="both"/>
      </w:pPr>
      <w:r>
        <w:t>S</w:t>
      </w:r>
      <w:r w:rsidR="00740EDA" w:rsidRPr="00CC09C2">
        <w:t xml:space="preserve">kupština vjerovnika jednoglasno donosi </w:t>
      </w:r>
    </w:p>
    <w:p w:rsidRDefault="006E3658" w:rsidP="00740EDA" w:rsidR="006E3658" w:rsidRPr="00CC09C2">
      <w:pPr>
        <w:jc w:val="both"/>
      </w:pPr>
    </w:p>
    <w:p w:rsidRDefault="00740EDA" w:rsidP="006E3658" w:rsidR="00740EDA" w:rsidRPr="00CC09C2">
      <w:pPr>
        <w:jc w:val="center"/>
      </w:pPr>
      <w:r w:rsidRPr="00CC09C2">
        <w:t xml:space="preserve">O D L U K </w:t>
      </w:r>
      <w:r w:rsidR="00B32E6B">
        <w:t>E</w:t>
      </w:r>
    </w:p>
    <w:p w:rsidRDefault="00740EDA" w:rsidP="00740EDA" w:rsidR="00740EDA" w:rsidRPr="00CC09C2">
      <w:pPr>
        <w:jc w:val="both"/>
      </w:pPr>
    </w:p>
    <w:p w:rsidRDefault="00740EDA" w:rsidP="00740EDA" w:rsidR="00740EDA" w:rsidRPr="00CC09C2">
      <w:pPr>
        <w:jc w:val="both"/>
      </w:pPr>
      <w:r w:rsidRPr="00CC09C2">
        <w:tab/>
      </w:r>
      <w:r w:rsidR="00447C26" w:rsidRPr="00CC09C2">
        <w:t xml:space="preserve">I. </w:t>
      </w:r>
      <w:r w:rsidRPr="00CC09C2">
        <w:t>Prihvaća se izvješće stečajnog upravitelja</w:t>
      </w:r>
      <w:r w:rsidR="00942DC2">
        <w:t xml:space="preserve"> s ispravkama sa današnjeg izvještajnog ročišta</w:t>
      </w:r>
      <w:r w:rsidR="006E3658" w:rsidRPr="00CC09C2">
        <w:t xml:space="preserve"> i odobravaju radnje poduzete po stečajnom upravitelju</w:t>
      </w:r>
      <w:r w:rsidRPr="00CC09C2">
        <w:t>.</w:t>
      </w:r>
    </w:p>
    <w:p w:rsidRDefault="006E3658" w:rsidP="00740EDA" w:rsidR="006E3658" w:rsidRPr="00CC09C2">
      <w:pPr>
        <w:jc w:val="both"/>
      </w:pPr>
      <w:r w:rsidRPr="00CC09C2">
        <w:tab/>
      </w:r>
      <w:r w:rsidR="00447C26" w:rsidRPr="00CC09C2">
        <w:t>II. Poslovanje stečajnog dužnika neće se nastavljati</w:t>
      </w:r>
      <w:r w:rsidRPr="00CC09C2">
        <w:t>.</w:t>
      </w:r>
    </w:p>
    <w:p w:rsidRDefault="006E3658" w:rsidP="00740EDA" w:rsidR="006E3658" w:rsidRPr="00CC09C2">
      <w:pPr>
        <w:jc w:val="both"/>
      </w:pPr>
      <w:r w:rsidRPr="00CC09C2">
        <w:tab/>
      </w:r>
      <w:r w:rsidR="00447C26" w:rsidRPr="00CC09C2">
        <w:t xml:space="preserve">III. </w:t>
      </w:r>
      <w:r w:rsidRPr="00CC09C2">
        <w:t xml:space="preserve">Prihvaća se predračun troškova </w:t>
      </w:r>
      <w:r w:rsidR="00447C26" w:rsidRPr="00CC09C2">
        <w:t xml:space="preserve">za naredno razdoblje od </w:t>
      </w:r>
      <w:r w:rsidR="006B3E4F">
        <w:t>godinu dana</w:t>
      </w:r>
      <w:r w:rsidRPr="00CC09C2">
        <w:t>.</w:t>
      </w:r>
    </w:p>
    <w:p w:rsidRDefault="006B3E4F" w:rsidP="006E3658" w:rsidR="006B3E4F">
      <w:pPr>
        <w:jc w:val="both"/>
      </w:pPr>
      <w:r>
        <w:tab/>
        <w:t xml:space="preserve">IV. Daje se odobrenje stečajnom upravitelju da do drugačije odluke skupštine vjerovnika nastavi ugovorni odnos s postojećim ugovorima o najmu dužnikovih poslovnih prostora. </w:t>
      </w:r>
    </w:p>
    <w:p w:rsidRDefault="006B3E4F" w:rsidP="006B3E4F" w:rsidR="006B3E4F" w:rsidRPr="00CC09C2">
      <w:pPr>
        <w:jc w:val="both"/>
      </w:pPr>
      <w:r w:rsidRPr="00CC09C2">
        <w:tab/>
        <w:t>V. Daje se odobrenje stečajnom upravitelju za angažiranje odvjetnika u sudskim postupcima gdje procjeni da je opravdano.</w:t>
      </w:r>
    </w:p>
    <w:p w:rsidRDefault="006B3E4F" w:rsidP="006B3E4F" w:rsidR="006B3E4F" w:rsidRPr="00CC09C2">
      <w:pPr>
        <w:jc w:val="both"/>
      </w:pPr>
      <w:r w:rsidRPr="00CC09C2">
        <w:tab/>
        <w:t xml:space="preserve">VI. Daje se odobrenje stečajnom upravitelju za promjenu sjedišta dužnika </w:t>
      </w:r>
      <w:r w:rsidR="00B574DB">
        <w:t>na adresu stečajnog upravitelja</w:t>
      </w:r>
      <w:r w:rsidRPr="00CC09C2">
        <w:t>.</w:t>
      </w:r>
    </w:p>
    <w:p w:rsidRDefault="006B3E4F" w:rsidP="006E3658" w:rsidR="006B3E4F">
      <w:pPr>
        <w:jc w:val="both"/>
      </w:pPr>
    </w:p>
    <w:p w:rsidRDefault="00B574DB" w:rsidP="006E3658" w:rsidR="00B574DB">
      <w:pPr>
        <w:jc w:val="both"/>
      </w:pPr>
      <w:r>
        <w:t xml:space="preserve">Svi prisutni vjerovnici suglasni su da se daljnje raspravljanje na izvještajnom ročištu odgodi za kraći period radi kvalitetnog odlučivanja glede sklapanja novih ugovora o najmu dužnikovih poslovnih prostora. U međuvremenu će stečajni upravitelj pribaviti podatke o tržišnim vrijednostima po kojima bi se ti ugovori zaključili. </w:t>
      </w:r>
    </w:p>
    <w:p w:rsidRDefault="00B574DB" w:rsidP="006E3658" w:rsidR="00B574DB">
      <w:pPr>
        <w:jc w:val="both"/>
      </w:pPr>
    </w:p>
    <w:p w:rsidRDefault="00B574DB" w:rsidP="00954743" w:rsidR="00B574DB">
      <w:r>
        <w:t xml:space="preserve">Sud donosi </w:t>
      </w:r>
    </w:p>
    <w:p w:rsidRDefault="00B574DB" w:rsidP="00954743" w:rsidR="00B574DB"/>
    <w:p w:rsidRDefault="00B574DB" w:rsidP="00954743" w:rsidR="00B574DB" w:rsidRPr="00954743">
      <w:pPr>
        <w:jc w:val="center"/>
      </w:pPr>
      <w:r>
        <w:t>r j e š e n je</w:t>
      </w:r>
    </w:p>
    <w:p w:rsidRDefault="00B574DB" w:rsidP="00954743" w:rsidR="00B574DB">
      <w:pPr>
        <w:jc w:val="both"/>
      </w:pPr>
    </w:p>
    <w:p w:rsidRDefault="00B574DB" w:rsidP="00954743" w:rsidR="00B574DB">
      <w:pPr>
        <w:jc w:val="both"/>
      </w:pPr>
      <w:r>
        <w:tab/>
        <w:t xml:space="preserve">Odgađa se daljnje raspravljanje na današnjem izvještajnom ročištu, te se slijedeće ročište određuje za </w:t>
      </w:r>
    </w:p>
    <w:p w:rsidRDefault="00B574DB" w:rsidP="00954743" w:rsidR="00B574DB">
      <w:pPr>
        <w:jc w:val="both"/>
      </w:pPr>
    </w:p>
    <w:p w:rsidRDefault="00B574DB" w:rsidP="00954743" w:rsidR="00B574DB">
      <w:pPr>
        <w:jc w:val="center"/>
      </w:pPr>
      <w:r>
        <w:t>18. prosinca 2017. u 10,00 sati</w:t>
      </w:r>
    </w:p>
    <w:p w:rsidRDefault="00B574DB" w:rsidP="00954743" w:rsidR="00B574DB">
      <w:pPr>
        <w:jc w:val="both"/>
      </w:pPr>
    </w:p>
    <w:p w:rsidRDefault="00B574DB" w:rsidP="00954743" w:rsidR="00B574DB">
      <w:pPr>
        <w:jc w:val="both"/>
      </w:pPr>
      <w:r>
        <w:t>u prostorijama Trgovačkog suda u Rijeci, Zadarska ulica 1 i 3, sudnica broj 3, I kat.</w:t>
      </w:r>
    </w:p>
    <w:p w:rsidRDefault="00B574DB" w:rsidP="006E3658" w:rsidR="00B574DB">
      <w:pPr>
        <w:jc w:val="both"/>
      </w:pPr>
    </w:p>
    <w:p w:rsidRDefault="00B574DB" w:rsidR="00B574DB">
      <w:pPr>
        <w:jc w:val="both"/>
      </w:pPr>
    </w:p>
    <w:p w:rsidRDefault="00EB3A58" w:rsidR="00EB3A58" w:rsidRPr="00CC09C2">
      <w:pPr>
        <w:jc w:val="both"/>
      </w:pPr>
      <w:r w:rsidRPr="00CC09C2">
        <w:tab/>
      </w:r>
      <w:r w:rsidRPr="00CC09C2">
        <w:tab/>
        <w:t xml:space="preserve">Dovršeno u </w:t>
      </w:r>
      <w:r w:rsidR="00B32E6B">
        <w:t>1</w:t>
      </w:r>
      <w:r w:rsidR="005E7FF4">
        <w:t>2</w:t>
      </w:r>
      <w:r w:rsidR="00B32E6B">
        <w:t>,</w:t>
      </w:r>
      <w:r w:rsidR="006B3E4F">
        <w:t>30</w:t>
      </w:r>
      <w:r w:rsidRPr="00CC09C2">
        <w:t xml:space="preserve"> sati.</w:t>
      </w:r>
    </w:p>
    <w:p w:rsidRDefault="004B0CE2" w:rsidP="004B0CE2" w:rsidR="004B0CE2" w:rsidRPr="00CC09C2">
      <w:pPr>
        <w:jc w:val="both"/>
      </w:pPr>
    </w:p>
    <w:p w:rsidRDefault="004B0CE2" w:rsidP="004B0CE2" w:rsidR="004B0CE2" w:rsidRPr="00CC09C2">
      <w:pPr>
        <w:jc w:val="both"/>
      </w:pPr>
      <w:r w:rsidRPr="00CC09C2">
        <w:tab/>
      </w:r>
      <w:r w:rsidRPr="00CC09C2">
        <w:tab/>
      </w:r>
      <w:r w:rsidRPr="00CC09C2">
        <w:tab/>
      </w:r>
      <w:r w:rsidRPr="00CC09C2">
        <w:tab/>
      </w:r>
      <w:r w:rsidRPr="00CC09C2">
        <w:tab/>
      </w:r>
      <w:r w:rsidR="00447C26" w:rsidRPr="00CC09C2">
        <w:t>S</w:t>
      </w:r>
      <w:r w:rsidRPr="00CC09C2">
        <w:t xml:space="preserve">udac   </w:t>
      </w:r>
      <w:r w:rsidR="00447C26" w:rsidRPr="00CC09C2">
        <w:t xml:space="preserve">                </w:t>
      </w:r>
      <w:r w:rsidRPr="00CC09C2">
        <w:t xml:space="preserve">                     Stečajni upravitelj</w:t>
      </w:r>
    </w:p>
    <w:p w:rsidRDefault="00B32E6B" w:rsidP="004B0CE2" w:rsidR="00B32E6B">
      <w:pPr>
        <w:jc w:val="both"/>
      </w:pPr>
    </w:p>
    <w:p w:rsidRDefault="00B32E6B" w:rsidP="004B0CE2" w:rsidR="00B32E6B">
      <w:pPr>
        <w:jc w:val="both"/>
      </w:pPr>
    </w:p>
    <w:p w:rsidRDefault="004B0CE2" w:rsidP="004B0CE2" w:rsidR="004B0CE2" w:rsidRPr="00CC09C2">
      <w:pPr>
        <w:jc w:val="both"/>
      </w:pPr>
      <w:r w:rsidRPr="00CC09C2">
        <w:tab/>
      </w:r>
      <w:r w:rsidRPr="00CC09C2">
        <w:tab/>
      </w:r>
      <w:r w:rsidRPr="00CC09C2">
        <w:tab/>
      </w:r>
      <w:r w:rsidRPr="00CC09C2">
        <w:tab/>
        <w:t xml:space="preserve">            Zapisničar        </w:t>
      </w:r>
      <w:r w:rsidRPr="00CC09C2">
        <w:tab/>
      </w:r>
      <w:r w:rsidRPr="00CC09C2">
        <w:tab/>
        <w:t xml:space="preserve">    Stranke   </w:t>
      </w:r>
    </w:p>
    <w:p w:rsidRDefault="00EB3A58" w:rsidR="00EB3A58" w:rsidRPr="00CC09C2">
      <w:pPr>
        <w:jc w:val="both"/>
      </w:pPr>
    </w:p>
    <w:p w:rsidRDefault="00EB3A58" w:rsidR="00EB3A58" w:rsidRPr="00CC09C2"/>
    <w:p w:rsidRDefault="00EB3A58" w:rsidR="00EB3A58" w:rsidRPr="00CC09C2"/>
    <w:sectPr w:rsidR="00EB3A58" w:rsidRPr="00CC09C2">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CF4" w:rsidR="002E1CF4">
      <w:r>
        <w:separator/>
      </w:r>
    </w:p>
  </w:endnote>
  <w:endnote w:id="0" w:type="continuationSeparator">
    <w:p w:rsidRDefault="002E1CF4" w:rsidR="002E1C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2E6B" w:rsidP="00E1199E" w:rsidR="00B32E6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2E6B" w:rsidR="00B32E6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2E6B" w:rsidP="00E1199E" w:rsidR="00B32E6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14FF">
      <w:rPr>
        <w:rStyle w:val="Brojstranice"/>
        <w:noProof/>
      </w:rPr>
      <w:t>17</w:t>
    </w:r>
    <w:r>
      <w:rPr>
        <w:rStyle w:val="Brojstranice"/>
      </w:rPr>
      <w:fldChar w:fldCharType="end"/>
    </w:r>
  </w:p>
  <w:p w:rsidRDefault="00B32E6B" w:rsidR="00B32E6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CF4" w:rsidR="002E1CF4">
      <w:r>
        <w:separator/>
      </w:r>
    </w:p>
  </w:footnote>
  <w:footnote w:id="0" w:type="continuationSeparator">
    <w:p w:rsidRDefault="002E1CF4" w:rsidR="002E1C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2E6B" w:rsidP="00717E05" w:rsidR="00B32E6B" w:rsidRPr="007D1C22">
    <w:pPr>
      <w:jc w:val="right"/>
      <w:rPr>
        <w:bCs/>
      </w:rPr>
    </w:pPr>
    <w:r w:rsidRPr="007D1C22">
      <w:tab/>
    </w:r>
    <w:r w:rsidRPr="007D1C22">
      <w:tab/>
    </w:r>
    <w:r w:rsidRPr="007D1C22">
      <w:tab/>
    </w:r>
    <w:r w:rsidRPr="007D1C22">
      <w:tab/>
    </w:r>
    <w:r w:rsidRPr="007D1C22">
      <w:tab/>
    </w:r>
    <w:r w:rsidRPr="007D1C22">
      <w:tab/>
    </w:r>
    <w:r w:rsidRPr="007D1C22">
      <w:tab/>
      <w:t xml:space="preserve">                       14</w:t>
    </w:r>
    <w:r w:rsidRPr="007D1C22">
      <w:rPr>
        <w:bCs/>
      </w:rPr>
      <w:t xml:space="preserve"> St-</w:t>
    </w:r>
    <w:r>
      <w:rPr>
        <w:bCs/>
      </w:rPr>
      <w:t>1109/2016</w:t>
    </w:r>
  </w:p>
  <w:p w:rsidRDefault="00B32E6B" w:rsidP="00717E05" w:rsidR="00B32E6B" w:rsidRPr="007D1C2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92651C"/>
    <w:multiLevelType w:val="hybridMultilevel"/>
    <w:tmpl w:val="BB40F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C9F39C5"/>
    <w:multiLevelType w:val="hybridMultilevel"/>
    <w:tmpl w:val="1E7604C8"/>
    <w:lvl w:tplc="BBA2B346" w:ilvl="0">
      <w:start w:val="1"/>
      <w:numFmt w:val="upperRoman"/>
      <w:lvlText w:val="%1."/>
      <w:lvlJc w:val="left"/>
      <w:pPr>
        <w:ind w:hanging="720" w:left="1980"/>
      </w:pPr>
      <w:rPr>
        <w:rFonts w:hint="default"/>
      </w:rPr>
    </w:lvl>
    <w:lvl w:tentative="true" w:tplc="041A0019" w:ilvl="1">
      <w:start w:val="1"/>
      <w:numFmt w:val="lowerLetter"/>
      <w:lvlText w:val="%2."/>
      <w:lvlJc w:val="left"/>
      <w:pPr>
        <w:ind w:hanging="360" w:left="2340"/>
      </w:pPr>
    </w:lvl>
    <w:lvl w:tentative="true" w:tplc="041A001B" w:ilvl="2">
      <w:start w:val="1"/>
      <w:numFmt w:val="lowerRoman"/>
      <w:lvlText w:val="%3."/>
      <w:lvlJc w:val="right"/>
      <w:pPr>
        <w:ind w:hanging="180" w:left="3060"/>
      </w:pPr>
    </w:lvl>
    <w:lvl w:tentative="true" w:tplc="041A000F" w:ilvl="3">
      <w:start w:val="1"/>
      <w:numFmt w:val="decimal"/>
      <w:lvlText w:val="%4."/>
      <w:lvlJc w:val="left"/>
      <w:pPr>
        <w:ind w:hanging="360" w:left="3780"/>
      </w:pPr>
    </w:lvl>
    <w:lvl w:tentative="true" w:tplc="041A0019" w:ilvl="4">
      <w:start w:val="1"/>
      <w:numFmt w:val="lowerLetter"/>
      <w:lvlText w:val="%5."/>
      <w:lvlJc w:val="left"/>
      <w:pPr>
        <w:ind w:hanging="360" w:left="4500"/>
      </w:pPr>
    </w:lvl>
    <w:lvl w:tentative="true" w:tplc="041A001B" w:ilvl="5">
      <w:start w:val="1"/>
      <w:numFmt w:val="lowerRoman"/>
      <w:lvlText w:val="%6."/>
      <w:lvlJc w:val="right"/>
      <w:pPr>
        <w:ind w:hanging="180" w:left="5220"/>
      </w:pPr>
    </w:lvl>
    <w:lvl w:tentative="true" w:tplc="041A000F" w:ilvl="6">
      <w:start w:val="1"/>
      <w:numFmt w:val="decimal"/>
      <w:lvlText w:val="%7."/>
      <w:lvlJc w:val="left"/>
      <w:pPr>
        <w:ind w:hanging="360" w:left="5940"/>
      </w:pPr>
    </w:lvl>
    <w:lvl w:tentative="true" w:tplc="041A0019" w:ilvl="7">
      <w:start w:val="1"/>
      <w:numFmt w:val="lowerLetter"/>
      <w:lvlText w:val="%8."/>
      <w:lvlJc w:val="left"/>
      <w:pPr>
        <w:ind w:hanging="360" w:left="6660"/>
      </w:pPr>
    </w:lvl>
    <w:lvl w:tentative="true" w:tplc="041A001B" w:ilvl="8">
      <w:start w:val="1"/>
      <w:numFmt w:val="lowerRoman"/>
      <w:lvlText w:val="%9."/>
      <w:lvlJc w:val="right"/>
      <w:pPr>
        <w:ind w:hanging="180" w:left="73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0636"/>
    <w:rsid w:val="000040E4"/>
    <w:rsid w:val="00006218"/>
    <w:rsid w:val="00017651"/>
    <w:rsid w:val="00056B2D"/>
    <w:rsid w:val="000766A9"/>
    <w:rsid w:val="000A28F6"/>
    <w:rsid w:val="000A2A8F"/>
    <w:rsid w:val="000B3258"/>
    <w:rsid w:val="000B4041"/>
    <w:rsid w:val="000B6B13"/>
    <w:rsid w:val="000D613E"/>
    <w:rsid w:val="00112330"/>
    <w:rsid w:val="00130397"/>
    <w:rsid w:val="001548AE"/>
    <w:rsid w:val="00186020"/>
    <w:rsid w:val="001A0F79"/>
    <w:rsid w:val="001A2981"/>
    <w:rsid w:val="001C5D59"/>
    <w:rsid w:val="001C6C17"/>
    <w:rsid w:val="001C6F06"/>
    <w:rsid w:val="001E7EE3"/>
    <w:rsid w:val="001F0DD9"/>
    <w:rsid w:val="00207BD0"/>
    <w:rsid w:val="002212B2"/>
    <w:rsid w:val="00240282"/>
    <w:rsid w:val="002510FC"/>
    <w:rsid w:val="002576A2"/>
    <w:rsid w:val="002701A6"/>
    <w:rsid w:val="002D50F9"/>
    <w:rsid w:val="002E0510"/>
    <w:rsid w:val="002E059F"/>
    <w:rsid w:val="002E1731"/>
    <w:rsid w:val="002E1CF4"/>
    <w:rsid w:val="002F14FF"/>
    <w:rsid w:val="00321A8E"/>
    <w:rsid w:val="003407A8"/>
    <w:rsid w:val="0034689A"/>
    <w:rsid w:val="003750BA"/>
    <w:rsid w:val="00377B5A"/>
    <w:rsid w:val="00393E66"/>
    <w:rsid w:val="003A4631"/>
    <w:rsid w:val="003A6FE9"/>
    <w:rsid w:val="003D71D4"/>
    <w:rsid w:val="003E0CC9"/>
    <w:rsid w:val="003F72F2"/>
    <w:rsid w:val="0040365D"/>
    <w:rsid w:val="00403BF3"/>
    <w:rsid w:val="004078DE"/>
    <w:rsid w:val="00447C26"/>
    <w:rsid w:val="0046378E"/>
    <w:rsid w:val="00464DC4"/>
    <w:rsid w:val="00496F58"/>
    <w:rsid w:val="004A3883"/>
    <w:rsid w:val="004A7CD2"/>
    <w:rsid w:val="004B0CE2"/>
    <w:rsid w:val="004D46F8"/>
    <w:rsid w:val="004E002B"/>
    <w:rsid w:val="004F71EF"/>
    <w:rsid w:val="005024C6"/>
    <w:rsid w:val="00521DBC"/>
    <w:rsid w:val="0055423C"/>
    <w:rsid w:val="0055498E"/>
    <w:rsid w:val="00562644"/>
    <w:rsid w:val="00577990"/>
    <w:rsid w:val="0058079B"/>
    <w:rsid w:val="00584990"/>
    <w:rsid w:val="005D3CE9"/>
    <w:rsid w:val="005E7FF4"/>
    <w:rsid w:val="00620E36"/>
    <w:rsid w:val="00622CC9"/>
    <w:rsid w:val="0062454D"/>
    <w:rsid w:val="00625983"/>
    <w:rsid w:val="006514EB"/>
    <w:rsid w:val="00653618"/>
    <w:rsid w:val="00667EF4"/>
    <w:rsid w:val="00673BF2"/>
    <w:rsid w:val="0067417F"/>
    <w:rsid w:val="00677EE1"/>
    <w:rsid w:val="0069373A"/>
    <w:rsid w:val="006B3E4F"/>
    <w:rsid w:val="006D0826"/>
    <w:rsid w:val="006D67C2"/>
    <w:rsid w:val="006E3658"/>
    <w:rsid w:val="006F1AA9"/>
    <w:rsid w:val="00717E05"/>
    <w:rsid w:val="00740EDA"/>
    <w:rsid w:val="007468A1"/>
    <w:rsid w:val="00747237"/>
    <w:rsid w:val="00761251"/>
    <w:rsid w:val="00781E18"/>
    <w:rsid w:val="007865CC"/>
    <w:rsid w:val="00787294"/>
    <w:rsid w:val="00792213"/>
    <w:rsid w:val="00796966"/>
    <w:rsid w:val="007B2535"/>
    <w:rsid w:val="007B58CF"/>
    <w:rsid w:val="007D1C22"/>
    <w:rsid w:val="007D3644"/>
    <w:rsid w:val="007E0BD1"/>
    <w:rsid w:val="00843281"/>
    <w:rsid w:val="00861854"/>
    <w:rsid w:val="008663AA"/>
    <w:rsid w:val="00892A56"/>
    <w:rsid w:val="008A6E09"/>
    <w:rsid w:val="008D7175"/>
    <w:rsid w:val="008F5683"/>
    <w:rsid w:val="00921ACA"/>
    <w:rsid w:val="00933297"/>
    <w:rsid w:val="00941821"/>
    <w:rsid w:val="00942DC2"/>
    <w:rsid w:val="00973E32"/>
    <w:rsid w:val="00A30A7B"/>
    <w:rsid w:val="00A331C2"/>
    <w:rsid w:val="00A37855"/>
    <w:rsid w:val="00A556BC"/>
    <w:rsid w:val="00A723BC"/>
    <w:rsid w:val="00AA7882"/>
    <w:rsid w:val="00AC5EFB"/>
    <w:rsid w:val="00AD765D"/>
    <w:rsid w:val="00AF074F"/>
    <w:rsid w:val="00B14FC7"/>
    <w:rsid w:val="00B2719C"/>
    <w:rsid w:val="00B32E6B"/>
    <w:rsid w:val="00B448A0"/>
    <w:rsid w:val="00B5413B"/>
    <w:rsid w:val="00B574DB"/>
    <w:rsid w:val="00B67B01"/>
    <w:rsid w:val="00B67C2B"/>
    <w:rsid w:val="00B72B3C"/>
    <w:rsid w:val="00B74801"/>
    <w:rsid w:val="00BC08A0"/>
    <w:rsid w:val="00BD548D"/>
    <w:rsid w:val="00BF018D"/>
    <w:rsid w:val="00C73B4E"/>
    <w:rsid w:val="00C74B25"/>
    <w:rsid w:val="00C76B31"/>
    <w:rsid w:val="00CA5966"/>
    <w:rsid w:val="00CB77EA"/>
    <w:rsid w:val="00CC09C2"/>
    <w:rsid w:val="00CE0A1A"/>
    <w:rsid w:val="00D1276D"/>
    <w:rsid w:val="00D134B9"/>
    <w:rsid w:val="00D61526"/>
    <w:rsid w:val="00D709C4"/>
    <w:rsid w:val="00DA5FFF"/>
    <w:rsid w:val="00E00416"/>
    <w:rsid w:val="00E00961"/>
    <w:rsid w:val="00E1199E"/>
    <w:rsid w:val="00E33D6A"/>
    <w:rsid w:val="00E41AE5"/>
    <w:rsid w:val="00E50636"/>
    <w:rsid w:val="00E770FA"/>
    <w:rsid w:val="00E805A4"/>
    <w:rsid w:val="00EB3A58"/>
    <w:rsid w:val="00ED672D"/>
    <w:rsid w:val="00F30F6B"/>
    <w:rsid w:val="00F42DBE"/>
    <w:rsid w:val="00F67FA2"/>
    <w:rsid w:val="00F71F16"/>
    <w:rsid w:val="00F979E6"/>
    <w:rsid w:val="00FA5FEF"/>
    <w:rsid w:val="00FC6F51"/>
    <w:rsid w:val="00FD44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uiPriority="3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32E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941821"/>
    <w:pPr>
      <w:tabs>
        <w:tab w:pos="4536" w:val="center"/>
        <w:tab w:pos="9072" w:val="right"/>
      </w:tabs>
    </w:pPr>
  </w:style>
  <w:style w:styleId="Brojstranice" w:type="character">
    <w:name w:val="page number"/>
    <w:basedOn w:val="Zadanifontodlomka"/>
    <w:rsid w:val="00941821"/>
  </w:style>
  <w:style w:styleId="Zaglavlje" w:type="paragraph">
    <w:name w:val="header"/>
    <w:basedOn w:val="Normal"/>
    <w:rsid w:val="00717E05"/>
    <w:pPr>
      <w:tabs>
        <w:tab w:pos="4536" w:val="center"/>
        <w:tab w:pos="9072" w:val="right"/>
      </w:tabs>
    </w:pPr>
  </w:style>
  <w:style w:customStyle="true" w:styleId="Default" w:type="paragraph">
    <w:name w:val="Default"/>
    <w:rsid w:val="002E1731"/>
    <w:pPr>
      <w:autoSpaceDE w:val="false"/>
      <w:autoSpaceDN w:val="false"/>
      <w:adjustRightInd w:val="false"/>
    </w:pPr>
    <w:rPr>
      <w:color w:val="000000"/>
      <w:sz w:val="24"/>
      <w:szCs w:val="24"/>
    </w:rPr>
  </w:style>
  <w:style w:styleId="Odlomakpopisa" w:type="paragraph">
    <w:name w:val="List Paragraph"/>
    <w:basedOn w:val="Normal"/>
    <w:uiPriority w:val="34"/>
    <w:qFormat/>
    <w:rsid w:val="00740EDA"/>
    <w:pPr>
      <w:ind w:left="720"/>
      <w:contextualSpacing/>
    </w:pPr>
  </w:style>
  <w:style w:styleId="Reetkatablice" w:type="table">
    <w:name w:val="Table Grid"/>
    <w:basedOn w:val="Obinatablica"/>
    <w:uiPriority w:val="39"/>
    <w:rsid w:val="00E00416"/>
    <w:rPr>
      <w:rFonts w:cstheme="minorBidi" w:eastAsiaTheme="minorHAnsi" w:hAnsiTheme="minorHAnsi" w:asciiTheme="minorHAnsi"/>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562644"/>
    <w:pPr>
      <w:spacing w:after="80"/>
    </w:pPr>
    <w:rPr>
      <w:rFonts w:hAnsi="Calibri" w:ascii="Calibri"/>
      <w:sz w:val="22"/>
      <w:szCs w:val="22"/>
      <w:lang w:eastAsia="en-US"/>
    </w:rPr>
  </w:style>
  <w:style w:styleId="Referencafusnote" w:type="character">
    <w:name w:val="footnote reference"/>
    <w:uiPriority w:val="99"/>
    <w:rsid w:val="00562644"/>
    <w:rPr>
      <w:rFonts w:cs="Times New Roman"/>
      <w:vertAlign w:val="superscript"/>
    </w:rPr>
  </w:style>
  <w:style w:styleId="Tekstrezerviranogmjesta" w:type="character">
    <w:name w:val="Placeholder Text"/>
    <w:basedOn w:val="Zadanifontodlomka"/>
    <w:uiPriority w:val="99"/>
    <w:semiHidden/>
    <w:rsid w:val="002F14FF"/>
    <w:rPr>
      <w:color w:val="808080"/>
      <w:bdr w:space="0" w:sz="0" w:color="auto" w:val="none"/>
      <w:shd w:fill="auto" w:color="auto" w:val="clear"/>
    </w:rPr>
  </w:style>
  <w:style w:customStyle="true" w:styleId="eSPISCCParagraphDefaultFont" w:type="character">
    <w:name w:val="eSPIS_CC_Paragraph Default Font"/>
    <w:basedOn w:val="Zadanifontodlomka"/>
    <w:rsid w:val="002F14F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F14FF"/>
    <w:rPr>
      <w:bCs/>
      <w:bdr w:space="0" w:sz="0" w:color="auto" w:val="none"/>
      <w:shd w:fill="FFFFCC" w:color="auto" w:val="clear"/>
      <w:lang w:val="hr-HR"/>
    </w:rPr>
  </w:style>
  <w:style w:customStyle="true" w:styleId="PozadinaSvijetloCrvena" w:type="character">
    <w:name w:val="Pozadina_SvijetloCrvena"/>
    <w:basedOn w:val="eSPISCCParagraphDefaultFont"/>
    <w:rsid w:val="002F14F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14F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32E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941821"/>
    <w:pPr>
      <w:tabs>
        <w:tab w:pos="4536" w:val="center"/>
        <w:tab w:pos="9072" w:val="right"/>
      </w:tabs>
    </w:pPr>
  </w:style>
  <w:style w:styleId="Brojstranice" w:type="character">
    <w:name w:val="page number"/>
    <w:basedOn w:val="Zadanifontodlomka"/>
    <w:rsid w:val="00941821"/>
  </w:style>
  <w:style w:styleId="Zaglavlje" w:type="paragraph">
    <w:name w:val="header"/>
    <w:basedOn w:val="Normal"/>
    <w:rsid w:val="00717E05"/>
    <w:pPr>
      <w:tabs>
        <w:tab w:pos="4536" w:val="center"/>
        <w:tab w:pos="9072" w:val="right"/>
      </w:tabs>
    </w:pPr>
  </w:style>
  <w:style w:customStyle="1" w:styleId="Default" w:type="paragraph">
    <w:name w:val="Default"/>
    <w:rsid w:val="002E1731"/>
    <w:pPr>
      <w:autoSpaceDE w:val="0"/>
      <w:autoSpaceDN w:val="0"/>
      <w:adjustRightInd w:val="0"/>
    </w:pPr>
    <w:rPr>
      <w:color w:val="000000"/>
      <w:sz w:val="24"/>
      <w:szCs w:val="24"/>
    </w:rPr>
  </w:style>
  <w:style w:styleId="Odlomakpopisa" w:type="paragraph">
    <w:name w:val="List Paragraph"/>
    <w:basedOn w:val="Normal"/>
    <w:uiPriority w:val="34"/>
    <w:qFormat/>
    <w:rsid w:val="00740EDA"/>
    <w:pPr>
      <w:ind w:left="720"/>
      <w:contextualSpacing/>
    </w:pPr>
  </w:style>
  <w:style w:styleId="Reetkatablice" w:type="table">
    <w:name w:val="Table Grid"/>
    <w:basedOn w:val="Obinatablica"/>
    <w:uiPriority w:val="39"/>
    <w:rsid w:val="00E00416"/>
    <w:rPr>
      <w:rFonts w:asciiTheme="minorHAnsi" w:cstheme="minorBidi" w:eastAsiaTheme="minorHAnsi" w:hAnsiTheme="minorHAnsi"/>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562644"/>
    <w:pPr>
      <w:spacing w:after="80"/>
    </w:pPr>
    <w:rPr>
      <w:rFonts w:ascii="Calibri" w:hAnsi="Calibri"/>
      <w:sz w:val="22"/>
      <w:szCs w:val="22"/>
      <w:lang w:eastAsia="en-US"/>
    </w:rPr>
  </w:style>
  <w:style w:styleId="Referencafusnote" w:type="character">
    <w:name w:val="footnote reference"/>
    <w:uiPriority w:val="99"/>
    <w:rsid w:val="00562644"/>
    <w:rPr>
      <w:rFonts w:cs="Times New Roman"/>
      <w:vertAlign w:val="superscript"/>
    </w:rPr>
  </w:style>
  <w:style w:styleId="Tekstrezerviranogmjesta" w:type="character">
    <w:name w:val="Placeholder Text"/>
    <w:basedOn w:val="Zadanifontodlomka"/>
    <w:uiPriority w:val="99"/>
    <w:semiHidden/>
    <w:rsid w:val="002F14FF"/>
    <w:rPr>
      <w:color w:val="808080"/>
      <w:bdr w:color="auto" w:space="0" w:sz="0" w:val="none"/>
      <w:shd w:color="auto" w:fill="auto" w:val="clear"/>
    </w:rPr>
  </w:style>
  <w:style w:customStyle="1" w:styleId="eSPISCCParagraphDefaultFont" w:type="character">
    <w:name w:val="eSPIS_CC_Paragraph Default Font"/>
    <w:basedOn w:val="Zadanifontodlomka"/>
    <w:rsid w:val="002F14F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F14FF"/>
    <w:rPr>
      <w:bCs/>
      <w:bdr w:color="auto" w:space="0" w:sz="0" w:val="none"/>
      <w:shd w:color="auto" w:fill="FFFFCC" w:val="clear"/>
      <w:lang w:val="hr-HR"/>
    </w:rPr>
  </w:style>
  <w:style w:customStyle="1" w:styleId="PozadinaSvijetloCrvena" w:type="character">
    <w:name w:val="Pozadina_SvijetloCrvena"/>
    <w:basedOn w:val="eSPISCCParagraphDefaultFont"/>
    <w:rsid w:val="002F14F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F14F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5578">
      <w:bodyDiv w:val="true"/>
      <w:marLeft w:val="0"/>
      <w:marRight w:val="0"/>
      <w:marTop w:val="0"/>
      <w:marBottom w:val="0"/>
      <w:divBdr>
        <w:top w:space="0" w:sz="0" w:color="auto" w:val="none"/>
        <w:left w:space="0" w:sz="0" w:color="auto" w:val="none"/>
        <w:bottom w:space="0" w:sz="0" w:color="auto" w:val="none"/>
        <w:right w:space="0" w:sz="0" w:color="auto" w:val="none"/>
      </w:divBdr>
    </w:div>
    <w:div w:id="4744804">
      <w:bodyDiv w:val="true"/>
      <w:marLeft w:val="0"/>
      <w:marRight w:val="0"/>
      <w:marTop w:val="0"/>
      <w:marBottom w:val="0"/>
      <w:divBdr>
        <w:top w:space="0" w:sz="0" w:color="auto" w:val="none"/>
        <w:left w:space="0" w:sz="0" w:color="auto" w:val="none"/>
        <w:bottom w:space="0" w:sz="0" w:color="auto" w:val="none"/>
        <w:right w:space="0" w:sz="0" w:color="auto" w:val="none"/>
      </w:divBdr>
    </w:div>
    <w:div w:id="5713369">
      <w:bodyDiv w:val="true"/>
      <w:marLeft w:val="0"/>
      <w:marRight w:val="0"/>
      <w:marTop w:val="0"/>
      <w:marBottom w:val="0"/>
      <w:divBdr>
        <w:top w:space="0" w:sz="0" w:color="auto" w:val="none"/>
        <w:left w:space="0" w:sz="0" w:color="auto" w:val="none"/>
        <w:bottom w:space="0" w:sz="0" w:color="auto" w:val="none"/>
        <w:right w:space="0" w:sz="0" w:color="auto" w:val="none"/>
      </w:divBdr>
    </w:div>
    <w:div w:id="13969007">
      <w:bodyDiv w:val="true"/>
      <w:marLeft w:val="0"/>
      <w:marRight w:val="0"/>
      <w:marTop w:val="0"/>
      <w:marBottom w:val="0"/>
      <w:divBdr>
        <w:top w:space="0" w:sz="0" w:color="auto" w:val="none"/>
        <w:left w:space="0" w:sz="0" w:color="auto" w:val="none"/>
        <w:bottom w:space="0" w:sz="0" w:color="auto" w:val="none"/>
        <w:right w:space="0" w:sz="0" w:color="auto" w:val="none"/>
      </w:divBdr>
    </w:div>
    <w:div w:id="23293450">
      <w:bodyDiv w:val="true"/>
      <w:marLeft w:val="0"/>
      <w:marRight w:val="0"/>
      <w:marTop w:val="0"/>
      <w:marBottom w:val="0"/>
      <w:divBdr>
        <w:top w:space="0" w:sz="0" w:color="auto" w:val="none"/>
        <w:left w:space="0" w:sz="0" w:color="auto" w:val="none"/>
        <w:bottom w:space="0" w:sz="0" w:color="auto" w:val="none"/>
        <w:right w:space="0" w:sz="0" w:color="auto" w:val="none"/>
      </w:divBdr>
    </w:div>
    <w:div w:id="35929084">
      <w:bodyDiv w:val="true"/>
      <w:marLeft w:val="0"/>
      <w:marRight w:val="0"/>
      <w:marTop w:val="0"/>
      <w:marBottom w:val="0"/>
      <w:divBdr>
        <w:top w:space="0" w:sz="0" w:color="auto" w:val="none"/>
        <w:left w:space="0" w:sz="0" w:color="auto" w:val="none"/>
        <w:bottom w:space="0" w:sz="0" w:color="auto" w:val="none"/>
        <w:right w:space="0" w:sz="0" w:color="auto" w:val="none"/>
      </w:divBdr>
    </w:div>
    <w:div w:id="39861551">
      <w:bodyDiv w:val="true"/>
      <w:marLeft w:val="0"/>
      <w:marRight w:val="0"/>
      <w:marTop w:val="0"/>
      <w:marBottom w:val="0"/>
      <w:divBdr>
        <w:top w:space="0" w:sz="0" w:color="auto" w:val="none"/>
        <w:left w:space="0" w:sz="0" w:color="auto" w:val="none"/>
        <w:bottom w:space="0" w:sz="0" w:color="auto" w:val="none"/>
        <w:right w:space="0" w:sz="0" w:color="auto" w:val="none"/>
      </w:divBdr>
    </w:div>
    <w:div w:id="41367208">
      <w:bodyDiv w:val="true"/>
      <w:marLeft w:val="0"/>
      <w:marRight w:val="0"/>
      <w:marTop w:val="0"/>
      <w:marBottom w:val="0"/>
      <w:divBdr>
        <w:top w:space="0" w:sz="0" w:color="auto" w:val="none"/>
        <w:left w:space="0" w:sz="0" w:color="auto" w:val="none"/>
        <w:bottom w:space="0" w:sz="0" w:color="auto" w:val="none"/>
        <w:right w:space="0" w:sz="0" w:color="auto" w:val="none"/>
      </w:divBdr>
    </w:div>
    <w:div w:id="44716588">
      <w:bodyDiv w:val="true"/>
      <w:marLeft w:val="0"/>
      <w:marRight w:val="0"/>
      <w:marTop w:val="0"/>
      <w:marBottom w:val="0"/>
      <w:divBdr>
        <w:top w:space="0" w:sz="0" w:color="auto" w:val="none"/>
        <w:left w:space="0" w:sz="0" w:color="auto" w:val="none"/>
        <w:bottom w:space="0" w:sz="0" w:color="auto" w:val="none"/>
        <w:right w:space="0" w:sz="0" w:color="auto" w:val="none"/>
      </w:divBdr>
    </w:div>
    <w:div w:id="45104083">
      <w:bodyDiv w:val="true"/>
      <w:marLeft w:val="0"/>
      <w:marRight w:val="0"/>
      <w:marTop w:val="0"/>
      <w:marBottom w:val="0"/>
      <w:divBdr>
        <w:top w:space="0" w:sz="0" w:color="auto" w:val="none"/>
        <w:left w:space="0" w:sz="0" w:color="auto" w:val="none"/>
        <w:bottom w:space="0" w:sz="0" w:color="auto" w:val="none"/>
        <w:right w:space="0" w:sz="0" w:color="auto" w:val="none"/>
      </w:divBdr>
    </w:div>
    <w:div w:id="46030933">
      <w:bodyDiv w:val="true"/>
      <w:marLeft w:val="0"/>
      <w:marRight w:val="0"/>
      <w:marTop w:val="0"/>
      <w:marBottom w:val="0"/>
      <w:divBdr>
        <w:top w:space="0" w:sz="0" w:color="auto" w:val="none"/>
        <w:left w:space="0" w:sz="0" w:color="auto" w:val="none"/>
        <w:bottom w:space="0" w:sz="0" w:color="auto" w:val="none"/>
        <w:right w:space="0" w:sz="0" w:color="auto" w:val="none"/>
      </w:divBdr>
    </w:div>
    <w:div w:id="49884719">
      <w:bodyDiv w:val="true"/>
      <w:marLeft w:val="0"/>
      <w:marRight w:val="0"/>
      <w:marTop w:val="0"/>
      <w:marBottom w:val="0"/>
      <w:divBdr>
        <w:top w:space="0" w:sz="0" w:color="auto" w:val="none"/>
        <w:left w:space="0" w:sz="0" w:color="auto" w:val="none"/>
        <w:bottom w:space="0" w:sz="0" w:color="auto" w:val="none"/>
        <w:right w:space="0" w:sz="0" w:color="auto" w:val="none"/>
      </w:divBdr>
    </w:div>
    <w:div w:id="51659334">
      <w:bodyDiv w:val="true"/>
      <w:marLeft w:val="0"/>
      <w:marRight w:val="0"/>
      <w:marTop w:val="0"/>
      <w:marBottom w:val="0"/>
      <w:divBdr>
        <w:top w:space="0" w:sz="0" w:color="auto" w:val="none"/>
        <w:left w:space="0" w:sz="0" w:color="auto" w:val="none"/>
        <w:bottom w:space="0" w:sz="0" w:color="auto" w:val="none"/>
        <w:right w:space="0" w:sz="0" w:color="auto" w:val="none"/>
      </w:divBdr>
    </w:div>
    <w:div w:id="64765891">
      <w:bodyDiv w:val="true"/>
      <w:marLeft w:val="0"/>
      <w:marRight w:val="0"/>
      <w:marTop w:val="0"/>
      <w:marBottom w:val="0"/>
      <w:divBdr>
        <w:top w:space="0" w:sz="0" w:color="auto" w:val="none"/>
        <w:left w:space="0" w:sz="0" w:color="auto" w:val="none"/>
        <w:bottom w:space="0" w:sz="0" w:color="auto" w:val="none"/>
        <w:right w:space="0" w:sz="0" w:color="auto" w:val="none"/>
      </w:divBdr>
    </w:div>
    <w:div w:id="75052372">
      <w:bodyDiv w:val="true"/>
      <w:marLeft w:val="0"/>
      <w:marRight w:val="0"/>
      <w:marTop w:val="0"/>
      <w:marBottom w:val="0"/>
      <w:divBdr>
        <w:top w:space="0" w:sz="0" w:color="auto" w:val="none"/>
        <w:left w:space="0" w:sz="0" w:color="auto" w:val="none"/>
        <w:bottom w:space="0" w:sz="0" w:color="auto" w:val="none"/>
        <w:right w:space="0" w:sz="0" w:color="auto" w:val="none"/>
      </w:divBdr>
    </w:div>
    <w:div w:id="79180425">
      <w:bodyDiv w:val="true"/>
      <w:marLeft w:val="0"/>
      <w:marRight w:val="0"/>
      <w:marTop w:val="0"/>
      <w:marBottom w:val="0"/>
      <w:divBdr>
        <w:top w:space="0" w:sz="0" w:color="auto" w:val="none"/>
        <w:left w:space="0" w:sz="0" w:color="auto" w:val="none"/>
        <w:bottom w:space="0" w:sz="0" w:color="auto" w:val="none"/>
        <w:right w:space="0" w:sz="0" w:color="auto" w:val="none"/>
      </w:divBdr>
    </w:div>
    <w:div w:id="81220542">
      <w:bodyDiv w:val="true"/>
      <w:marLeft w:val="0"/>
      <w:marRight w:val="0"/>
      <w:marTop w:val="0"/>
      <w:marBottom w:val="0"/>
      <w:divBdr>
        <w:top w:space="0" w:sz="0" w:color="auto" w:val="none"/>
        <w:left w:space="0" w:sz="0" w:color="auto" w:val="none"/>
        <w:bottom w:space="0" w:sz="0" w:color="auto" w:val="none"/>
        <w:right w:space="0" w:sz="0" w:color="auto" w:val="none"/>
      </w:divBdr>
    </w:div>
    <w:div w:id="86460214">
      <w:bodyDiv w:val="true"/>
      <w:marLeft w:val="0"/>
      <w:marRight w:val="0"/>
      <w:marTop w:val="0"/>
      <w:marBottom w:val="0"/>
      <w:divBdr>
        <w:top w:space="0" w:sz="0" w:color="auto" w:val="none"/>
        <w:left w:space="0" w:sz="0" w:color="auto" w:val="none"/>
        <w:bottom w:space="0" w:sz="0" w:color="auto" w:val="none"/>
        <w:right w:space="0" w:sz="0" w:color="auto" w:val="none"/>
      </w:divBdr>
    </w:div>
    <w:div w:id="103962953">
      <w:bodyDiv w:val="true"/>
      <w:marLeft w:val="0"/>
      <w:marRight w:val="0"/>
      <w:marTop w:val="0"/>
      <w:marBottom w:val="0"/>
      <w:divBdr>
        <w:top w:space="0" w:sz="0" w:color="auto" w:val="none"/>
        <w:left w:space="0" w:sz="0" w:color="auto" w:val="none"/>
        <w:bottom w:space="0" w:sz="0" w:color="auto" w:val="none"/>
        <w:right w:space="0" w:sz="0" w:color="auto" w:val="none"/>
      </w:divBdr>
    </w:div>
    <w:div w:id="106001844">
      <w:bodyDiv w:val="true"/>
      <w:marLeft w:val="0"/>
      <w:marRight w:val="0"/>
      <w:marTop w:val="0"/>
      <w:marBottom w:val="0"/>
      <w:divBdr>
        <w:top w:space="0" w:sz="0" w:color="auto" w:val="none"/>
        <w:left w:space="0" w:sz="0" w:color="auto" w:val="none"/>
        <w:bottom w:space="0" w:sz="0" w:color="auto" w:val="none"/>
        <w:right w:space="0" w:sz="0" w:color="auto" w:val="none"/>
      </w:divBdr>
    </w:div>
    <w:div w:id="106123840">
      <w:bodyDiv w:val="true"/>
      <w:marLeft w:val="0"/>
      <w:marRight w:val="0"/>
      <w:marTop w:val="0"/>
      <w:marBottom w:val="0"/>
      <w:divBdr>
        <w:top w:space="0" w:sz="0" w:color="auto" w:val="none"/>
        <w:left w:space="0" w:sz="0" w:color="auto" w:val="none"/>
        <w:bottom w:space="0" w:sz="0" w:color="auto" w:val="none"/>
        <w:right w:space="0" w:sz="0" w:color="auto" w:val="none"/>
      </w:divBdr>
    </w:div>
    <w:div w:id="113526703">
      <w:bodyDiv w:val="true"/>
      <w:marLeft w:val="0"/>
      <w:marRight w:val="0"/>
      <w:marTop w:val="0"/>
      <w:marBottom w:val="0"/>
      <w:divBdr>
        <w:top w:space="0" w:sz="0" w:color="auto" w:val="none"/>
        <w:left w:space="0" w:sz="0" w:color="auto" w:val="none"/>
        <w:bottom w:space="0" w:sz="0" w:color="auto" w:val="none"/>
        <w:right w:space="0" w:sz="0" w:color="auto" w:val="none"/>
      </w:divBdr>
    </w:div>
    <w:div w:id="125583259">
      <w:bodyDiv w:val="true"/>
      <w:marLeft w:val="0"/>
      <w:marRight w:val="0"/>
      <w:marTop w:val="0"/>
      <w:marBottom w:val="0"/>
      <w:divBdr>
        <w:top w:space="0" w:sz="0" w:color="auto" w:val="none"/>
        <w:left w:space="0" w:sz="0" w:color="auto" w:val="none"/>
        <w:bottom w:space="0" w:sz="0" w:color="auto" w:val="none"/>
        <w:right w:space="0" w:sz="0" w:color="auto" w:val="none"/>
      </w:divBdr>
    </w:div>
    <w:div w:id="129326374">
      <w:bodyDiv w:val="true"/>
      <w:marLeft w:val="0"/>
      <w:marRight w:val="0"/>
      <w:marTop w:val="0"/>
      <w:marBottom w:val="0"/>
      <w:divBdr>
        <w:top w:space="0" w:sz="0" w:color="auto" w:val="none"/>
        <w:left w:space="0" w:sz="0" w:color="auto" w:val="none"/>
        <w:bottom w:space="0" w:sz="0" w:color="auto" w:val="none"/>
        <w:right w:space="0" w:sz="0" w:color="auto" w:val="none"/>
      </w:divBdr>
    </w:div>
    <w:div w:id="131947051">
      <w:bodyDiv w:val="true"/>
      <w:marLeft w:val="0"/>
      <w:marRight w:val="0"/>
      <w:marTop w:val="0"/>
      <w:marBottom w:val="0"/>
      <w:divBdr>
        <w:top w:space="0" w:sz="0" w:color="auto" w:val="none"/>
        <w:left w:space="0" w:sz="0" w:color="auto" w:val="none"/>
        <w:bottom w:space="0" w:sz="0" w:color="auto" w:val="none"/>
        <w:right w:space="0" w:sz="0" w:color="auto" w:val="none"/>
      </w:divBdr>
    </w:div>
    <w:div w:id="134417238">
      <w:bodyDiv w:val="true"/>
      <w:marLeft w:val="0"/>
      <w:marRight w:val="0"/>
      <w:marTop w:val="0"/>
      <w:marBottom w:val="0"/>
      <w:divBdr>
        <w:top w:space="0" w:sz="0" w:color="auto" w:val="none"/>
        <w:left w:space="0" w:sz="0" w:color="auto" w:val="none"/>
        <w:bottom w:space="0" w:sz="0" w:color="auto" w:val="none"/>
        <w:right w:space="0" w:sz="0" w:color="auto" w:val="none"/>
      </w:divBdr>
    </w:div>
    <w:div w:id="136651773">
      <w:bodyDiv w:val="true"/>
      <w:marLeft w:val="0"/>
      <w:marRight w:val="0"/>
      <w:marTop w:val="0"/>
      <w:marBottom w:val="0"/>
      <w:divBdr>
        <w:top w:space="0" w:sz="0" w:color="auto" w:val="none"/>
        <w:left w:space="0" w:sz="0" w:color="auto" w:val="none"/>
        <w:bottom w:space="0" w:sz="0" w:color="auto" w:val="none"/>
        <w:right w:space="0" w:sz="0" w:color="auto" w:val="none"/>
      </w:divBdr>
    </w:div>
    <w:div w:id="148638368">
      <w:bodyDiv w:val="true"/>
      <w:marLeft w:val="0"/>
      <w:marRight w:val="0"/>
      <w:marTop w:val="0"/>
      <w:marBottom w:val="0"/>
      <w:divBdr>
        <w:top w:space="0" w:sz="0" w:color="auto" w:val="none"/>
        <w:left w:space="0" w:sz="0" w:color="auto" w:val="none"/>
        <w:bottom w:space="0" w:sz="0" w:color="auto" w:val="none"/>
        <w:right w:space="0" w:sz="0" w:color="auto" w:val="none"/>
      </w:divBdr>
    </w:div>
    <w:div w:id="149560196">
      <w:bodyDiv w:val="true"/>
      <w:marLeft w:val="0"/>
      <w:marRight w:val="0"/>
      <w:marTop w:val="0"/>
      <w:marBottom w:val="0"/>
      <w:divBdr>
        <w:top w:space="0" w:sz="0" w:color="auto" w:val="none"/>
        <w:left w:space="0" w:sz="0" w:color="auto" w:val="none"/>
        <w:bottom w:space="0" w:sz="0" w:color="auto" w:val="none"/>
        <w:right w:space="0" w:sz="0" w:color="auto" w:val="none"/>
      </w:divBdr>
    </w:div>
    <w:div w:id="151409339">
      <w:bodyDiv w:val="true"/>
      <w:marLeft w:val="0"/>
      <w:marRight w:val="0"/>
      <w:marTop w:val="0"/>
      <w:marBottom w:val="0"/>
      <w:divBdr>
        <w:top w:space="0" w:sz="0" w:color="auto" w:val="none"/>
        <w:left w:space="0" w:sz="0" w:color="auto" w:val="none"/>
        <w:bottom w:space="0" w:sz="0" w:color="auto" w:val="none"/>
        <w:right w:space="0" w:sz="0" w:color="auto" w:val="none"/>
      </w:divBdr>
    </w:div>
    <w:div w:id="153109018">
      <w:bodyDiv w:val="true"/>
      <w:marLeft w:val="0"/>
      <w:marRight w:val="0"/>
      <w:marTop w:val="0"/>
      <w:marBottom w:val="0"/>
      <w:divBdr>
        <w:top w:space="0" w:sz="0" w:color="auto" w:val="none"/>
        <w:left w:space="0" w:sz="0" w:color="auto" w:val="none"/>
        <w:bottom w:space="0" w:sz="0" w:color="auto" w:val="none"/>
        <w:right w:space="0" w:sz="0" w:color="auto" w:val="none"/>
      </w:divBdr>
    </w:div>
    <w:div w:id="158277122">
      <w:bodyDiv w:val="true"/>
      <w:marLeft w:val="0"/>
      <w:marRight w:val="0"/>
      <w:marTop w:val="0"/>
      <w:marBottom w:val="0"/>
      <w:divBdr>
        <w:top w:space="0" w:sz="0" w:color="auto" w:val="none"/>
        <w:left w:space="0" w:sz="0" w:color="auto" w:val="none"/>
        <w:bottom w:space="0" w:sz="0" w:color="auto" w:val="none"/>
        <w:right w:space="0" w:sz="0" w:color="auto" w:val="none"/>
      </w:divBdr>
    </w:div>
    <w:div w:id="159472879">
      <w:bodyDiv w:val="true"/>
      <w:marLeft w:val="0"/>
      <w:marRight w:val="0"/>
      <w:marTop w:val="0"/>
      <w:marBottom w:val="0"/>
      <w:divBdr>
        <w:top w:space="0" w:sz="0" w:color="auto" w:val="none"/>
        <w:left w:space="0" w:sz="0" w:color="auto" w:val="none"/>
        <w:bottom w:space="0" w:sz="0" w:color="auto" w:val="none"/>
        <w:right w:space="0" w:sz="0" w:color="auto" w:val="none"/>
      </w:divBdr>
    </w:div>
    <w:div w:id="162204239">
      <w:bodyDiv w:val="true"/>
      <w:marLeft w:val="0"/>
      <w:marRight w:val="0"/>
      <w:marTop w:val="0"/>
      <w:marBottom w:val="0"/>
      <w:divBdr>
        <w:top w:space="0" w:sz="0" w:color="auto" w:val="none"/>
        <w:left w:space="0" w:sz="0" w:color="auto" w:val="none"/>
        <w:bottom w:space="0" w:sz="0" w:color="auto" w:val="none"/>
        <w:right w:space="0" w:sz="0" w:color="auto" w:val="none"/>
      </w:divBdr>
    </w:div>
    <w:div w:id="168059445">
      <w:bodyDiv w:val="true"/>
      <w:marLeft w:val="0"/>
      <w:marRight w:val="0"/>
      <w:marTop w:val="0"/>
      <w:marBottom w:val="0"/>
      <w:divBdr>
        <w:top w:space="0" w:sz="0" w:color="auto" w:val="none"/>
        <w:left w:space="0" w:sz="0" w:color="auto" w:val="none"/>
        <w:bottom w:space="0" w:sz="0" w:color="auto" w:val="none"/>
        <w:right w:space="0" w:sz="0" w:color="auto" w:val="none"/>
      </w:divBdr>
    </w:div>
    <w:div w:id="179659932">
      <w:bodyDiv w:val="true"/>
      <w:marLeft w:val="0"/>
      <w:marRight w:val="0"/>
      <w:marTop w:val="0"/>
      <w:marBottom w:val="0"/>
      <w:divBdr>
        <w:top w:space="0" w:sz="0" w:color="auto" w:val="none"/>
        <w:left w:space="0" w:sz="0" w:color="auto" w:val="none"/>
        <w:bottom w:space="0" w:sz="0" w:color="auto" w:val="none"/>
        <w:right w:space="0" w:sz="0" w:color="auto" w:val="none"/>
      </w:divBdr>
    </w:div>
    <w:div w:id="180626388">
      <w:bodyDiv w:val="true"/>
      <w:marLeft w:val="0"/>
      <w:marRight w:val="0"/>
      <w:marTop w:val="0"/>
      <w:marBottom w:val="0"/>
      <w:divBdr>
        <w:top w:space="0" w:sz="0" w:color="auto" w:val="none"/>
        <w:left w:space="0" w:sz="0" w:color="auto" w:val="none"/>
        <w:bottom w:space="0" w:sz="0" w:color="auto" w:val="none"/>
        <w:right w:space="0" w:sz="0" w:color="auto" w:val="none"/>
      </w:divBdr>
    </w:div>
    <w:div w:id="182017874">
      <w:bodyDiv w:val="true"/>
      <w:marLeft w:val="0"/>
      <w:marRight w:val="0"/>
      <w:marTop w:val="0"/>
      <w:marBottom w:val="0"/>
      <w:divBdr>
        <w:top w:space="0" w:sz="0" w:color="auto" w:val="none"/>
        <w:left w:space="0" w:sz="0" w:color="auto" w:val="none"/>
        <w:bottom w:space="0" w:sz="0" w:color="auto" w:val="none"/>
        <w:right w:space="0" w:sz="0" w:color="auto" w:val="none"/>
      </w:divBdr>
    </w:div>
    <w:div w:id="182595715">
      <w:bodyDiv w:val="true"/>
      <w:marLeft w:val="0"/>
      <w:marRight w:val="0"/>
      <w:marTop w:val="0"/>
      <w:marBottom w:val="0"/>
      <w:divBdr>
        <w:top w:space="0" w:sz="0" w:color="auto" w:val="none"/>
        <w:left w:space="0" w:sz="0" w:color="auto" w:val="none"/>
        <w:bottom w:space="0" w:sz="0" w:color="auto" w:val="none"/>
        <w:right w:space="0" w:sz="0" w:color="auto" w:val="none"/>
      </w:divBdr>
    </w:div>
    <w:div w:id="186406290">
      <w:bodyDiv w:val="true"/>
      <w:marLeft w:val="0"/>
      <w:marRight w:val="0"/>
      <w:marTop w:val="0"/>
      <w:marBottom w:val="0"/>
      <w:divBdr>
        <w:top w:space="0" w:sz="0" w:color="auto" w:val="none"/>
        <w:left w:space="0" w:sz="0" w:color="auto" w:val="none"/>
        <w:bottom w:space="0" w:sz="0" w:color="auto" w:val="none"/>
        <w:right w:space="0" w:sz="0" w:color="auto" w:val="none"/>
      </w:divBdr>
    </w:div>
    <w:div w:id="186915167">
      <w:bodyDiv w:val="true"/>
      <w:marLeft w:val="0"/>
      <w:marRight w:val="0"/>
      <w:marTop w:val="0"/>
      <w:marBottom w:val="0"/>
      <w:divBdr>
        <w:top w:space="0" w:sz="0" w:color="auto" w:val="none"/>
        <w:left w:space="0" w:sz="0" w:color="auto" w:val="none"/>
        <w:bottom w:space="0" w:sz="0" w:color="auto" w:val="none"/>
        <w:right w:space="0" w:sz="0" w:color="auto" w:val="none"/>
      </w:divBdr>
    </w:div>
    <w:div w:id="189804648">
      <w:bodyDiv w:val="true"/>
      <w:marLeft w:val="0"/>
      <w:marRight w:val="0"/>
      <w:marTop w:val="0"/>
      <w:marBottom w:val="0"/>
      <w:divBdr>
        <w:top w:space="0" w:sz="0" w:color="auto" w:val="none"/>
        <w:left w:space="0" w:sz="0" w:color="auto" w:val="none"/>
        <w:bottom w:space="0" w:sz="0" w:color="auto" w:val="none"/>
        <w:right w:space="0" w:sz="0" w:color="auto" w:val="none"/>
      </w:divBdr>
    </w:div>
    <w:div w:id="196237169">
      <w:bodyDiv w:val="true"/>
      <w:marLeft w:val="0"/>
      <w:marRight w:val="0"/>
      <w:marTop w:val="0"/>
      <w:marBottom w:val="0"/>
      <w:divBdr>
        <w:top w:space="0" w:sz="0" w:color="auto" w:val="none"/>
        <w:left w:space="0" w:sz="0" w:color="auto" w:val="none"/>
        <w:bottom w:space="0" w:sz="0" w:color="auto" w:val="none"/>
        <w:right w:space="0" w:sz="0" w:color="auto" w:val="none"/>
      </w:divBdr>
    </w:div>
    <w:div w:id="197283714">
      <w:bodyDiv w:val="true"/>
      <w:marLeft w:val="0"/>
      <w:marRight w:val="0"/>
      <w:marTop w:val="0"/>
      <w:marBottom w:val="0"/>
      <w:divBdr>
        <w:top w:space="0" w:sz="0" w:color="auto" w:val="none"/>
        <w:left w:space="0" w:sz="0" w:color="auto" w:val="none"/>
        <w:bottom w:space="0" w:sz="0" w:color="auto" w:val="none"/>
        <w:right w:space="0" w:sz="0" w:color="auto" w:val="none"/>
      </w:divBdr>
    </w:div>
    <w:div w:id="205412403">
      <w:bodyDiv w:val="true"/>
      <w:marLeft w:val="0"/>
      <w:marRight w:val="0"/>
      <w:marTop w:val="0"/>
      <w:marBottom w:val="0"/>
      <w:divBdr>
        <w:top w:space="0" w:sz="0" w:color="auto" w:val="none"/>
        <w:left w:space="0" w:sz="0" w:color="auto" w:val="none"/>
        <w:bottom w:space="0" w:sz="0" w:color="auto" w:val="none"/>
        <w:right w:space="0" w:sz="0" w:color="auto" w:val="none"/>
      </w:divBdr>
    </w:div>
    <w:div w:id="205416941">
      <w:bodyDiv w:val="true"/>
      <w:marLeft w:val="0"/>
      <w:marRight w:val="0"/>
      <w:marTop w:val="0"/>
      <w:marBottom w:val="0"/>
      <w:divBdr>
        <w:top w:space="0" w:sz="0" w:color="auto" w:val="none"/>
        <w:left w:space="0" w:sz="0" w:color="auto" w:val="none"/>
        <w:bottom w:space="0" w:sz="0" w:color="auto" w:val="none"/>
        <w:right w:space="0" w:sz="0" w:color="auto" w:val="none"/>
      </w:divBdr>
    </w:div>
    <w:div w:id="212430501">
      <w:bodyDiv w:val="true"/>
      <w:marLeft w:val="0"/>
      <w:marRight w:val="0"/>
      <w:marTop w:val="0"/>
      <w:marBottom w:val="0"/>
      <w:divBdr>
        <w:top w:space="0" w:sz="0" w:color="auto" w:val="none"/>
        <w:left w:space="0" w:sz="0" w:color="auto" w:val="none"/>
        <w:bottom w:space="0" w:sz="0" w:color="auto" w:val="none"/>
        <w:right w:space="0" w:sz="0" w:color="auto" w:val="none"/>
      </w:divBdr>
    </w:div>
    <w:div w:id="216670255">
      <w:bodyDiv w:val="true"/>
      <w:marLeft w:val="0"/>
      <w:marRight w:val="0"/>
      <w:marTop w:val="0"/>
      <w:marBottom w:val="0"/>
      <w:divBdr>
        <w:top w:space="0" w:sz="0" w:color="auto" w:val="none"/>
        <w:left w:space="0" w:sz="0" w:color="auto" w:val="none"/>
        <w:bottom w:space="0" w:sz="0" w:color="auto" w:val="none"/>
        <w:right w:space="0" w:sz="0" w:color="auto" w:val="none"/>
      </w:divBdr>
    </w:div>
    <w:div w:id="218708902">
      <w:bodyDiv w:val="true"/>
      <w:marLeft w:val="0"/>
      <w:marRight w:val="0"/>
      <w:marTop w:val="0"/>
      <w:marBottom w:val="0"/>
      <w:divBdr>
        <w:top w:space="0" w:sz="0" w:color="auto" w:val="none"/>
        <w:left w:space="0" w:sz="0" w:color="auto" w:val="none"/>
        <w:bottom w:space="0" w:sz="0" w:color="auto" w:val="none"/>
        <w:right w:space="0" w:sz="0" w:color="auto" w:val="none"/>
      </w:divBdr>
    </w:div>
    <w:div w:id="226694501">
      <w:bodyDiv w:val="true"/>
      <w:marLeft w:val="0"/>
      <w:marRight w:val="0"/>
      <w:marTop w:val="0"/>
      <w:marBottom w:val="0"/>
      <w:divBdr>
        <w:top w:space="0" w:sz="0" w:color="auto" w:val="none"/>
        <w:left w:space="0" w:sz="0" w:color="auto" w:val="none"/>
        <w:bottom w:space="0" w:sz="0" w:color="auto" w:val="none"/>
        <w:right w:space="0" w:sz="0" w:color="auto" w:val="none"/>
      </w:divBdr>
    </w:div>
    <w:div w:id="227227980">
      <w:bodyDiv w:val="true"/>
      <w:marLeft w:val="0"/>
      <w:marRight w:val="0"/>
      <w:marTop w:val="0"/>
      <w:marBottom w:val="0"/>
      <w:divBdr>
        <w:top w:space="0" w:sz="0" w:color="auto" w:val="none"/>
        <w:left w:space="0" w:sz="0" w:color="auto" w:val="none"/>
        <w:bottom w:space="0" w:sz="0" w:color="auto" w:val="none"/>
        <w:right w:space="0" w:sz="0" w:color="auto" w:val="none"/>
      </w:divBdr>
    </w:div>
    <w:div w:id="229704214">
      <w:bodyDiv w:val="true"/>
      <w:marLeft w:val="0"/>
      <w:marRight w:val="0"/>
      <w:marTop w:val="0"/>
      <w:marBottom w:val="0"/>
      <w:divBdr>
        <w:top w:space="0" w:sz="0" w:color="auto" w:val="none"/>
        <w:left w:space="0" w:sz="0" w:color="auto" w:val="none"/>
        <w:bottom w:space="0" w:sz="0" w:color="auto" w:val="none"/>
        <w:right w:space="0" w:sz="0" w:color="auto" w:val="none"/>
      </w:divBdr>
    </w:div>
    <w:div w:id="230847658">
      <w:bodyDiv w:val="true"/>
      <w:marLeft w:val="0"/>
      <w:marRight w:val="0"/>
      <w:marTop w:val="0"/>
      <w:marBottom w:val="0"/>
      <w:divBdr>
        <w:top w:space="0" w:sz="0" w:color="auto" w:val="none"/>
        <w:left w:space="0" w:sz="0" w:color="auto" w:val="none"/>
        <w:bottom w:space="0" w:sz="0" w:color="auto" w:val="none"/>
        <w:right w:space="0" w:sz="0" w:color="auto" w:val="none"/>
      </w:divBdr>
    </w:div>
    <w:div w:id="232862881">
      <w:bodyDiv w:val="true"/>
      <w:marLeft w:val="0"/>
      <w:marRight w:val="0"/>
      <w:marTop w:val="0"/>
      <w:marBottom w:val="0"/>
      <w:divBdr>
        <w:top w:space="0" w:sz="0" w:color="auto" w:val="none"/>
        <w:left w:space="0" w:sz="0" w:color="auto" w:val="none"/>
        <w:bottom w:space="0" w:sz="0" w:color="auto" w:val="none"/>
        <w:right w:space="0" w:sz="0" w:color="auto" w:val="none"/>
      </w:divBdr>
    </w:div>
    <w:div w:id="236787137">
      <w:bodyDiv w:val="true"/>
      <w:marLeft w:val="0"/>
      <w:marRight w:val="0"/>
      <w:marTop w:val="0"/>
      <w:marBottom w:val="0"/>
      <w:divBdr>
        <w:top w:space="0" w:sz="0" w:color="auto" w:val="none"/>
        <w:left w:space="0" w:sz="0" w:color="auto" w:val="none"/>
        <w:bottom w:space="0" w:sz="0" w:color="auto" w:val="none"/>
        <w:right w:space="0" w:sz="0" w:color="auto" w:val="none"/>
      </w:divBdr>
    </w:div>
    <w:div w:id="239601944">
      <w:bodyDiv w:val="true"/>
      <w:marLeft w:val="0"/>
      <w:marRight w:val="0"/>
      <w:marTop w:val="0"/>
      <w:marBottom w:val="0"/>
      <w:divBdr>
        <w:top w:space="0" w:sz="0" w:color="auto" w:val="none"/>
        <w:left w:space="0" w:sz="0" w:color="auto" w:val="none"/>
        <w:bottom w:space="0" w:sz="0" w:color="auto" w:val="none"/>
        <w:right w:space="0" w:sz="0" w:color="auto" w:val="none"/>
      </w:divBdr>
    </w:div>
    <w:div w:id="247468120">
      <w:bodyDiv w:val="true"/>
      <w:marLeft w:val="0"/>
      <w:marRight w:val="0"/>
      <w:marTop w:val="0"/>
      <w:marBottom w:val="0"/>
      <w:divBdr>
        <w:top w:space="0" w:sz="0" w:color="auto" w:val="none"/>
        <w:left w:space="0" w:sz="0" w:color="auto" w:val="none"/>
        <w:bottom w:space="0" w:sz="0" w:color="auto" w:val="none"/>
        <w:right w:space="0" w:sz="0" w:color="auto" w:val="none"/>
      </w:divBdr>
    </w:div>
    <w:div w:id="254560491">
      <w:bodyDiv w:val="true"/>
      <w:marLeft w:val="0"/>
      <w:marRight w:val="0"/>
      <w:marTop w:val="0"/>
      <w:marBottom w:val="0"/>
      <w:divBdr>
        <w:top w:space="0" w:sz="0" w:color="auto" w:val="none"/>
        <w:left w:space="0" w:sz="0" w:color="auto" w:val="none"/>
        <w:bottom w:space="0" w:sz="0" w:color="auto" w:val="none"/>
        <w:right w:space="0" w:sz="0" w:color="auto" w:val="none"/>
      </w:divBdr>
    </w:div>
    <w:div w:id="255864524">
      <w:bodyDiv w:val="true"/>
      <w:marLeft w:val="0"/>
      <w:marRight w:val="0"/>
      <w:marTop w:val="0"/>
      <w:marBottom w:val="0"/>
      <w:divBdr>
        <w:top w:space="0" w:sz="0" w:color="auto" w:val="none"/>
        <w:left w:space="0" w:sz="0" w:color="auto" w:val="none"/>
        <w:bottom w:space="0" w:sz="0" w:color="auto" w:val="none"/>
        <w:right w:space="0" w:sz="0" w:color="auto" w:val="none"/>
      </w:divBdr>
    </w:div>
    <w:div w:id="257060927">
      <w:bodyDiv w:val="true"/>
      <w:marLeft w:val="0"/>
      <w:marRight w:val="0"/>
      <w:marTop w:val="0"/>
      <w:marBottom w:val="0"/>
      <w:divBdr>
        <w:top w:space="0" w:sz="0" w:color="auto" w:val="none"/>
        <w:left w:space="0" w:sz="0" w:color="auto" w:val="none"/>
        <w:bottom w:space="0" w:sz="0" w:color="auto" w:val="none"/>
        <w:right w:space="0" w:sz="0" w:color="auto" w:val="none"/>
      </w:divBdr>
    </w:div>
    <w:div w:id="260257677">
      <w:bodyDiv w:val="true"/>
      <w:marLeft w:val="0"/>
      <w:marRight w:val="0"/>
      <w:marTop w:val="0"/>
      <w:marBottom w:val="0"/>
      <w:divBdr>
        <w:top w:space="0" w:sz="0" w:color="auto" w:val="none"/>
        <w:left w:space="0" w:sz="0" w:color="auto" w:val="none"/>
        <w:bottom w:space="0" w:sz="0" w:color="auto" w:val="none"/>
        <w:right w:space="0" w:sz="0" w:color="auto" w:val="none"/>
      </w:divBdr>
    </w:div>
    <w:div w:id="274873665">
      <w:bodyDiv w:val="true"/>
      <w:marLeft w:val="0"/>
      <w:marRight w:val="0"/>
      <w:marTop w:val="0"/>
      <w:marBottom w:val="0"/>
      <w:divBdr>
        <w:top w:space="0" w:sz="0" w:color="auto" w:val="none"/>
        <w:left w:space="0" w:sz="0" w:color="auto" w:val="none"/>
        <w:bottom w:space="0" w:sz="0" w:color="auto" w:val="none"/>
        <w:right w:space="0" w:sz="0" w:color="auto" w:val="none"/>
      </w:divBdr>
    </w:div>
    <w:div w:id="276528455">
      <w:bodyDiv w:val="true"/>
      <w:marLeft w:val="0"/>
      <w:marRight w:val="0"/>
      <w:marTop w:val="0"/>
      <w:marBottom w:val="0"/>
      <w:divBdr>
        <w:top w:space="0" w:sz="0" w:color="auto" w:val="none"/>
        <w:left w:space="0" w:sz="0" w:color="auto" w:val="none"/>
        <w:bottom w:space="0" w:sz="0" w:color="auto" w:val="none"/>
        <w:right w:space="0" w:sz="0" w:color="auto" w:val="none"/>
      </w:divBdr>
    </w:div>
    <w:div w:id="292371743">
      <w:bodyDiv w:val="true"/>
      <w:marLeft w:val="0"/>
      <w:marRight w:val="0"/>
      <w:marTop w:val="0"/>
      <w:marBottom w:val="0"/>
      <w:divBdr>
        <w:top w:space="0" w:sz="0" w:color="auto" w:val="none"/>
        <w:left w:space="0" w:sz="0" w:color="auto" w:val="none"/>
        <w:bottom w:space="0" w:sz="0" w:color="auto" w:val="none"/>
        <w:right w:space="0" w:sz="0" w:color="auto" w:val="none"/>
      </w:divBdr>
    </w:div>
    <w:div w:id="292910217">
      <w:bodyDiv w:val="true"/>
      <w:marLeft w:val="0"/>
      <w:marRight w:val="0"/>
      <w:marTop w:val="0"/>
      <w:marBottom w:val="0"/>
      <w:divBdr>
        <w:top w:space="0" w:sz="0" w:color="auto" w:val="none"/>
        <w:left w:space="0" w:sz="0" w:color="auto" w:val="none"/>
        <w:bottom w:space="0" w:sz="0" w:color="auto" w:val="none"/>
        <w:right w:space="0" w:sz="0" w:color="auto" w:val="none"/>
      </w:divBdr>
    </w:div>
    <w:div w:id="293025373">
      <w:bodyDiv w:val="true"/>
      <w:marLeft w:val="0"/>
      <w:marRight w:val="0"/>
      <w:marTop w:val="0"/>
      <w:marBottom w:val="0"/>
      <w:divBdr>
        <w:top w:space="0" w:sz="0" w:color="auto" w:val="none"/>
        <w:left w:space="0" w:sz="0" w:color="auto" w:val="none"/>
        <w:bottom w:space="0" w:sz="0" w:color="auto" w:val="none"/>
        <w:right w:space="0" w:sz="0" w:color="auto" w:val="none"/>
      </w:divBdr>
    </w:div>
    <w:div w:id="297539217">
      <w:bodyDiv w:val="true"/>
      <w:marLeft w:val="0"/>
      <w:marRight w:val="0"/>
      <w:marTop w:val="0"/>
      <w:marBottom w:val="0"/>
      <w:divBdr>
        <w:top w:space="0" w:sz="0" w:color="auto" w:val="none"/>
        <w:left w:space="0" w:sz="0" w:color="auto" w:val="none"/>
        <w:bottom w:space="0" w:sz="0" w:color="auto" w:val="none"/>
        <w:right w:space="0" w:sz="0" w:color="auto" w:val="none"/>
      </w:divBdr>
    </w:div>
    <w:div w:id="298730363">
      <w:bodyDiv w:val="true"/>
      <w:marLeft w:val="0"/>
      <w:marRight w:val="0"/>
      <w:marTop w:val="0"/>
      <w:marBottom w:val="0"/>
      <w:divBdr>
        <w:top w:space="0" w:sz="0" w:color="auto" w:val="none"/>
        <w:left w:space="0" w:sz="0" w:color="auto" w:val="none"/>
        <w:bottom w:space="0" w:sz="0" w:color="auto" w:val="none"/>
        <w:right w:space="0" w:sz="0" w:color="auto" w:val="none"/>
      </w:divBdr>
    </w:div>
    <w:div w:id="299118671">
      <w:bodyDiv w:val="true"/>
      <w:marLeft w:val="0"/>
      <w:marRight w:val="0"/>
      <w:marTop w:val="0"/>
      <w:marBottom w:val="0"/>
      <w:divBdr>
        <w:top w:space="0" w:sz="0" w:color="auto" w:val="none"/>
        <w:left w:space="0" w:sz="0" w:color="auto" w:val="none"/>
        <w:bottom w:space="0" w:sz="0" w:color="auto" w:val="none"/>
        <w:right w:space="0" w:sz="0" w:color="auto" w:val="none"/>
      </w:divBdr>
    </w:div>
    <w:div w:id="303438731">
      <w:bodyDiv w:val="true"/>
      <w:marLeft w:val="0"/>
      <w:marRight w:val="0"/>
      <w:marTop w:val="0"/>
      <w:marBottom w:val="0"/>
      <w:divBdr>
        <w:top w:space="0" w:sz="0" w:color="auto" w:val="none"/>
        <w:left w:space="0" w:sz="0" w:color="auto" w:val="none"/>
        <w:bottom w:space="0" w:sz="0" w:color="auto" w:val="none"/>
        <w:right w:space="0" w:sz="0" w:color="auto" w:val="none"/>
      </w:divBdr>
    </w:div>
    <w:div w:id="304240995">
      <w:bodyDiv w:val="true"/>
      <w:marLeft w:val="0"/>
      <w:marRight w:val="0"/>
      <w:marTop w:val="0"/>
      <w:marBottom w:val="0"/>
      <w:divBdr>
        <w:top w:space="0" w:sz="0" w:color="auto" w:val="none"/>
        <w:left w:space="0" w:sz="0" w:color="auto" w:val="none"/>
        <w:bottom w:space="0" w:sz="0" w:color="auto" w:val="none"/>
        <w:right w:space="0" w:sz="0" w:color="auto" w:val="none"/>
      </w:divBdr>
    </w:div>
    <w:div w:id="304546912">
      <w:bodyDiv w:val="true"/>
      <w:marLeft w:val="0"/>
      <w:marRight w:val="0"/>
      <w:marTop w:val="0"/>
      <w:marBottom w:val="0"/>
      <w:divBdr>
        <w:top w:space="0" w:sz="0" w:color="auto" w:val="none"/>
        <w:left w:space="0" w:sz="0" w:color="auto" w:val="none"/>
        <w:bottom w:space="0" w:sz="0" w:color="auto" w:val="none"/>
        <w:right w:space="0" w:sz="0" w:color="auto" w:val="none"/>
      </w:divBdr>
    </w:div>
    <w:div w:id="306518727">
      <w:bodyDiv w:val="true"/>
      <w:marLeft w:val="0"/>
      <w:marRight w:val="0"/>
      <w:marTop w:val="0"/>
      <w:marBottom w:val="0"/>
      <w:divBdr>
        <w:top w:space="0" w:sz="0" w:color="auto" w:val="none"/>
        <w:left w:space="0" w:sz="0" w:color="auto" w:val="none"/>
        <w:bottom w:space="0" w:sz="0" w:color="auto" w:val="none"/>
        <w:right w:space="0" w:sz="0" w:color="auto" w:val="none"/>
      </w:divBdr>
    </w:div>
    <w:div w:id="306931904">
      <w:bodyDiv w:val="true"/>
      <w:marLeft w:val="0"/>
      <w:marRight w:val="0"/>
      <w:marTop w:val="0"/>
      <w:marBottom w:val="0"/>
      <w:divBdr>
        <w:top w:space="0" w:sz="0" w:color="auto" w:val="none"/>
        <w:left w:space="0" w:sz="0" w:color="auto" w:val="none"/>
        <w:bottom w:space="0" w:sz="0" w:color="auto" w:val="none"/>
        <w:right w:space="0" w:sz="0" w:color="auto" w:val="none"/>
      </w:divBdr>
    </w:div>
    <w:div w:id="309789347">
      <w:bodyDiv w:val="true"/>
      <w:marLeft w:val="0"/>
      <w:marRight w:val="0"/>
      <w:marTop w:val="0"/>
      <w:marBottom w:val="0"/>
      <w:divBdr>
        <w:top w:space="0" w:sz="0" w:color="auto" w:val="none"/>
        <w:left w:space="0" w:sz="0" w:color="auto" w:val="none"/>
        <w:bottom w:space="0" w:sz="0" w:color="auto" w:val="none"/>
        <w:right w:space="0" w:sz="0" w:color="auto" w:val="none"/>
      </w:divBdr>
    </w:div>
    <w:div w:id="310136982">
      <w:bodyDiv w:val="true"/>
      <w:marLeft w:val="0"/>
      <w:marRight w:val="0"/>
      <w:marTop w:val="0"/>
      <w:marBottom w:val="0"/>
      <w:divBdr>
        <w:top w:space="0" w:sz="0" w:color="auto" w:val="none"/>
        <w:left w:space="0" w:sz="0" w:color="auto" w:val="none"/>
        <w:bottom w:space="0" w:sz="0" w:color="auto" w:val="none"/>
        <w:right w:space="0" w:sz="0" w:color="auto" w:val="none"/>
      </w:divBdr>
    </w:div>
    <w:div w:id="313145835">
      <w:bodyDiv w:val="true"/>
      <w:marLeft w:val="0"/>
      <w:marRight w:val="0"/>
      <w:marTop w:val="0"/>
      <w:marBottom w:val="0"/>
      <w:divBdr>
        <w:top w:space="0" w:sz="0" w:color="auto" w:val="none"/>
        <w:left w:space="0" w:sz="0" w:color="auto" w:val="none"/>
        <w:bottom w:space="0" w:sz="0" w:color="auto" w:val="none"/>
        <w:right w:space="0" w:sz="0" w:color="auto" w:val="none"/>
      </w:divBdr>
    </w:div>
    <w:div w:id="319651129">
      <w:bodyDiv w:val="true"/>
      <w:marLeft w:val="0"/>
      <w:marRight w:val="0"/>
      <w:marTop w:val="0"/>
      <w:marBottom w:val="0"/>
      <w:divBdr>
        <w:top w:space="0" w:sz="0" w:color="auto" w:val="none"/>
        <w:left w:space="0" w:sz="0" w:color="auto" w:val="none"/>
        <w:bottom w:space="0" w:sz="0" w:color="auto" w:val="none"/>
        <w:right w:space="0" w:sz="0" w:color="auto" w:val="none"/>
      </w:divBdr>
    </w:div>
    <w:div w:id="320740289">
      <w:bodyDiv w:val="true"/>
      <w:marLeft w:val="0"/>
      <w:marRight w:val="0"/>
      <w:marTop w:val="0"/>
      <w:marBottom w:val="0"/>
      <w:divBdr>
        <w:top w:space="0" w:sz="0" w:color="auto" w:val="none"/>
        <w:left w:space="0" w:sz="0" w:color="auto" w:val="none"/>
        <w:bottom w:space="0" w:sz="0" w:color="auto" w:val="none"/>
        <w:right w:space="0" w:sz="0" w:color="auto" w:val="none"/>
      </w:divBdr>
    </w:div>
    <w:div w:id="326829669">
      <w:bodyDiv w:val="true"/>
      <w:marLeft w:val="0"/>
      <w:marRight w:val="0"/>
      <w:marTop w:val="0"/>
      <w:marBottom w:val="0"/>
      <w:divBdr>
        <w:top w:space="0" w:sz="0" w:color="auto" w:val="none"/>
        <w:left w:space="0" w:sz="0" w:color="auto" w:val="none"/>
        <w:bottom w:space="0" w:sz="0" w:color="auto" w:val="none"/>
        <w:right w:space="0" w:sz="0" w:color="auto" w:val="none"/>
      </w:divBdr>
    </w:div>
    <w:div w:id="327174703">
      <w:bodyDiv w:val="true"/>
      <w:marLeft w:val="0"/>
      <w:marRight w:val="0"/>
      <w:marTop w:val="0"/>
      <w:marBottom w:val="0"/>
      <w:divBdr>
        <w:top w:space="0" w:sz="0" w:color="auto" w:val="none"/>
        <w:left w:space="0" w:sz="0" w:color="auto" w:val="none"/>
        <w:bottom w:space="0" w:sz="0" w:color="auto" w:val="none"/>
        <w:right w:space="0" w:sz="0" w:color="auto" w:val="none"/>
      </w:divBdr>
    </w:div>
    <w:div w:id="334307809">
      <w:bodyDiv w:val="true"/>
      <w:marLeft w:val="0"/>
      <w:marRight w:val="0"/>
      <w:marTop w:val="0"/>
      <w:marBottom w:val="0"/>
      <w:divBdr>
        <w:top w:space="0" w:sz="0" w:color="auto" w:val="none"/>
        <w:left w:space="0" w:sz="0" w:color="auto" w:val="none"/>
        <w:bottom w:space="0" w:sz="0" w:color="auto" w:val="none"/>
        <w:right w:space="0" w:sz="0" w:color="auto" w:val="none"/>
      </w:divBdr>
    </w:div>
    <w:div w:id="348529914">
      <w:bodyDiv w:val="true"/>
      <w:marLeft w:val="0"/>
      <w:marRight w:val="0"/>
      <w:marTop w:val="0"/>
      <w:marBottom w:val="0"/>
      <w:divBdr>
        <w:top w:space="0" w:sz="0" w:color="auto" w:val="none"/>
        <w:left w:space="0" w:sz="0" w:color="auto" w:val="none"/>
        <w:bottom w:space="0" w:sz="0" w:color="auto" w:val="none"/>
        <w:right w:space="0" w:sz="0" w:color="auto" w:val="none"/>
      </w:divBdr>
    </w:div>
    <w:div w:id="352536223">
      <w:bodyDiv w:val="true"/>
      <w:marLeft w:val="0"/>
      <w:marRight w:val="0"/>
      <w:marTop w:val="0"/>
      <w:marBottom w:val="0"/>
      <w:divBdr>
        <w:top w:space="0" w:sz="0" w:color="auto" w:val="none"/>
        <w:left w:space="0" w:sz="0" w:color="auto" w:val="none"/>
        <w:bottom w:space="0" w:sz="0" w:color="auto" w:val="none"/>
        <w:right w:space="0" w:sz="0" w:color="auto" w:val="none"/>
      </w:divBdr>
    </w:div>
    <w:div w:id="363336367">
      <w:bodyDiv w:val="true"/>
      <w:marLeft w:val="0"/>
      <w:marRight w:val="0"/>
      <w:marTop w:val="0"/>
      <w:marBottom w:val="0"/>
      <w:divBdr>
        <w:top w:space="0" w:sz="0" w:color="auto" w:val="none"/>
        <w:left w:space="0" w:sz="0" w:color="auto" w:val="none"/>
        <w:bottom w:space="0" w:sz="0" w:color="auto" w:val="none"/>
        <w:right w:space="0" w:sz="0" w:color="auto" w:val="none"/>
      </w:divBdr>
    </w:div>
    <w:div w:id="364524160">
      <w:bodyDiv w:val="true"/>
      <w:marLeft w:val="0"/>
      <w:marRight w:val="0"/>
      <w:marTop w:val="0"/>
      <w:marBottom w:val="0"/>
      <w:divBdr>
        <w:top w:space="0" w:sz="0" w:color="auto" w:val="none"/>
        <w:left w:space="0" w:sz="0" w:color="auto" w:val="none"/>
        <w:bottom w:space="0" w:sz="0" w:color="auto" w:val="none"/>
        <w:right w:space="0" w:sz="0" w:color="auto" w:val="none"/>
      </w:divBdr>
    </w:div>
    <w:div w:id="370498732">
      <w:bodyDiv w:val="true"/>
      <w:marLeft w:val="0"/>
      <w:marRight w:val="0"/>
      <w:marTop w:val="0"/>
      <w:marBottom w:val="0"/>
      <w:divBdr>
        <w:top w:space="0" w:sz="0" w:color="auto" w:val="none"/>
        <w:left w:space="0" w:sz="0" w:color="auto" w:val="none"/>
        <w:bottom w:space="0" w:sz="0" w:color="auto" w:val="none"/>
        <w:right w:space="0" w:sz="0" w:color="auto" w:val="none"/>
      </w:divBdr>
    </w:div>
    <w:div w:id="375009332">
      <w:bodyDiv w:val="true"/>
      <w:marLeft w:val="0"/>
      <w:marRight w:val="0"/>
      <w:marTop w:val="0"/>
      <w:marBottom w:val="0"/>
      <w:divBdr>
        <w:top w:space="0" w:sz="0" w:color="auto" w:val="none"/>
        <w:left w:space="0" w:sz="0" w:color="auto" w:val="none"/>
        <w:bottom w:space="0" w:sz="0" w:color="auto" w:val="none"/>
        <w:right w:space="0" w:sz="0" w:color="auto" w:val="none"/>
      </w:divBdr>
    </w:div>
    <w:div w:id="388304243">
      <w:bodyDiv w:val="true"/>
      <w:marLeft w:val="0"/>
      <w:marRight w:val="0"/>
      <w:marTop w:val="0"/>
      <w:marBottom w:val="0"/>
      <w:divBdr>
        <w:top w:space="0" w:sz="0" w:color="auto" w:val="none"/>
        <w:left w:space="0" w:sz="0" w:color="auto" w:val="none"/>
        <w:bottom w:space="0" w:sz="0" w:color="auto" w:val="none"/>
        <w:right w:space="0" w:sz="0" w:color="auto" w:val="none"/>
      </w:divBdr>
    </w:div>
    <w:div w:id="390201394">
      <w:bodyDiv w:val="true"/>
      <w:marLeft w:val="0"/>
      <w:marRight w:val="0"/>
      <w:marTop w:val="0"/>
      <w:marBottom w:val="0"/>
      <w:divBdr>
        <w:top w:space="0" w:sz="0" w:color="auto" w:val="none"/>
        <w:left w:space="0" w:sz="0" w:color="auto" w:val="none"/>
        <w:bottom w:space="0" w:sz="0" w:color="auto" w:val="none"/>
        <w:right w:space="0" w:sz="0" w:color="auto" w:val="none"/>
      </w:divBdr>
    </w:div>
    <w:div w:id="391855311">
      <w:bodyDiv w:val="true"/>
      <w:marLeft w:val="0"/>
      <w:marRight w:val="0"/>
      <w:marTop w:val="0"/>
      <w:marBottom w:val="0"/>
      <w:divBdr>
        <w:top w:space="0" w:sz="0" w:color="auto" w:val="none"/>
        <w:left w:space="0" w:sz="0" w:color="auto" w:val="none"/>
        <w:bottom w:space="0" w:sz="0" w:color="auto" w:val="none"/>
        <w:right w:space="0" w:sz="0" w:color="auto" w:val="none"/>
      </w:divBdr>
    </w:div>
    <w:div w:id="395476790">
      <w:bodyDiv w:val="true"/>
      <w:marLeft w:val="0"/>
      <w:marRight w:val="0"/>
      <w:marTop w:val="0"/>
      <w:marBottom w:val="0"/>
      <w:divBdr>
        <w:top w:space="0" w:sz="0" w:color="auto" w:val="none"/>
        <w:left w:space="0" w:sz="0" w:color="auto" w:val="none"/>
        <w:bottom w:space="0" w:sz="0" w:color="auto" w:val="none"/>
        <w:right w:space="0" w:sz="0" w:color="auto" w:val="none"/>
      </w:divBdr>
    </w:div>
    <w:div w:id="396128218">
      <w:bodyDiv w:val="true"/>
      <w:marLeft w:val="0"/>
      <w:marRight w:val="0"/>
      <w:marTop w:val="0"/>
      <w:marBottom w:val="0"/>
      <w:divBdr>
        <w:top w:space="0" w:sz="0" w:color="auto" w:val="none"/>
        <w:left w:space="0" w:sz="0" w:color="auto" w:val="none"/>
        <w:bottom w:space="0" w:sz="0" w:color="auto" w:val="none"/>
        <w:right w:space="0" w:sz="0" w:color="auto" w:val="none"/>
      </w:divBdr>
    </w:div>
    <w:div w:id="415786924">
      <w:bodyDiv w:val="true"/>
      <w:marLeft w:val="0"/>
      <w:marRight w:val="0"/>
      <w:marTop w:val="0"/>
      <w:marBottom w:val="0"/>
      <w:divBdr>
        <w:top w:space="0" w:sz="0" w:color="auto" w:val="none"/>
        <w:left w:space="0" w:sz="0" w:color="auto" w:val="none"/>
        <w:bottom w:space="0" w:sz="0" w:color="auto" w:val="none"/>
        <w:right w:space="0" w:sz="0" w:color="auto" w:val="none"/>
      </w:divBdr>
    </w:div>
    <w:div w:id="416705953">
      <w:bodyDiv w:val="true"/>
      <w:marLeft w:val="0"/>
      <w:marRight w:val="0"/>
      <w:marTop w:val="0"/>
      <w:marBottom w:val="0"/>
      <w:divBdr>
        <w:top w:space="0" w:sz="0" w:color="auto" w:val="none"/>
        <w:left w:space="0" w:sz="0" w:color="auto" w:val="none"/>
        <w:bottom w:space="0" w:sz="0" w:color="auto" w:val="none"/>
        <w:right w:space="0" w:sz="0" w:color="auto" w:val="none"/>
      </w:divBdr>
    </w:div>
    <w:div w:id="423496623">
      <w:bodyDiv w:val="true"/>
      <w:marLeft w:val="0"/>
      <w:marRight w:val="0"/>
      <w:marTop w:val="0"/>
      <w:marBottom w:val="0"/>
      <w:divBdr>
        <w:top w:space="0" w:sz="0" w:color="auto" w:val="none"/>
        <w:left w:space="0" w:sz="0" w:color="auto" w:val="none"/>
        <w:bottom w:space="0" w:sz="0" w:color="auto" w:val="none"/>
        <w:right w:space="0" w:sz="0" w:color="auto" w:val="none"/>
      </w:divBdr>
    </w:div>
    <w:div w:id="440879089">
      <w:bodyDiv w:val="true"/>
      <w:marLeft w:val="0"/>
      <w:marRight w:val="0"/>
      <w:marTop w:val="0"/>
      <w:marBottom w:val="0"/>
      <w:divBdr>
        <w:top w:space="0" w:sz="0" w:color="auto" w:val="none"/>
        <w:left w:space="0" w:sz="0" w:color="auto" w:val="none"/>
        <w:bottom w:space="0" w:sz="0" w:color="auto" w:val="none"/>
        <w:right w:space="0" w:sz="0" w:color="auto" w:val="none"/>
      </w:divBdr>
    </w:div>
    <w:div w:id="443037768">
      <w:bodyDiv w:val="true"/>
      <w:marLeft w:val="0"/>
      <w:marRight w:val="0"/>
      <w:marTop w:val="0"/>
      <w:marBottom w:val="0"/>
      <w:divBdr>
        <w:top w:space="0" w:sz="0" w:color="auto" w:val="none"/>
        <w:left w:space="0" w:sz="0" w:color="auto" w:val="none"/>
        <w:bottom w:space="0" w:sz="0" w:color="auto" w:val="none"/>
        <w:right w:space="0" w:sz="0" w:color="auto" w:val="none"/>
      </w:divBdr>
    </w:div>
    <w:div w:id="444157373">
      <w:bodyDiv w:val="true"/>
      <w:marLeft w:val="0"/>
      <w:marRight w:val="0"/>
      <w:marTop w:val="0"/>
      <w:marBottom w:val="0"/>
      <w:divBdr>
        <w:top w:space="0" w:sz="0" w:color="auto" w:val="none"/>
        <w:left w:space="0" w:sz="0" w:color="auto" w:val="none"/>
        <w:bottom w:space="0" w:sz="0" w:color="auto" w:val="none"/>
        <w:right w:space="0" w:sz="0" w:color="auto" w:val="none"/>
      </w:divBdr>
    </w:div>
    <w:div w:id="444538704">
      <w:bodyDiv w:val="true"/>
      <w:marLeft w:val="0"/>
      <w:marRight w:val="0"/>
      <w:marTop w:val="0"/>
      <w:marBottom w:val="0"/>
      <w:divBdr>
        <w:top w:space="0" w:sz="0" w:color="auto" w:val="none"/>
        <w:left w:space="0" w:sz="0" w:color="auto" w:val="none"/>
        <w:bottom w:space="0" w:sz="0" w:color="auto" w:val="none"/>
        <w:right w:space="0" w:sz="0" w:color="auto" w:val="none"/>
      </w:divBdr>
    </w:div>
    <w:div w:id="447118370">
      <w:bodyDiv w:val="true"/>
      <w:marLeft w:val="0"/>
      <w:marRight w:val="0"/>
      <w:marTop w:val="0"/>
      <w:marBottom w:val="0"/>
      <w:divBdr>
        <w:top w:space="0" w:sz="0" w:color="auto" w:val="none"/>
        <w:left w:space="0" w:sz="0" w:color="auto" w:val="none"/>
        <w:bottom w:space="0" w:sz="0" w:color="auto" w:val="none"/>
        <w:right w:space="0" w:sz="0" w:color="auto" w:val="none"/>
      </w:divBdr>
    </w:div>
    <w:div w:id="447893532">
      <w:bodyDiv w:val="true"/>
      <w:marLeft w:val="0"/>
      <w:marRight w:val="0"/>
      <w:marTop w:val="0"/>
      <w:marBottom w:val="0"/>
      <w:divBdr>
        <w:top w:space="0" w:sz="0" w:color="auto" w:val="none"/>
        <w:left w:space="0" w:sz="0" w:color="auto" w:val="none"/>
        <w:bottom w:space="0" w:sz="0" w:color="auto" w:val="none"/>
        <w:right w:space="0" w:sz="0" w:color="auto" w:val="none"/>
      </w:divBdr>
    </w:div>
    <w:div w:id="447897228">
      <w:bodyDiv w:val="true"/>
      <w:marLeft w:val="0"/>
      <w:marRight w:val="0"/>
      <w:marTop w:val="0"/>
      <w:marBottom w:val="0"/>
      <w:divBdr>
        <w:top w:space="0" w:sz="0" w:color="auto" w:val="none"/>
        <w:left w:space="0" w:sz="0" w:color="auto" w:val="none"/>
        <w:bottom w:space="0" w:sz="0" w:color="auto" w:val="none"/>
        <w:right w:space="0" w:sz="0" w:color="auto" w:val="none"/>
      </w:divBdr>
    </w:div>
    <w:div w:id="448403185">
      <w:bodyDiv w:val="true"/>
      <w:marLeft w:val="0"/>
      <w:marRight w:val="0"/>
      <w:marTop w:val="0"/>
      <w:marBottom w:val="0"/>
      <w:divBdr>
        <w:top w:space="0" w:sz="0" w:color="auto" w:val="none"/>
        <w:left w:space="0" w:sz="0" w:color="auto" w:val="none"/>
        <w:bottom w:space="0" w:sz="0" w:color="auto" w:val="none"/>
        <w:right w:space="0" w:sz="0" w:color="auto" w:val="none"/>
      </w:divBdr>
    </w:div>
    <w:div w:id="461116351">
      <w:bodyDiv w:val="true"/>
      <w:marLeft w:val="0"/>
      <w:marRight w:val="0"/>
      <w:marTop w:val="0"/>
      <w:marBottom w:val="0"/>
      <w:divBdr>
        <w:top w:space="0" w:sz="0" w:color="auto" w:val="none"/>
        <w:left w:space="0" w:sz="0" w:color="auto" w:val="none"/>
        <w:bottom w:space="0" w:sz="0" w:color="auto" w:val="none"/>
        <w:right w:space="0" w:sz="0" w:color="auto" w:val="none"/>
      </w:divBdr>
    </w:div>
    <w:div w:id="462619328">
      <w:bodyDiv w:val="true"/>
      <w:marLeft w:val="0"/>
      <w:marRight w:val="0"/>
      <w:marTop w:val="0"/>
      <w:marBottom w:val="0"/>
      <w:divBdr>
        <w:top w:space="0" w:sz="0" w:color="auto" w:val="none"/>
        <w:left w:space="0" w:sz="0" w:color="auto" w:val="none"/>
        <w:bottom w:space="0" w:sz="0" w:color="auto" w:val="none"/>
        <w:right w:space="0" w:sz="0" w:color="auto" w:val="none"/>
      </w:divBdr>
    </w:div>
    <w:div w:id="470252483">
      <w:bodyDiv w:val="true"/>
      <w:marLeft w:val="0"/>
      <w:marRight w:val="0"/>
      <w:marTop w:val="0"/>
      <w:marBottom w:val="0"/>
      <w:divBdr>
        <w:top w:space="0" w:sz="0" w:color="auto" w:val="none"/>
        <w:left w:space="0" w:sz="0" w:color="auto" w:val="none"/>
        <w:bottom w:space="0" w:sz="0" w:color="auto" w:val="none"/>
        <w:right w:space="0" w:sz="0" w:color="auto" w:val="none"/>
      </w:divBdr>
    </w:div>
    <w:div w:id="472678121">
      <w:bodyDiv w:val="true"/>
      <w:marLeft w:val="0"/>
      <w:marRight w:val="0"/>
      <w:marTop w:val="0"/>
      <w:marBottom w:val="0"/>
      <w:divBdr>
        <w:top w:space="0" w:sz="0" w:color="auto" w:val="none"/>
        <w:left w:space="0" w:sz="0" w:color="auto" w:val="none"/>
        <w:bottom w:space="0" w:sz="0" w:color="auto" w:val="none"/>
        <w:right w:space="0" w:sz="0" w:color="auto" w:val="none"/>
      </w:divBdr>
    </w:div>
    <w:div w:id="474375782">
      <w:bodyDiv w:val="true"/>
      <w:marLeft w:val="0"/>
      <w:marRight w:val="0"/>
      <w:marTop w:val="0"/>
      <w:marBottom w:val="0"/>
      <w:divBdr>
        <w:top w:space="0" w:sz="0" w:color="auto" w:val="none"/>
        <w:left w:space="0" w:sz="0" w:color="auto" w:val="none"/>
        <w:bottom w:space="0" w:sz="0" w:color="auto" w:val="none"/>
        <w:right w:space="0" w:sz="0" w:color="auto" w:val="none"/>
      </w:divBdr>
    </w:div>
    <w:div w:id="489953562">
      <w:bodyDiv w:val="true"/>
      <w:marLeft w:val="0"/>
      <w:marRight w:val="0"/>
      <w:marTop w:val="0"/>
      <w:marBottom w:val="0"/>
      <w:divBdr>
        <w:top w:space="0" w:sz="0" w:color="auto" w:val="none"/>
        <w:left w:space="0" w:sz="0" w:color="auto" w:val="none"/>
        <w:bottom w:space="0" w:sz="0" w:color="auto" w:val="none"/>
        <w:right w:space="0" w:sz="0" w:color="auto" w:val="none"/>
      </w:divBdr>
    </w:div>
    <w:div w:id="515387596">
      <w:bodyDiv w:val="true"/>
      <w:marLeft w:val="0"/>
      <w:marRight w:val="0"/>
      <w:marTop w:val="0"/>
      <w:marBottom w:val="0"/>
      <w:divBdr>
        <w:top w:space="0" w:sz="0" w:color="auto" w:val="none"/>
        <w:left w:space="0" w:sz="0" w:color="auto" w:val="none"/>
        <w:bottom w:space="0" w:sz="0" w:color="auto" w:val="none"/>
        <w:right w:space="0" w:sz="0" w:color="auto" w:val="none"/>
      </w:divBdr>
    </w:div>
    <w:div w:id="519588063">
      <w:bodyDiv w:val="true"/>
      <w:marLeft w:val="0"/>
      <w:marRight w:val="0"/>
      <w:marTop w:val="0"/>
      <w:marBottom w:val="0"/>
      <w:divBdr>
        <w:top w:space="0" w:sz="0" w:color="auto" w:val="none"/>
        <w:left w:space="0" w:sz="0" w:color="auto" w:val="none"/>
        <w:bottom w:space="0" w:sz="0" w:color="auto" w:val="none"/>
        <w:right w:space="0" w:sz="0" w:color="auto" w:val="none"/>
      </w:divBdr>
    </w:div>
    <w:div w:id="520779872">
      <w:bodyDiv w:val="true"/>
      <w:marLeft w:val="0"/>
      <w:marRight w:val="0"/>
      <w:marTop w:val="0"/>
      <w:marBottom w:val="0"/>
      <w:divBdr>
        <w:top w:space="0" w:sz="0" w:color="auto" w:val="none"/>
        <w:left w:space="0" w:sz="0" w:color="auto" w:val="none"/>
        <w:bottom w:space="0" w:sz="0" w:color="auto" w:val="none"/>
        <w:right w:space="0" w:sz="0" w:color="auto" w:val="none"/>
      </w:divBdr>
    </w:div>
    <w:div w:id="523055520">
      <w:bodyDiv w:val="true"/>
      <w:marLeft w:val="0"/>
      <w:marRight w:val="0"/>
      <w:marTop w:val="0"/>
      <w:marBottom w:val="0"/>
      <w:divBdr>
        <w:top w:space="0" w:sz="0" w:color="auto" w:val="none"/>
        <w:left w:space="0" w:sz="0" w:color="auto" w:val="none"/>
        <w:bottom w:space="0" w:sz="0" w:color="auto" w:val="none"/>
        <w:right w:space="0" w:sz="0" w:color="auto" w:val="none"/>
      </w:divBdr>
    </w:div>
    <w:div w:id="524026439">
      <w:bodyDiv w:val="true"/>
      <w:marLeft w:val="0"/>
      <w:marRight w:val="0"/>
      <w:marTop w:val="0"/>
      <w:marBottom w:val="0"/>
      <w:divBdr>
        <w:top w:space="0" w:sz="0" w:color="auto" w:val="none"/>
        <w:left w:space="0" w:sz="0" w:color="auto" w:val="none"/>
        <w:bottom w:space="0" w:sz="0" w:color="auto" w:val="none"/>
        <w:right w:space="0" w:sz="0" w:color="auto" w:val="none"/>
      </w:divBdr>
    </w:div>
    <w:div w:id="535701088">
      <w:bodyDiv w:val="true"/>
      <w:marLeft w:val="0"/>
      <w:marRight w:val="0"/>
      <w:marTop w:val="0"/>
      <w:marBottom w:val="0"/>
      <w:divBdr>
        <w:top w:space="0" w:sz="0" w:color="auto" w:val="none"/>
        <w:left w:space="0" w:sz="0" w:color="auto" w:val="none"/>
        <w:bottom w:space="0" w:sz="0" w:color="auto" w:val="none"/>
        <w:right w:space="0" w:sz="0" w:color="auto" w:val="none"/>
      </w:divBdr>
    </w:div>
    <w:div w:id="540675814">
      <w:bodyDiv w:val="true"/>
      <w:marLeft w:val="0"/>
      <w:marRight w:val="0"/>
      <w:marTop w:val="0"/>
      <w:marBottom w:val="0"/>
      <w:divBdr>
        <w:top w:space="0" w:sz="0" w:color="auto" w:val="none"/>
        <w:left w:space="0" w:sz="0" w:color="auto" w:val="none"/>
        <w:bottom w:space="0" w:sz="0" w:color="auto" w:val="none"/>
        <w:right w:space="0" w:sz="0" w:color="auto" w:val="none"/>
      </w:divBdr>
    </w:div>
    <w:div w:id="540820115">
      <w:bodyDiv w:val="true"/>
      <w:marLeft w:val="0"/>
      <w:marRight w:val="0"/>
      <w:marTop w:val="0"/>
      <w:marBottom w:val="0"/>
      <w:divBdr>
        <w:top w:space="0" w:sz="0" w:color="auto" w:val="none"/>
        <w:left w:space="0" w:sz="0" w:color="auto" w:val="none"/>
        <w:bottom w:space="0" w:sz="0" w:color="auto" w:val="none"/>
        <w:right w:space="0" w:sz="0" w:color="auto" w:val="none"/>
      </w:divBdr>
    </w:div>
    <w:div w:id="541013619">
      <w:bodyDiv w:val="true"/>
      <w:marLeft w:val="0"/>
      <w:marRight w:val="0"/>
      <w:marTop w:val="0"/>
      <w:marBottom w:val="0"/>
      <w:divBdr>
        <w:top w:space="0" w:sz="0" w:color="auto" w:val="none"/>
        <w:left w:space="0" w:sz="0" w:color="auto" w:val="none"/>
        <w:bottom w:space="0" w:sz="0" w:color="auto" w:val="none"/>
        <w:right w:space="0" w:sz="0" w:color="auto" w:val="none"/>
      </w:divBdr>
    </w:div>
    <w:div w:id="541601559">
      <w:bodyDiv w:val="true"/>
      <w:marLeft w:val="0"/>
      <w:marRight w:val="0"/>
      <w:marTop w:val="0"/>
      <w:marBottom w:val="0"/>
      <w:divBdr>
        <w:top w:space="0" w:sz="0" w:color="auto" w:val="none"/>
        <w:left w:space="0" w:sz="0" w:color="auto" w:val="none"/>
        <w:bottom w:space="0" w:sz="0" w:color="auto" w:val="none"/>
        <w:right w:space="0" w:sz="0" w:color="auto" w:val="none"/>
      </w:divBdr>
    </w:div>
    <w:div w:id="542060722">
      <w:bodyDiv w:val="true"/>
      <w:marLeft w:val="0"/>
      <w:marRight w:val="0"/>
      <w:marTop w:val="0"/>
      <w:marBottom w:val="0"/>
      <w:divBdr>
        <w:top w:space="0" w:sz="0" w:color="auto" w:val="none"/>
        <w:left w:space="0" w:sz="0" w:color="auto" w:val="none"/>
        <w:bottom w:space="0" w:sz="0" w:color="auto" w:val="none"/>
        <w:right w:space="0" w:sz="0" w:color="auto" w:val="none"/>
      </w:divBdr>
    </w:div>
    <w:div w:id="542444669">
      <w:bodyDiv w:val="true"/>
      <w:marLeft w:val="0"/>
      <w:marRight w:val="0"/>
      <w:marTop w:val="0"/>
      <w:marBottom w:val="0"/>
      <w:divBdr>
        <w:top w:space="0" w:sz="0" w:color="auto" w:val="none"/>
        <w:left w:space="0" w:sz="0" w:color="auto" w:val="none"/>
        <w:bottom w:space="0" w:sz="0" w:color="auto" w:val="none"/>
        <w:right w:space="0" w:sz="0" w:color="auto" w:val="none"/>
      </w:divBdr>
    </w:div>
    <w:div w:id="544677549">
      <w:bodyDiv w:val="true"/>
      <w:marLeft w:val="0"/>
      <w:marRight w:val="0"/>
      <w:marTop w:val="0"/>
      <w:marBottom w:val="0"/>
      <w:divBdr>
        <w:top w:space="0" w:sz="0" w:color="auto" w:val="none"/>
        <w:left w:space="0" w:sz="0" w:color="auto" w:val="none"/>
        <w:bottom w:space="0" w:sz="0" w:color="auto" w:val="none"/>
        <w:right w:space="0" w:sz="0" w:color="auto" w:val="none"/>
      </w:divBdr>
    </w:div>
    <w:div w:id="555050512">
      <w:bodyDiv w:val="true"/>
      <w:marLeft w:val="0"/>
      <w:marRight w:val="0"/>
      <w:marTop w:val="0"/>
      <w:marBottom w:val="0"/>
      <w:divBdr>
        <w:top w:space="0" w:sz="0" w:color="auto" w:val="none"/>
        <w:left w:space="0" w:sz="0" w:color="auto" w:val="none"/>
        <w:bottom w:space="0" w:sz="0" w:color="auto" w:val="none"/>
        <w:right w:space="0" w:sz="0" w:color="auto" w:val="none"/>
      </w:divBdr>
    </w:div>
    <w:div w:id="566379517">
      <w:bodyDiv w:val="true"/>
      <w:marLeft w:val="0"/>
      <w:marRight w:val="0"/>
      <w:marTop w:val="0"/>
      <w:marBottom w:val="0"/>
      <w:divBdr>
        <w:top w:space="0" w:sz="0" w:color="auto" w:val="none"/>
        <w:left w:space="0" w:sz="0" w:color="auto" w:val="none"/>
        <w:bottom w:space="0" w:sz="0" w:color="auto" w:val="none"/>
        <w:right w:space="0" w:sz="0" w:color="auto" w:val="none"/>
      </w:divBdr>
    </w:div>
    <w:div w:id="575895926">
      <w:bodyDiv w:val="true"/>
      <w:marLeft w:val="0"/>
      <w:marRight w:val="0"/>
      <w:marTop w:val="0"/>
      <w:marBottom w:val="0"/>
      <w:divBdr>
        <w:top w:space="0" w:sz="0" w:color="auto" w:val="none"/>
        <w:left w:space="0" w:sz="0" w:color="auto" w:val="none"/>
        <w:bottom w:space="0" w:sz="0" w:color="auto" w:val="none"/>
        <w:right w:space="0" w:sz="0" w:color="auto" w:val="none"/>
      </w:divBdr>
    </w:div>
    <w:div w:id="593246369">
      <w:bodyDiv w:val="true"/>
      <w:marLeft w:val="0"/>
      <w:marRight w:val="0"/>
      <w:marTop w:val="0"/>
      <w:marBottom w:val="0"/>
      <w:divBdr>
        <w:top w:space="0" w:sz="0" w:color="auto" w:val="none"/>
        <w:left w:space="0" w:sz="0" w:color="auto" w:val="none"/>
        <w:bottom w:space="0" w:sz="0" w:color="auto" w:val="none"/>
        <w:right w:space="0" w:sz="0" w:color="auto" w:val="none"/>
      </w:divBdr>
    </w:div>
    <w:div w:id="593707942">
      <w:bodyDiv w:val="true"/>
      <w:marLeft w:val="0"/>
      <w:marRight w:val="0"/>
      <w:marTop w:val="0"/>
      <w:marBottom w:val="0"/>
      <w:divBdr>
        <w:top w:space="0" w:sz="0" w:color="auto" w:val="none"/>
        <w:left w:space="0" w:sz="0" w:color="auto" w:val="none"/>
        <w:bottom w:space="0" w:sz="0" w:color="auto" w:val="none"/>
        <w:right w:space="0" w:sz="0" w:color="auto" w:val="none"/>
      </w:divBdr>
    </w:div>
    <w:div w:id="610599147">
      <w:bodyDiv w:val="true"/>
      <w:marLeft w:val="0"/>
      <w:marRight w:val="0"/>
      <w:marTop w:val="0"/>
      <w:marBottom w:val="0"/>
      <w:divBdr>
        <w:top w:space="0" w:sz="0" w:color="auto" w:val="none"/>
        <w:left w:space="0" w:sz="0" w:color="auto" w:val="none"/>
        <w:bottom w:space="0" w:sz="0" w:color="auto" w:val="none"/>
        <w:right w:space="0" w:sz="0" w:color="auto" w:val="none"/>
      </w:divBdr>
    </w:div>
    <w:div w:id="615336579">
      <w:bodyDiv w:val="true"/>
      <w:marLeft w:val="0"/>
      <w:marRight w:val="0"/>
      <w:marTop w:val="0"/>
      <w:marBottom w:val="0"/>
      <w:divBdr>
        <w:top w:space="0" w:sz="0" w:color="auto" w:val="none"/>
        <w:left w:space="0" w:sz="0" w:color="auto" w:val="none"/>
        <w:bottom w:space="0" w:sz="0" w:color="auto" w:val="none"/>
        <w:right w:space="0" w:sz="0" w:color="auto" w:val="none"/>
      </w:divBdr>
    </w:div>
    <w:div w:id="629439230">
      <w:bodyDiv w:val="true"/>
      <w:marLeft w:val="0"/>
      <w:marRight w:val="0"/>
      <w:marTop w:val="0"/>
      <w:marBottom w:val="0"/>
      <w:divBdr>
        <w:top w:space="0" w:sz="0" w:color="auto" w:val="none"/>
        <w:left w:space="0" w:sz="0" w:color="auto" w:val="none"/>
        <w:bottom w:space="0" w:sz="0" w:color="auto" w:val="none"/>
        <w:right w:space="0" w:sz="0" w:color="auto" w:val="none"/>
      </w:divBdr>
    </w:div>
    <w:div w:id="630130051">
      <w:bodyDiv w:val="true"/>
      <w:marLeft w:val="0"/>
      <w:marRight w:val="0"/>
      <w:marTop w:val="0"/>
      <w:marBottom w:val="0"/>
      <w:divBdr>
        <w:top w:space="0" w:sz="0" w:color="auto" w:val="none"/>
        <w:left w:space="0" w:sz="0" w:color="auto" w:val="none"/>
        <w:bottom w:space="0" w:sz="0" w:color="auto" w:val="none"/>
        <w:right w:space="0" w:sz="0" w:color="auto" w:val="none"/>
      </w:divBdr>
    </w:div>
    <w:div w:id="649600946">
      <w:bodyDiv w:val="true"/>
      <w:marLeft w:val="0"/>
      <w:marRight w:val="0"/>
      <w:marTop w:val="0"/>
      <w:marBottom w:val="0"/>
      <w:divBdr>
        <w:top w:space="0" w:sz="0" w:color="auto" w:val="none"/>
        <w:left w:space="0" w:sz="0" w:color="auto" w:val="none"/>
        <w:bottom w:space="0" w:sz="0" w:color="auto" w:val="none"/>
        <w:right w:space="0" w:sz="0" w:color="auto" w:val="none"/>
      </w:divBdr>
    </w:div>
    <w:div w:id="650599892">
      <w:bodyDiv w:val="true"/>
      <w:marLeft w:val="0"/>
      <w:marRight w:val="0"/>
      <w:marTop w:val="0"/>
      <w:marBottom w:val="0"/>
      <w:divBdr>
        <w:top w:space="0" w:sz="0" w:color="auto" w:val="none"/>
        <w:left w:space="0" w:sz="0" w:color="auto" w:val="none"/>
        <w:bottom w:space="0" w:sz="0" w:color="auto" w:val="none"/>
        <w:right w:space="0" w:sz="0" w:color="auto" w:val="none"/>
      </w:divBdr>
      <w:divsChild>
        <w:div w:id="90784537">
          <w:marLeft w:val="0"/>
          <w:marRight w:val="0"/>
          <w:marTop w:val="60"/>
          <w:marBottom w:val="0"/>
          <w:divBdr>
            <w:top w:space="0" w:sz="0" w:color="auto" w:val="none"/>
            <w:left w:space="0" w:sz="0" w:color="auto" w:val="none"/>
            <w:bottom w:space="0" w:sz="0" w:color="auto" w:val="none"/>
            <w:right w:space="0" w:sz="0" w:color="auto" w:val="none"/>
          </w:divBdr>
          <w:divsChild>
            <w:div w:id="8336915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52946525">
      <w:bodyDiv w:val="true"/>
      <w:marLeft w:val="0"/>
      <w:marRight w:val="0"/>
      <w:marTop w:val="0"/>
      <w:marBottom w:val="0"/>
      <w:divBdr>
        <w:top w:space="0" w:sz="0" w:color="auto" w:val="none"/>
        <w:left w:space="0" w:sz="0" w:color="auto" w:val="none"/>
        <w:bottom w:space="0" w:sz="0" w:color="auto" w:val="none"/>
        <w:right w:space="0" w:sz="0" w:color="auto" w:val="none"/>
      </w:divBdr>
    </w:div>
    <w:div w:id="675771696">
      <w:bodyDiv w:val="true"/>
      <w:marLeft w:val="0"/>
      <w:marRight w:val="0"/>
      <w:marTop w:val="0"/>
      <w:marBottom w:val="0"/>
      <w:divBdr>
        <w:top w:space="0" w:sz="0" w:color="auto" w:val="none"/>
        <w:left w:space="0" w:sz="0" w:color="auto" w:val="none"/>
        <w:bottom w:space="0" w:sz="0" w:color="auto" w:val="none"/>
        <w:right w:space="0" w:sz="0" w:color="auto" w:val="none"/>
      </w:divBdr>
    </w:div>
    <w:div w:id="676349464">
      <w:bodyDiv w:val="true"/>
      <w:marLeft w:val="0"/>
      <w:marRight w:val="0"/>
      <w:marTop w:val="0"/>
      <w:marBottom w:val="0"/>
      <w:divBdr>
        <w:top w:space="0" w:sz="0" w:color="auto" w:val="none"/>
        <w:left w:space="0" w:sz="0" w:color="auto" w:val="none"/>
        <w:bottom w:space="0" w:sz="0" w:color="auto" w:val="none"/>
        <w:right w:space="0" w:sz="0" w:color="auto" w:val="none"/>
      </w:divBdr>
    </w:div>
    <w:div w:id="684551502">
      <w:bodyDiv w:val="true"/>
      <w:marLeft w:val="0"/>
      <w:marRight w:val="0"/>
      <w:marTop w:val="0"/>
      <w:marBottom w:val="0"/>
      <w:divBdr>
        <w:top w:space="0" w:sz="0" w:color="auto" w:val="none"/>
        <w:left w:space="0" w:sz="0" w:color="auto" w:val="none"/>
        <w:bottom w:space="0" w:sz="0" w:color="auto" w:val="none"/>
        <w:right w:space="0" w:sz="0" w:color="auto" w:val="none"/>
      </w:divBdr>
    </w:div>
    <w:div w:id="688718434">
      <w:bodyDiv w:val="true"/>
      <w:marLeft w:val="0"/>
      <w:marRight w:val="0"/>
      <w:marTop w:val="0"/>
      <w:marBottom w:val="0"/>
      <w:divBdr>
        <w:top w:space="0" w:sz="0" w:color="auto" w:val="none"/>
        <w:left w:space="0" w:sz="0" w:color="auto" w:val="none"/>
        <w:bottom w:space="0" w:sz="0" w:color="auto" w:val="none"/>
        <w:right w:space="0" w:sz="0" w:color="auto" w:val="none"/>
      </w:divBdr>
    </w:div>
    <w:div w:id="691956897">
      <w:bodyDiv w:val="true"/>
      <w:marLeft w:val="0"/>
      <w:marRight w:val="0"/>
      <w:marTop w:val="0"/>
      <w:marBottom w:val="0"/>
      <w:divBdr>
        <w:top w:space="0" w:sz="0" w:color="auto" w:val="none"/>
        <w:left w:space="0" w:sz="0" w:color="auto" w:val="none"/>
        <w:bottom w:space="0" w:sz="0" w:color="auto" w:val="none"/>
        <w:right w:space="0" w:sz="0" w:color="auto" w:val="none"/>
      </w:divBdr>
    </w:div>
    <w:div w:id="698120867">
      <w:bodyDiv w:val="true"/>
      <w:marLeft w:val="0"/>
      <w:marRight w:val="0"/>
      <w:marTop w:val="0"/>
      <w:marBottom w:val="0"/>
      <w:divBdr>
        <w:top w:space="0" w:sz="0" w:color="auto" w:val="none"/>
        <w:left w:space="0" w:sz="0" w:color="auto" w:val="none"/>
        <w:bottom w:space="0" w:sz="0" w:color="auto" w:val="none"/>
        <w:right w:space="0" w:sz="0" w:color="auto" w:val="none"/>
      </w:divBdr>
    </w:div>
    <w:div w:id="708378750">
      <w:bodyDiv w:val="true"/>
      <w:marLeft w:val="0"/>
      <w:marRight w:val="0"/>
      <w:marTop w:val="0"/>
      <w:marBottom w:val="0"/>
      <w:divBdr>
        <w:top w:space="0" w:sz="0" w:color="auto" w:val="none"/>
        <w:left w:space="0" w:sz="0" w:color="auto" w:val="none"/>
        <w:bottom w:space="0" w:sz="0" w:color="auto" w:val="none"/>
        <w:right w:space="0" w:sz="0" w:color="auto" w:val="none"/>
      </w:divBdr>
    </w:div>
    <w:div w:id="709963239">
      <w:bodyDiv w:val="true"/>
      <w:marLeft w:val="0"/>
      <w:marRight w:val="0"/>
      <w:marTop w:val="0"/>
      <w:marBottom w:val="0"/>
      <w:divBdr>
        <w:top w:space="0" w:sz="0" w:color="auto" w:val="none"/>
        <w:left w:space="0" w:sz="0" w:color="auto" w:val="none"/>
        <w:bottom w:space="0" w:sz="0" w:color="auto" w:val="none"/>
        <w:right w:space="0" w:sz="0" w:color="auto" w:val="none"/>
      </w:divBdr>
    </w:div>
    <w:div w:id="711615164">
      <w:bodyDiv w:val="true"/>
      <w:marLeft w:val="0"/>
      <w:marRight w:val="0"/>
      <w:marTop w:val="0"/>
      <w:marBottom w:val="0"/>
      <w:divBdr>
        <w:top w:space="0" w:sz="0" w:color="auto" w:val="none"/>
        <w:left w:space="0" w:sz="0" w:color="auto" w:val="none"/>
        <w:bottom w:space="0" w:sz="0" w:color="auto" w:val="none"/>
        <w:right w:space="0" w:sz="0" w:color="auto" w:val="none"/>
      </w:divBdr>
    </w:div>
    <w:div w:id="713315250">
      <w:bodyDiv w:val="true"/>
      <w:marLeft w:val="0"/>
      <w:marRight w:val="0"/>
      <w:marTop w:val="0"/>
      <w:marBottom w:val="0"/>
      <w:divBdr>
        <w:top w:space="0" w:sz="0" w:color="auto" w:val="none"/>
        <w:left w:space="0" w:sz="0" w:color="auto" w:val="none"/>
        <w:bottom w:space="0" w:sz="0" w:color="auto" w:val="none"/>
        <w:right w:space="0" w:sz="0" w:color="auto" w:val="none"/>
      </w:divBdr>
    </w:div>
    <w:div w:id="715130938">
      <w:bodyDiv w:val="true"/>
      <w:marLeft w:val="0"/>
      <w:marRight w:val="0"/>
      <w:marTop w:val="0"/>
      <w:marBottom w:val="0"/>
      <w:divBdr>
        <w:top w:space="0" w:sz="0" w:color="auto" w:val="none"/>
        <w:left w:space="0" w:sz="0" w:color="auto" w:val="none"/>
        <w:bottom w:space="0" w:sz="0" w:color="auto" w:val="none"/>
        <w:right w:space="0" w:sz="0" w:color="auto" w:val="none"/>
      </w:divBdr>
    </w:div>
    <w:div w:id="716323293">
      <w:bodyDiv w:val="true"/>
      <w:marLeft w:val="0"/>
      <w:marRight w:val="0"/>
      <w:marTop w:val="0"/>
      <w:marBottom w:val="0"/>
      <w:divBdr>
        <w:top w:space="0" w:sz="0" w:color="auto" w:val="none"/>
        <w:left w:space="0" w:sz="0" w:color="auto" w:val="none"/>
        <w:bottom w:space="0" w:sz="0" w:color="auto" w:val="none"/>
        <w:right w:space="0" w:sz="0" w:color="auto" w:val="none"/>
      </w:divBdr>
    </w:div>
    <w:div w:id="721170867">
      <w:bodyDiv w:val="true"/>
      <w:marLeft w:val="0"/>
      <w:marRight w:val="0"/>
      <w:marTop w:val="0"/>
      <w:marBottom w:val="0"/>
      <w:divBdr>
        <w:top w:space="0" w:sz="0" w:color="auto" w:val="none"/>
        <w:left w:space="0" w:sz="0" w:color="auto" w:val="none"/>
        <w:bottom w:space="0" w:sz="0" w:color="auto" w:val="none"/>
        <w:right w:space="0" w:sz="0" w:color="auto" w:val="none"/>
      </w:divBdr>
    </w:div>
    <w:div w:id="723024817">
      <w:bodyDiv w:val="true"/>
      <w:marLeft w:val="0"/>
      <w:marRight w:val="0"/>
      <w:marTop w:val="0"/>
      <w:marBottom w:val="0"/>
      <w:divBdr>
        <w:top w:space="0" w:sz="0" w:color="auto" w:val="none"/>
        <w:left w:space="0" w:sz="0" w:color="auto" w:val="none"/>
        <w:bottom w:space="0" w:sz="0" w:color="auto" w:val="none"/>
        <w:right w:space="0" w:sz="0" w:color="auto" w:val="none"/>
      </w:divBdr>
    </w:div>
    <w:div w:id="723986019">
      <w:bodyDiv w:val="true"/>
      <w:marLeft w:val="0"/>
      <w:marRight w:val="0"/>
      <w:marTop w:val="0"/>
      <w:marBottom w:val="0"/>
      <w:divBdr>
        <w:top w:space="0" w:sz="0" w:color="auto" w:val="none"/>
        <w:left w:space="0" w:sz="0" w:color="auto" w:val="none"/>
        <w:bottom w:space="0" w:sz="0" w:color="auto" w:val="none"/>
        <w:right w:space="0" w:sz="0" w:color="auto" w:val="none"/>
      </w:divBdr>
    </w:div>
    <w:div w:id="726034465">
      <w:bodyDiv w:val="true"/>
      <w:marLeft w:val="0"/>
      <w:marRight w:val="0"/>
      <w:marTop w:val="0"/>
      <w:marBottom w:val="0"/>
      <w:divBdr>
        <w:top w:space="0" w:sz="0" w:color="auto" w:val="none"/>
        <w:left w:space="0" w:sz="0" w:color="auto" w:val="none"/>
        <w:bottom w:space="0" w:sz="0" w:color="auto" w:val="none"/>
        <w:right w:space="0" w:sz="0" w:color="auto" w:val="none"/>
      </w:divBdr>
    </w:div>
    <w:div w:id="732966665">
      <w:bodyDiv w:val="true"/>
      <w:marLeft w:val="0"/>
      <w:marRight w:val="0"/>
      <w:marTop w:val="0"/>
      <w:marBottom w:val="0"/>
      <w:divBdr>
        <w:top w:space="0" w:sz="0" w:color="auto" w:val="none"/>
        <w:left w:space="0" w:sz="0" w:color="auto" w:val="none"/>
        <w:bottom w:space="0" w:sz="0" w:color="auto" w:val="none"/>
        <w:right w:space="0" w:sz="0" w:color="auto" w:val="none"/>
      </w:divBdr>
    </w:div>
    <w:div w:id="735131174">
      <w:bodyDiv w:val="true"/>
      <w:marLeft w:val="0"/>
      <w:marRight w:val="0"/>
      <w:marTop w:val="0"/>
      <w:marBottom w:val="0"/>
      <w:divBdr>
        <w:top w:space="0" w:sz="0" w:color="auto" w:val="none"/>
        <w:left w:space="0" w:sz="0" w:color="auto" w:val="none"/>
        <w:bottom w:space="0" w:sz="0" w:color="auto" w:val="none"/>
        <w:right w:space="0" w:sz="0" w:color="auto" w:val="none"/>
      </w:divBdr>
    </w:div>
    <w:div w:id="736972224">
      <w:bodyDiv w:val="true"/>
      <w:marLeft w:val="0"/>
      <w:marRight w:val="0"/>
      <w:marTop w:val="0"/>
      <w:marBottom w:val="0"/>
      <w:divBdr>
        <w:top w:space="0" w:sz="0" w:color="auto" w:val="none"/>
        <w:left w:space="0" w:sz="0" w:color="auto" w:val="none"/>
        <w:bottom w:space="0" w:sz="0" w:color="auto" w:val="none"/>
        <w:right w:space="0" w:sz="0" w:color="auto" w:val="none"/>
      </w:divBdr>
    </w:div>
    <w:div w:id="738867655">
      <w:bodyDiv w:val="true"/>
      <w:marLeft w:val="0"/>
      <w:marRight w:val="0"/>
      <w:marTop w:val="0"/>
      <w:marBottom w:val="0"/>
      <w:divBdr>
        <w:top w:space="0" w:sz="0" w:color="auto" w:val="none"/>
        <w:left w:space="0" w:sz="0" w:color="auto" w:val="none"/>
        <w:bottom w:space="0" w:sz="0" w:color="auto" w:val="none"/>
        <w:right w:space="0" w:sz="0" w:color="auto" w:val="none"/>
      </w:divBdr>
    </w:div>
    <w:div w:id="750781162">
      <w:bodyDiv w:val="true"/>
      <w:marLeft w:val="0"/>
      <w:marRight w:val="0"/>
      <w:marTop w:val="0"/>
      <w:marBottom w:val="0"/>
      <w:divBdr>
        <w:top w:space="0" w:sz="0" w:color="auto" w:val="none"/>
        <w:left w:space="0" w:sz="0" w:color="auto" w:val="none"/>
        <w:bottom w:space="0" w:sz="0" w:color="auto" w:val="none"/>
        <w:right w:space="0" w:sz="0" w:color="auto" w:val="none"/>
      </w:divBdr>
    </w:div>
    <w:div w:id="755370586">
      <w:bodyDiv w:val="true"/>
      <w:marLeft w:val="0"/>
      <w:marRight w:val="0"/>
      <w:marTop w:val="0"/>
      <w:marBottom w:val="0"/>
      <w:divBdr>
        <w:top w:space="0" w:sz="0" w:color="auto" w:val="none"/>
        <w:left w:space="0" w:sz="0" w:color="auto" w:val="none"/>
        <w:bottom w:space="0" w:sz="0" w:color="auto" w:val="none"/>
        <w:right w:space="0" w:sz="0" w:color="auto" w:val="none"/>
      </w:divBdr>
    </w:div>
    <w:div w:id="756252264">
      <w:bodyDiv w:val="true"/>
      <w:marLeft w:val="0"/>
      <w:marRight w:val="0"/>
      <w:marTop w:val="0"/>
      <w:marBottom w:val="0"/>
      <w:divBdr>
        <w:top w:space="0" w:sz="0" w:color="auto" w:val="none"/>
        <w:left w:space="0" w:sz="0" w:color="auto" w:val="none"/>
        <w:bottom w:space="0" w:sz="0" w:color="auto" w:val="none"/>
        <w:right w:space="0" w:sz="0" w:color="auto" w:val="none"/>
      </w:divBdr>
    </w:div>
    <w:div w:id="762992541">
      <w:bodyDiv w:val="true"/>
      <w:marLeft w:val="0"/>
      <w:marRight w:val="0"/>
      <w:marTop w:val="0"/>
      <w:marBottom w:val="0"/>
      <w:divBdr>
        <w:top w:space="0" w:sz="0" w:color="auto" w:val="none"/>
        <w:left w:space="0" w:sz="0" w:color="auto" w:val="none"/>
        <w:bottom w:space="0" w:sz="0" w:color="auto" w:val="none"/>
        <w:right w:space="0" w:sz="0" w:color="auto" w:val="none"/>
      </w:divBdr>
    </w:div>
    <w:div w:id="766078848">
      <w:bodyDiv w:val="true"/>
      <w:marLeft w:val="0"/>
      <w:marRight w:val="0"/>
      <w:marTop w:val="0"/>
      <w:marBottom w:val="0"/>
      <w:divBdr>
        <w:top w:space="0" w:sz="0" w:color="auto" w:val="none"/>
        <w:left w:space="0" w:sz="0" w:color="auto" w:val="none"/>
        <w:bottom w:space="0" w:sz="0" w:color="auto" w:val="none"/>
        <w:right w:space="0" w:sz="0" w:color="auto" w:val="none"/>
      </w:divBdr>
    </w:div>
    <w:div w:id="768741912">
      <w:bodyDiv w:val="true"/>
      <w:marLeft w:val="0"/>
      <w:marRight w:val="0"/>
      <w:marTop w:val="0"/>
      <w:marBottom w:val="0"/>
      <w:divBdr>
        <w:top w:space="0" w:sz="0" w:color="auto" w:val="none"/>
        <w:left w:space="0" w:sz="0" w:color="auto" w:val="none"/>
        <w:bottom w:space="0" w:sz="0" w:color="auto" w:val="none"/>
        <w:right w:space="0" w:sz="0" w:color="auto" w:val="none"/>
      </w:divBdr>
    </w:div>
    <w:div w:id="770131071">
      <w:bodyDiv w:val="true"/>
      <w:marLeft w:val="0"/>
      <w:marRight w:val="0"/>
      <w:marTop w:val="0"/>
      <w:marBottom w:val="0"/>
      <w:divBdr>
        <w:top w:space="0" w:sz="0" w:color="auto" w:val="none"/>
        <w:left w:space="0" w:sz="0" w:color="auto" w:val="none"/>
        <w:bottom w:space="0" w:sz="0" w:color="auto" w:val="none"/>
        <w:right w:space="0" w:sz="0" w:color="auto" w:val="none"/>
      </w:divBdr>
    </w:div>
    <w:div w:id="781729738">
      <w:bodyDiv w:val="true"/>
      <w:marLeft w:val="0"/>
      <w:marRight w:val="0"/>
      <w:marTop w:val="0"/>
      <w:marBottom w:val="0"/>
      <w:divBdr>
        <w:top w:space="0" w:sz="0" w:color="auto" w:val="none"/>
        <w:left w:space="0" w:sz="0" w:color="auto" w:val="none"/>
        <w:bottom w:space="0" w:sz="0" w:color="auto" w:val="none"/>
        <w:right w:space="0" w:sz="0" w:color="auto" w:val="none"/>
      </w:divBdr>
    </w:div>
    <w:div w:id="787703807">
      <w:bodyDiv w:val="true"/>
      <w:marLeft w:val="0"/>
      <w:marRight w:val="0"/>
      <w:marTop w:val="0"/>
      <w:marBottom w:val="0"/>
      <w:divBdr>
        <w:top w:space="0" w:sz="0" w:color="auto" w:val="none"/>
        <w:left w:space="0" w:sz="0" w:color="auto" w:val="none"/>
        <w:bottom w:space="0" w:sz="0" w:color="auto" w:val="none"/>
        <w:right w:space="0" w:sz="0" w:color="auto" w:val="none"/>
      </w:divBdr>
    </w:div>
    <w:div w:id="802886188">
      <w:bodyDiv w:val="true"/>
      <w:marLeft w:val="0"/>
      <w:marRight w:val="0"/>
      <w:marTop w:val="0"/>
      <w:marBottom w:val="0"/>
      <w:divBdr>
        <w:top w:space="0" w:sz="0" w:color="auto" w:val="none"/>
        <w:left w:space="0" w:sz="0" w:color="auto" w:val="none"/>
        <w:bottom w:space="0" w:sz="0" w:color="auto" w:val="none"/>
        <w:right w:space="0" w:sz="0" w:color="auto" w:val="none"/>
      </w:divBdr>
    </w:div>
    <w:div w:id="813914268">
      <w:bodyDiv w:val="true"/>
      <w:marLeft w:val="0"/>
      <w:marRight w:val="0"/>
      <w:marTop w:val="0"/>
      <w:marBottom w:val="0"/>
      <w:divBdr>
        <w:top w:space="0" w:sz="0" w:color="auto" w:val="none"/>
        <w:left w:space="0" w:sz="0" w:color="auto" w:val="none"/>
        <w:bottom w:space="0" w:sz="0" w:color="auto" w:val="none"/>
        <w:right w:space="0" w:sz="0" w:color="auto" w:val="none"/>
      </w:divBdr>
    </w:div>
    <w:div w:id="822627398">
      <w:bodyDiv w:val="true"/>
      <w:marLeft w:val="0"/>
      <w:marRight w:val="0"/>
      <w:marTop w:val="0"/>
      <w:marBottom w:val="0"/>
      <w:divBdr>
        <w:top w:space="0" w:sz="0" w:color="auto" w:val="none"/>
        <w:left w:space="0" w:sz="0" w:color="auto" w:val="none"/>
        <w:bottom w:space="0" w:sz="0" w:color="auto" w:val="none"/>
        <w:right w:space="0" w:sz="0" w:color="auto" w:val="none"/>
      </w:divBdr>
    </w:div>
    <w:div w:id="825975523">
      <w:bodyDiv w:val="true"/>
      <w:marLeft w:val="0"/>
      <w:marRight w:val="0"/>
      <w:marTop w:val="0"/>
      <w:marBottom w:val="0"/>
      <w:divBdr>
        <w:top w:space="0" w:sz="0" w:color="auto" w:val="none"/>
        <w:left w:space="0" w:sz="0" w:color="auto" w:val="none"/>
        <w:bottom w:space="0" w:sz="0" w:color="auto" w:val="none"/>
        <w:right w:space="0" w:sz="0" w:color="auto" w:val="none"/>
      </w:divBdr>
    </w:div>
    <w:div w:id="828406491">
      <w:bodyDiv w:val="true"/>
      <w:marLeft w:val="0"/>
      <w:marRight w:val="0"/>
      <w:marTop w:val="0"/>
      <w:marBottom w:val="0"/>
      <w:divBdr>
        <w:top w:space="0" w:sz="0" w:color="auto" w:val="none"/>
        <w:left w:space="0" w:sz="0" w:color="auto" w:val="none"/>
        <w:bottom w:space="0" w:sz="0" w:color="auto" w:val="none"/>
        <w:right w:space="0" w:sz="0" w:color="auto" w:val="none"/>
      </w:divBdr>
    </w:div>
    <w:div w:id="836505240">
      <w:bodyDiv w:val="true"/>
      <w:marLeft w:val="0"/>
      <w:marRight w:val="0"/>
      <w:marTop w:val="0"/>
      <w:marBottom w:val="0"/>
      <w:divBdr>
        <w:top w:space="0" w:sz="0" w:color="auto" w:val="none"/>
        <w:left w:space="0" w:sz="0" w:color="auto" w:val="none"/>
        <w:bottom w:space="0" w:sz="0" w:color="auto" w:val="none"/>
        <w:right w:space="0" w:sz="0" w:color="auto" w:val="none"/>
      </w:divBdr>
    </w:div>
    <w:div w:id="836656254">
      <w:bodyDiv w:val="true"/>
      <w:marLeft w:val="0"/>
      <w:marRight w:val="0"/>
      <w:marTop w:val="0"/>
      <w:marBottom w:val="0"/>
      <w:divBdr>
        <w:top w:space="0" w:sz="0" w:color="auto" w:val="none"/>
        <w:left w:space="0" w:sz="0" w:color="auto" w:val="none"/>
        <w:bottom w:space="0" w:sz="0" w:color="auto" w:val="none"/>
        <w:right w:space="0" w:sz="0" w:color="auto" w:val="none"/>
      </w:divBdr>
    </w:div>
    <w:div w:id="849954468">
      <w:bodyDiv w:val="true"/>
      <w:marLeft w:val="0"/>
      <w:marRight w:val="0"/>
      <w:marTop w:val="0"/>
      <w:marBottom w:val="0"/>
      <w:divBdr>
        <w:top w:space="0" w:sz="0" w:color="auto" w:val="none"/>
        <w:left w:space="0" w:sz="0" w:color="auto" w:val="none"/>
        <w:bottom w:space="0" w:sz="0" w:color="auto" w:val="none"/>
        <w:right w:space="0" w:sz="0" w:color="auto" w:val="none"/>
      </w:divBdr>
    </w:div>
    <w:div w:id="861015377">
      <w:bodyDiv w:val="true"/>
      <w:marLeft w:val="0"/>
      <w:marRight w:val="0"/>
      <w:marTop w:val="0"/>
      <w:marBottom w:val="0"/>
      <w:divBdr>
        <w:top w:space="0" w:sz="0" w:color="auto" w:val="none"/>
        <w:left w:space="0" w:sz="0" w:color="auto" w:val="none"/>
        <w:bottom w:space="0" w:sz="0" w:color="auto" w:val="none"/>
        <w:right w:space="0" w:sz="0" w:color="auto" w:val="none"/>
      </w:divBdr>
    </w:div>
    <w:div w:id="863134459">
      <w:bodyDiv w:val="true"/>
      <w:marLeft w:val="0"/>
      <w:marRight w:val="0"/>
      <w:marTop w:val="0"/>
      <w:marBottom w:val="0"/>
      <w:divBdr>
        <w:top w:space="0" w:sz="0" w:color="auto" w:val="none"/>
        <w:left w:space="0" w:sz="0" w:color="auto" w:val="none"/>
        <w:bottom w:space="0" w:sz="0" w:color="auto" w:val="none"/>
        <w:right w:space="0" w:sz="0" w:color="auto" w:val="none"/>
      </w:divBdr>
    </w:div>
    <w:div w:id="867255798">
      <w:bodyDiv w:val="true"/>
      <w:marLeft w:val="0"/>
      <w:marRight w:val="0"/>
      <w:marTop w:val="0"/>
      <w:marBottom w:val="0"/>
      <w:divBdr>
        <w:top w:space="0" w:sz="0" w:color="auto" w:val="none"/>
        <w:left w:space="0" w:sz="0" w:color="auto" w:val="none"/>
        <w:bottom w:space="0" w:sz="0" w:color="auto" w:val="none"/>
        <w:right w:space="0" w:sz="0" w:color="auto" w:val="none"/>
      </w:divBdr>
    </w:div>
    <w:div w:id="868492353">
      <w:bodyDiv w:val="true"/>
      <w:marLeft w:val="0"/>
      <w:marRight w:val="0"/>
      <w:marTop w:val="0"/>
      <w:marBottom w:val="0"/>
      <w:divBdr>
        <w:top w:space="0" w:sz="0" w:color="auto" w:val="none"/>
        <w:left w:space="0" w:sz="0" w:color="auto" w:val="none"/>
        <w:bottom w:space="0" w:sz="0" w:color="auto" w:val="none"/>
        <w:right w:space="0" w:sz="0" w:color="auto" w:val="none"/>
      </w:divBdr>
    </w:div>
    <w:div w:id="875391576">
      <w:bodyDiv w:val="true"/>
      <w:marLeft w:val="0"/>
      <w:marRight w:val="0"/>
      <w:marTop w:val="0"/>
      <w:marBottom w:val="0"/>
      <w:divBdr>
        <w:top w:space="0" w:sz="0" w:color="auto" w:val="none"/>
        <w:left w:space="0" w:sz="0" w:color="auto" w:val="none"/>
        <w:bottom w:space="0" w:sz="0" w:color="auto" w:val="none"/>
        <w:right w:space="0" w:sz="0" w:color="auto" w:val="none"/>
      </w:divBdr>
    </w:div>
    <w:div w:id="878585509">
      <w:bodyDiv w:val="true"/>
      <w:marLeft w:val="0"/>
      <w:marRight w:val="0"/>
      <w:marTop w:val="0"/>
      <w:marBottom w:val="0"/>
      <w:divBdr>
        <w:top w:space="0" w:sz="0" w:color="auto" w:val="none"/>
        <w:left w:space="0" w:sz="0" w:color="auto" w:val="none"/>
        <w:bottom w:space="0" w:sz="0" w:color="auto" w:val="none"/>
        <w:right w:space="0" w:sz="0" w:color="auto" w:val="none"/>
      </w:divBdr>
    </w:div>
    <w:div w:id="879899459">
      <w:bodyDiv w:val="true"/>
      <w:marLeft w:val="0"/>
      <w:marRight w:val="0"/>
      <w:marTop w:val="0"/>
      <w:marBottom w:val="0"/>
      <w:divBdr>
        <w:top w:space="0" w:sz="0" w:color="auto" w:val="none"/>
        <w:left w:space="0" w:sz="0" w:color="auto" w:val="none"/>
        <w:bottom w:space="0" w:sz="0" w:color="auto" w:val="none"/>
        <w:right w:space="0" w:sz="0" w:color="auto" w:val="none"/>
      </w:divBdr>
    </w:div>
    <w:div w:id="886835319">
      <w:bodyDiv w:val="true"/>
      <w:marLeft w:val="0"/>
      <w:marRight w:val="0"/>
      <w:marTop w:val="0"/>
      <w:marBottom w:val="0"/>
      <w:divBdr>
        <w:top w:space="0" w:sz="0" w:color="auto" w:val="none"/>
        <w:left w:space="0" w:sz="0" w:color="auto" w:val="none"/>
        <w:bottom w:space="0" w:sz="0" w:color="auto" w:val="none"/>
        <w:right w:space="0" w:sz="0" w:color="auto" w:val="none"/>
      </w:divBdr>
    </w:div>
    <w:div w:id="887650501">
      <w:bodyDiv w:val="true"/>
      <w:marLeft w:val="0"/>
      <w:marRight w:val="0"/>
      <w:marTop w:val="0"/>
      <w:marBottom w:val="0"/>
      <w:divBdr>
        <w:top w:space="0" w:sz="0" w:color="auto" w:val="none"/>
        <w:left w:space="0" w:sz="0" w:color="auto" w:val="none"/>
        <w:bottom w:space="0" w:sz="0" w:color="auto" w:val="none"/>
        <w:right w:space="0" w:sz="0" w:color="auto" w:val="none"/>
      </w:divBdr>
    </w:div>
    <w:div w:id="888104291">
      <w:bodyDiv w:val="true"/>
      <w:marLeft w:val="0"/>
      <w:marRight w:val="0"/>
      <w:marTop w:val="0"/>
      <w:marBottom w:val="0"/>
      <w:divBdr>
        <w:top w:space="0" w:sz="0" w:color="auto" w:val="none"/>
        <w:left w:space="0" w:sz="0" w:color="auto" w:val="none"/>
        <w:bottom w:space="0" w:sz="0" w:color="auto" w:val="none"/>
        <w:right w:space="0" w:sz="0" w:color="auto" w:val="none"/>
      </w:divBdr>
    </w:div>
    <w:div w:id="889268408">
      <w:bodyDiv w:val="true"/>
      <w:marLeft w:val="0"/>
      <w:marRight w:val="0"/>
      <w:marTop w:val="0"/>
      <w:marBottom w:val="0"/>
      <w:divBdr>
        <w:top w:space="0" w:sz="0" w:color="auto" w:val="none"/>
        <w:left w:space="0" w:sz="0" w:color="auto" w:val="none"/>
        <w:bottom w:space="0" w:sz="0" w:color="auto" w:val="none"/>
        <w:right w:space="0" w:sz="0" w:color="auto" w:val="none"/>
      </w:divBdr>
    </w:div>
    <w:div w:id="892274703">
      <w:bodyDiv w:val="true"/>
      <w:marLeft w:val="0"/>
      <w:marRight w:val="0"/>
      <w:marTop w:val="0"/>
      <w:marBottom w:val="0"/>
      <w:divBdr>
        <w:top w:space="0" w:sz="0" w:color="auto" w:val="none"/>
        <w:left w:space="0" w:sz="0" w:color="auto" w:val="none"/>
        <w:bottom w:space="0" w:sz="0" w:color="auto" w:val="none"/>
        <w:right w:space="0" w:sz="0" w:color="auto" w:val="none"/>
      </w:divBdr>
    </w:div>
    <w:div w:id="899681356">
      <w:bodyDiv w:val="true"/>
      <w:marLeft w:val="0"/>
      <w:marRight w:val="0"/>
      <w:marTop w:val="0"/>
      <w:marBottom w:val="0"/>
      <w:divBdr>
        <w:top w:space="0" w:sz="0" w:color="auto" w:val="none"/>
        <w:left w:space="0" w:sz="0" w:color="auto" w:val="none"/>
        <w:bottom w:space="0" w:sz="0" w:color="auto" w:val="none"/>
        <w:right w:space="0" w:sz="0" w:color="auto" w:val="none"/>
      </w:divBdr>
    </w:div>
    <w:div w:id="919218426">
      <w:bodyDiv w:val="true"/>
      <w:marLeft w:val="0"/>
      <w:marRight w:val="0"/>
      <w:marTop w:val="0"/>
      <w:marBottom w:val="0"/>
      <w:divBdr>
        <w:top w:space="0" w:sz="0" w:color="auto" w:val="none"/>
        <w:left w:space="0" w:sz="0" w:color="auto" w:val="none"/>
        <w:bottom w:space="0" w:sz="0" w:color="auto" w:val="none"/>
        <w:right w:space="0" w:sz="0" w:color="auto" w:val="none"/>
      </w:divBdr>
    </w:div>
    <w:div w:id="921260928">
      <w:bodyDiv w:val="true"/>
      <w:marLeft w:val="0"/>
      <w:marRight w:val="0"/>
      <w:marTop w:val="0"/>
      <w:marBottom w:val="0"/>
      <w:divBdr>
        <w:top w:space="0" w:sz="0" w:color="auto" w:val="none"/>
        <w:left w:space="0" w:sz="0" w:color="auto" w:val="none"/>
        <w:bottom w:space="0" w:sz="0" w:color="auto" w:val="none"/>
        <w:right w:space="0" w:sz="0" w:color="auto" w:val="none"/>
      </w:divBdr>
    </w:div>
    <w:div w:id="927427672">
      <w:bodyDiv w:val="true"/>
      <w:marLeft w:val="0"/>
      <w:marRight w:val="0"/>
      <w:marTop w:val="0"/>
      <w:marBottom w:val="0"/>
      <w:divBdr>
        <w:top w:space="0" w:sz="0" w:color="auto" w:val="none"/>
        <w:left w:space="0" w:sz="0" w:color="auto" w:val="none"/>
        <w:bottom w:space="0" w:sz="0" w:color="auto" w:val="none"/>
        <w:right w:space="0" w:sz="0" w:color="auto" w:val="none"/>
      </w:divBdr>
    </w:div>
    <w:div w:id="931469159">
      <w:bodyDiv w:val="true"/>
      <w:marLeft w:val="0"/>
      <w:marRight w:val="0"/>
      <w:marTop w:val="0"/>
      <w:marBottom w:val="0"/>
      <w:divBdr>
        <w:top w:space="0" w:sz="0" w:color="auto" w:val="none"/>
        <w:left w:space="0" w:sz="0" w:color="auto" w:val="none"/>
        <w:bottom w:space="0" w:sz="0" w:color="auto" w:val="none"/>
        <w:right w:space="0" w:sz="0" w:color="auto" w:val="none"/>
      </w:divBdr>
    </w:div>
    <w:div w:id="932057516">
      <w:bodyDiv w:val="true"/>
      <w:marLeft w:val="0"/>
      <w:marRight w:val="0"/>
      <w:marTop w:val="0"/>
      <w:marBottom w:val="0"/>
      <w:divBdr>
        <w:top w:space="0" w:sz="0" w:color="auto" w:val="none"/>
        <w:left w:space="0" w:sz="0" w:color="auto" w:val="none"/>
        <w:bottom w:space="0" w:sz="0" w:color="auto" w:val="none"/>
        <w:right w:space="0" w:sz="0" w:color="auto" w:val="none"/>
      </w:divBdr>
    </w:div>
    <w:div w:id="934557631">
      <w:bodyDiv w:val="true"/>
      <w:marLeft w:val="0"/>
      <w:marRight w:val="0"/>
      <w:marTop w:val="0"/>
      <w:marBottom w:val="0"/>
      <w:divBdr>
        <w:top w:space="0" w:sz="0" w:color="auto" w:val="none"/>
        <w:left w:space="0" w:sz="0" w:color="auto" w:val="none"/>
        <w:bottom w:space="0" w:sz="0" w:color="auto" w:val="none"/>
        <w:right w:space="0" w:sz="0" w:color="auto" w:val="none"/>
      </w:divBdr>
    </w:div>
    <w:div w:id="958612656">
      <w:bodyDiv w:val="true"/>
      <w:marLeft w:val="0"/>
      <w:marRight w:val="0"/>
      <w:marTop w:val="0"/>
      <w:marBottom w:val="0"/>
      <w:divBdr>
        <w:top w:space="0" w:sz="0" w:color="auto" w:val="none"/>
        <w:left w:space="0" w:sz="0" w:color="auto" w:val="none"/>
        <w:bottom w:space="0" w:sz="0" w:color="auto" w:val="none"/>
        <w:right w:space="0" w:sz="0" w:color="auto" w:val="none"/>
      </w:divBdr>
    </w:div>
    <w:div w:id="959842020">
      <w:bodyDiv w:val="true"/>
      <w:marLeft w:val="0"/>
      <w:marRight w:val="0"/>
      <w:marTop w:val="0"/>
      <w:marBottom w:val="0"/>
      <w:divBdr>
        <w:top w:space="0" w:sz="0" w:color="auto" w:val="none"/>
        <w:left w:space="0" w:sz="0" w:color="auto" w:val="none"/>
        <w:bottom w:space="0" w:sz="0" w:color="auto" w:val="none"/>
        <w:right w:space="0" w:sz="0" w:color="auto" w:val="none"/>
      </w:divBdr>
    </w:div>
    <w:div w:id="965043511">
      <w:bodyDiv w:val="true"/>
      <w:marLeft w:val="0"/>
      <w:marRight w:val="0"/>
      <w:marTop w:val="0"/>
      <w:marBottom w:val="0"/>
      <w:divBdr>
        <w:top w:space="0" w:sz="0" w:color="auto" w:val="none"/>
        <w:left w:space="0" w:sz="0" w:color="auto" w:val="none"/>
        <w:bottom w:space="0" w:sz="0" w:color="auto" w:val="none"/>
        <w:right w:space="0" w:sz="0" w:color="auto" w:val="none"/>
      </w:divBdr>
    </w:div>
    <w:div w:id="966621765">
      <w:bodyDiv w:val="true"/>
      <w:marLeft w:val="0"/>
      <w:marRight w:val="0"/>
      <w:marTop w:val="0"/>
      <w:marBottom w:val="0"/>
      <w:divBdr>
        <w:top w:space="0" w:sz="0" w:color="auto" w:val="none"/>
        <w:left w:space="0" w:sz="0" w:color="auto" w:val="none"/>
        <w:bottom w:space="0" w:sz="0" w:color="auto" w:val="none"/>
        <w:right w:space="0" w:sz="0" w:color="auto" w:val="none"/>
      </w:divBdr>
    </w:div>
    <w:div w:id="968556928">
      <w:bodyDiv w:val="true"/>
      <w:marLeft w:val="0"/>
      <w:marRight w:val="0"/>
      <w:marTop w:val="0"/>
      <w:marBottom w:val="0"/>
      <w:divBdr>
        <w:top w:space="0" w:sz="0" w:color="auto" w:val="none"/>
        <w:left w:space="0" w:sz="0" w:color="auto" w:val="none"/>
        <w:bottom w:space="0" w:sz="0" w:color="auto" w:val="none"/>
        <w:right w:space="0" w:sz="0" w:color="auto" w:val="none"/>
      </w:divBdr>
    </w:div>
    <w:div w:id="969937657">
      <w:bodyDiv w:val="true"/>
      <w:marLeft w:val="0"/>
      <w:marRight w:val="0"/>
      <w:marTop w:val="0"/>
      <w:marBottom w:val="0"/>
      <w:divBdr>
        <w:top w:space="0" w:sz="0" w:color="auto" w:val="none"/>
        <w:left w:space="0" w:sz="0" w:color="auto" w:val="none"/>
        <w:bottom w:space="0" w:sz="0" w:color="auto" w:val="none"/>
        <w:right w:space="0" w:sz="0" w:color="auto" w:val="none"/>
      </w:divBdr>
    </w:div>
    <w:div w:id="974023358">
      <w:bodyDiv w:val="true"/>
      <w:marLeft w:val="0"/>
      <w:marRight w:val="0"/>
      <w:marTop w:val="0"/>
      <w:marBottom w:val="0"/>
      <w:divBdr>
        <w:top w:space="0" w:sz="0" w:color="auto" w:val="none"/>
        <w:left w:space="0" w:sz="0" w:color="auto" w:val="none"/>
        <w:bottom w:space="0" w:sz="0" w:color="auto" w:val="none"/>
        <w:right w:space="0" w:sz="0" w:color="auto" w:val="none"/>
      </w:divBdr>
    </w:div>
    <w:div w:id="985009057">
      <w:bodyDiv w:val="true"/>
      <w:marLeft w:val="0"/>
      <w:marRight w:val="0"/>
      <w:marTop w:val="0"/>
      <w:marBottom w:val="0"/>
      <w:divBdr>
        <w:top w:space="0" w:sz="0" w:color="auto" w:val="none"/>
        <w:left w:space="0" w:sz="0" w:color="auto" w:val="none"/>
        <w:bottom w:space="0" w:sz="0" w:color="auto" w:val="none"/>
        <w:right w:space="0" w:sz="0" w:color="auto" w:val="none"/>
      </w:divBdr>
    </w:div>
    <w:div w:id="992298303">
      <w:bodyDiv w:val="true"/>
      <w:marLeft w:val="0"/>
      <w:marRight w:val="0"/>
      <w:marTop w:val="0"/>
      <w:marBottom w:val="0"/>
      <w:divBdr>
        <w:top w:space="0" w:sz="0" w:color="auto" w:val="none"/>
        <w:left w:space="0" w:sz="0" w:color="auto" w:val="none"/>
        <w:bottom w:space="0" w:sz="0" w:color="auto" w:val="none"/>
        <w:right w:space="0" w:sz="0" w:color="auto" w:val="none"/>
      </w:divBdr>
    </w:div>
    <w:div w:id="995647808">
      <w:bodyDiv w:val="true"/>
      <w:marLeft w:val="0"/>
      <w:marRight w:val="0"/>
      <w:marTop w:val="0"/>
      <w:marBottom w:val="0"/>
      <w:divBdr>
        <w:top w:space="0" w:sz="0" w:color="auto" w:val="none"/>
        <w:left w:space="0" w:sz="0" w:color="auto" w:val="none"/>
        <w:bottom w:space="0" w:sz="0" w:color="auto" w:val="none"/>
        <w:right w:space="0" w:sz="0" w:color="auto" w:val="none"/>
      </w:divBdr>
    </w:div>
    <w:div w:id="997154771">
      <w:bodyDiv w:val="true"/>
      <w:marLeft w:val="0"/>
      <w:marRight w:val="0"/>
      <w:marTop w:val="0"/>
      <w:marBottom w:val="0"/>
      <w:divBdr>
        <w:top w:space="0" w:sz="0" w:color="auto" w:val="none"/>
        <w:left w:space="0" w:sz="0" w:color="auto" w:val="none"/>
        <w:bottom w:space="0" w:sz="0" w:color="auto" w:val="none"/>
        <w:right w:space="0" w:sz="0" w:color="auto" w:val="none"/>
      </w:divBdr>
    </w:div>
    <w:div w:id="997686753">
      <w:bodyDiv w:val="true"/>
      <w:marLeft w:val="0"/>
      <w:marRight w:val="0"/>
      <w:marTop w:val="0"/>
      <w:marBottom w:val="0"/>
      <w:divBdr>
        <w:top w:space="0" w:sz="0" w:color="auto" w:val="none"/>
        <w:left w:space="0" w:sz="0" w:color="auto" w:val="none"/>
        <w:bottom w:space="0" w:sz="0" w:color="auto" w:val="none"/>
        <w:right w:space="0" w:sz="0" w:color="auto" w:val="none"/>
      </w:divBdr>
    </w:div>
    <w:div w:id="998390611">
      <w:bodyDiv w:val="true"/>
      <w:marLeft w:val="0"/>
      <w:marRight w:val="0"/>
      <w:marTop w:val="0"/>
      <w:marBottom w:val="0"/>
      <w:divBdr>
        <w:top w:space="0" w:sz="0" w:color="auto" w:val="none"/>
        <w:left w:space="0" w:sz="0" w:color="auto" w:val="none"/>
        <w:bottom w:space="0" w:sz="0" w:color="auto" w:val="none"/>
        <w:right w:space="0" w:sz="0" w:color="auto" w:val="none"/>
      </w:divBdr>
    </w:div>
    <w:div w:id="1001271103">
      <w:bodyDiv w:val="true"/>
      <w:marLeft w:val="0"/>
      <w:marRight w:val="0"/>
      <w:marTop w:val="0"/>
      <w:marBottom w:val="0"/>
      <w:divBdr>
        <w:top w:space="0" w:sz="0" w:color="auto" w:val="none"/>
        <w:left w:space="0" w:sz="0" w:color="auto" w:val="none"/>
        <w:bottom w:space="0" w:sz="0" w:color="auto" w:val="none"/>
        <w:right w:space="0" w:sz="0" w:color="auto" w:val="none"/>
      </w:divBdr>
    </w:div>
    <w:div w:id="1022560266">
      <w:bodyDiv w:val="true"/>
      <w:marLeft w:val="0"/>
      <w:marRight w:val="0"/>
      <w:marTop w:val="0"/>
      <w:marBottom w:val="0"/>
      <w:divBdr>
        <w:top w:space="0" w:sz="0" w:color="auto" w:val="none"/>
        <w:left w:space="0" w:sz="0" w:color="auto" w:val="none"/>
        <w:bottom w:space="0" w:sz="0" w:color="auto" w:val="none"/>
        <w:right w:space="0" w:sz="0" w:color="auto" w:val="none"/>
      </w:divBdr>
    </w:div>
    <w:div w:id="1028725265">
      <w:bodyDiv w:val="true"/>
      <w:marLeft w:val="0"/>
      <w:marRight w:val="0"/>
      <w:marTop w:val="0"/>
      <w:marBottom w:val="0"/>
      <w:divBdr>
        <w:top w:space="0" w:sz="0" w:color="auto" w:val="none"/>
        <w:left w:space="0" w:sz="0" w:color="auto" w:val="none"/>
        <w:bottom w:space="0" w:sz="0" w:color="auto" w:val="none"/>
        <w:right w:space="0" w:sz="0" w:color="auto" w:val="none"/>
      </w:divBdr>
    </w:div>
    <w:div w:id="1032611038">
      <w:bodyDiv w:val="true"/>
      <w:marLeft w:val="0"/>
      <w:marRight w:val="0"/>
      <w:marTop w:val="0"/>
      <w:marBottom w:val="0"/>
      <w:divBdr>
        <w:top w:space="0" w:sz="0" w:color="auto" w:val="none"/>
        <w:left w:space="0" w:sz="0" w:color="auto" w:val="none"/>
        <w:bottom w:space="0" w:sz="0" w:color="auto" w:val="none"/>
        <w:right w:space="0" w:sz="0" w:color="auto" w:val="none"/>
      </w:divBdr>
    </w:div>
    <w:div w:id="1039432177">
      <w:bodyDiv w:val="true"/>
      <w:marLeft w:val="0"/>
      <w:marRight w:val="0"/>
      <w:marTop w:val="0"/>
      <w:marBottom w:val="0"/>
      <w:divBdr>
        <w:top w:space="0" w:sz="0" w:color="auto" w:val="none"/>
        <w:left w:space="0" w:sz="0" w:color="auto" w:val="none"/>
        <w:bottom w:space="0" w:sz="0" w:color="auto" w:val="none"/>
        <w:right w:space="0" w:sz="0" w:color="auto" w:val="none"/>
      </w:divBdr>
    </w:div>
    <w:div w:id="1048142725">
      <w:bodyDiv w:val="true"/>
      <w:marLeft w:val="0"/>
      <w:marRight w:val="0"/>
      <w:marTop w:val="0"/>
      <w:marBottom w:val="0"/>
      <w:divBdr>
        <w:top w:space="0" w:sz="0" w:color="auto" w:val="none"/>
        <w:left w:space="0" w:sz="0" w:color="auto" w:val="none"/>
        <w:bottom w:space="0" w:sz="0" w:color="auto" w:val="none"/>
        <w:right w:space="0" w:sz="0" w:color="auto" w:val="none"/>
      </w:divBdr>
    </w:div>
    <w:div w:id="1057514239">
      <w:bodyDiv w:val="true"/>
      <w:marLeft w:val="0"/>
      <w:marRight w:val="0"/>
      <w:marTop w:val="0"/>
      <w:marBottom w:val="0"/>
      <w:divBdr>
        <w:top w:space="0" w:sz="0" w:color="auto" w:val="none"/>
        <w:left w:space="0" w:sz="0" w:color="auto" w:val="none"/>
        <w:bottom w:space="0" w:sz="0" w:color="auto" w:val="none"/>
        <w:right w:space="0" w:sz="0" w:color="auto" w:val="none"/>
      </w:divBdr>
    </w:div>
    <w:div w:id="1059935322">
      <w:bodyDiv w:val="true"/>
      <w:marLeft w:val="0"/>
      <w:marRight w:val="0"/>
      <w:marTop w:val="0"/>
      <w:marBottom w:val="0"/>
      <w:divBdr>
        <w:top w:space="0" w:sz="0" w:color="auto" w:val="none"/>
        <w:left w:space="0" w:sz="0" w:color="auto" w:val="none"/>
        <w:bottom w:space="0" w:sz="0" w:color="auto" w:val="none"/>
        <w:right w:space="0" w:sz="0" w:color="auto" w:val="none"/>
      </w:divBdr>
    </w:div>
    <w:div w:id="1062026220">
      <w:bodyDiv w:val="true"/>
      <w:marLeft w:val="0"/>
      <w:marRight w:val="0"/>
      <w:marTop w:val="0"/>
      <w:marBottom w:val="0"/>
      <w:divBdr>
        <w:top w:space="0" w:sz="0" w:color="auto" w:val="none"/>
        <w:left w:space="0" w:sz="0" w:color="auto" w:val="none"/>
        <w:bottom w:space="0" w:sz="0" w:color="auto" w:val="none"/>
        <w:right w:space="0" w:sz="0" w:color="auto" w:val="none"/>
      </w:divBdr>
    </w:div>
    <w:div w:id="1074888362">
      <w:bodyDiv w:val="true"/>
      <w:marLeft w:val="0"/>
      <w:marRight w:val="0"/>
      <w:marTop w:val="0"/>
      <w:marBottom w:val="0"/>
      <w:divBdr>
        <w:top w:space="0" w:sz="0" w:color="auto" w:val="none"/>
        <w:left w:space="0" w:sz="0" w:color="auto" w:val="none"/>
        <w:bottom w:space="0" w:sz="0" w:color="auto" w:val="none"/>
        <w:right w:space="0" w:sz="0" w:color="auto" w:val="none"/>
      </w:divBdr>
    </w:div>
    <w:div w:id="1074935457">
      <w:bodyDiv w:val="true"/>
      <w:marLeft w:val="0"/>
      <w:marRight w:val="0"/>
      <w:marTop w:val="0"/>
      <w:marBottom w:val="0"/>
      <w:divBdr>
        <w:top w:space="0" w:sz="0" w:color="auto" w:val="none"/>
        <w:left w:space="0" w:sz="0" w:color="auto" w:val="none"/>
        <w:bottom w:space="0" w:sz="0" w:color="auto" w:val="none"/>
        <w:right w:space="0" w:sz="0" w:color="auto" w:val="none"/>
      </w:divBdr>
    </w:div>
    <w:div w:id="1076707551">
      <w:bodyDiv w:val="true"/>
      <w:marLeft w:val="0"/>
      <w:marRight w:val="0"/>
      <w:marTop w:val="0"/>
      <w:marBottom w:val="0"/>
      <w:divBdr>
        <w:top w:space="0" w:sz="0" w:color="auto" w:val="none"/>
        <w:left w:space="0" w:sz="0" w:color="auto" w:val="none"/>
        <w:bottom w:space="0" w:sz="0" w:color="auto" w:val="none"/>
        <w:right w:space="0" w:sz="0" w:color="auto" w:val="none"/>
      </w:divBdr>
    </w:div>
    <w:div w:id="1078598304">
      <w:bodyDiv w:val="true"/>
      <w:marLeft w:val="0"/>
      <w:marRight w:val="0"/>
      <w:marTop w:val="0"/>
      <w:marBottom w:val="0"/>
      <w:divBdr>
        <w:top w:space="0" w:sz="0" w:color="auto" w:val="none"/>
        <w:left w:space="0" w:sz="0" w:color="auto" w:val="none"/>
        <w:bottom w:space="0" w:sz="0" w:color="auto" w:val="none"/>
        <w:right w:space="0" w:sz="0" w:color="auto" w:val="none"/>
      </w:divBdr>
    </w:div>
    <w:div w:id="1089084899">
      <w:bodyDiv w:val="true"/>
      <w:marLeft w:val="0"/>
      <w:marRight w:val="0"/>
      <w:marTop w:val="0"/>
      <w:marBottom w:val="0"/>
      <w:divBdr>
        <w:top w:space="0" w:sz="0" w:color="auto" w:val="none"/>
        <w:left w:space="0" w:sz="0" w:color="auto" w:val="none"/>
        <w:bottom w:space="0" w:sz="0" w:color="auto" w:val="none"/>
        <w:right w:space="0" w:sz="0" w:color="auto" w:val="none"/>
      </w:divBdr>
    </w:div>
    <w:div w:id="1090665435">
      <w:bodyDiv w:val="true"/>
      <w:marLeft w:val="0"/>
      <w:marRight w:val="0"/>
      <w:marTop w:val="0"/>
      <w:marBottom w:val="0"/>
      <w:divBdr>
        <w:top w:space="0" w:sz="0" w:color="auto" w:val="none"/>
        <w:left w:space="0" w:sz="0" w:color="auto" w:val="none"/>
        <w:bottom w:space="0" w:sz="0" w:color="auto" w:val="none"/>
        <w:right w:space="0" w:sz="0" w:color="auto" w:val="none"/>
      </w:divBdr>
    </w:div>
    <w:div w:id="1101801299">
      <w:bodyDiv w:val="true"/>
      <w:marLeft w:val="0"/>
      <w:marRight w:val="0"/>
      <w:marTop w:val="0"/>
      <w:marBottom w:val="0"/>
      <w:divBdr>
        <w:top w:space="0" w:sz="0" w:color="auto" w:val="none"/>
        <w:left w:space="0" w:sz="0" w:color="auto" w:val="none"/>
        <w:bottom w:space="0" w:sz="0" w:color="auto" w:val="none"/>
        <w:right w:space="0" w:sz="0" w:color="auto" w:val="none"/>
      </w:divBdr>
    </w:div>
    <w:div w:id="1101998863">
      <w:bodyDiv w:val="true"/>
      <w:marLeft w:val="0"/>
      <w:marRight w:val="0"/>
      <w:marTop w:val="0"/>
      <w:marBottom w:val="0"/>
      <w:divBdr>
        <w:top w:space="0" w:sz="0" w:color="auto" w:val="none"/>
        <w:left w:space="0" w:sz="0" w:color="auto" w:val="none"/>
        <w:bottom w:space="0" w:sz="0" w:color="auto" w:val="none"/>
        <w:right w:space="0" w:sz="0" w:color="auto" w:val="none"/>
      </w:divBdr>
    </w:div>
    <w:div w:id="1118911959">
      <w:bodyDiv w:val="true"/>
      <w:marLeft w:val="0"/>
      <w:marRight w:val="0"/>
      <w:marTop w:val="0"/>
      <w:marBottom w:val="0"/>
      <w:divBdr>
        <w:top w:space="0" w:sz="0" w:color="auto" w:val="none"/>
        <w:left w:space="0" w:sz="0" w:color="auto" w:val="none"/>
        <w:bottom w:space="0" w:sz="0" w:color="auto" w:val="none"/>
        <w:right w:space="0" w:sz="0" w:color="auto" w:val="none"/>
      </w:divBdr>
    </w:div>
    <w:div w:id="1129277755">
      <w:bodyDiv w:val="true"/>
      <w:marLeft w:val="0"/>
      <w:marRight w:val="0"/>
      <w:marTop w:val="0"/>
      <w:marBottom w:val="0"/>
      <w:divBdr>
        <w:top w:space="0" w:sz="0" w:color="auto" w:val="none"/>
        <w:left w:space="0" w:sz="0" w:color="auto" w:val="none"/>
        <w:bottom w:space="0" w:sz="0" w:color="auto" w:val="none"/>
        <w:right w:space="0" w:sz="0" w:color="auto" w:val="none"/>
      </w:divBdr>
    </w:div>
    <w:div w:id="1135180371">
      <w:bodyDiv w:val="true"/>
      <w:marLeft w:val="0"/>
      <w:marRight w:val="0"/>
      <w:marTop w:val="0"/>
      <w:marBottom w:val="0"/>
      <w:divBdr>
        <w:top w:space="0" w:sz="0" w:color="auto" w:val="none"/>
        <w:left w:space="0" w:sz="0" w:color="auto" w:val="none"/>
        <w:bottom w:space="0" w:sz="0" w:color="auto" w:val="none"/>
        <w:right w:space="0" w:sz="0" w:color="auto" w:val="none"/>
      </w:divBdr>
    </w:div>
    <w:div w:id="1144153025">
      <w:bodyDiv w:val="true"/>
      <w:marLeft w:val="0"/>
      <w:marRight w:val="0"/>
      <w:marTop w:val="0"/>
      <w:marBottom w:val="0"/>
      <w:divBdr>
        <w:top w:space="0" w:sz="0" w:color="auto" w:val="none"/>
        <w:left w:space="0" w:sz="0" w:color="auto" w:val="none"/>
        <w:bottom w:space="0" w:sz="0" w:color="auto" w:val="none"/>
        <w:right w:space="0" w:sz="0" w:color="auto" w:val="none"/>
      </w:divBdr>
    </w:div>
    <w:div w:id="1163006920">
      <w:bodyDiv w:val="true"/>
      <w:marLeft w:val="0"/>
      <w:marRight w:val="0"/>
      <w:marTop w:val="0"/>
      <w:marBottom w:val="0"/>
      <w:divBdr>
        <w:top w:space="0" w:sz="0" w:color="auto" w:val="none"/>
        <w:left w:space="0" w:sz="0" w:color="auto" w:val="none"/>
        <w:bottom w:space="0" w:sz="0" w:color="auto" w:val="none"/>
        <w:right w:space="0" w:sz="0" w:color="auto" w:val="none"/>
      </w:divBdr>
    </w:div>
    <w:div w:id="1172064106">
      <w:bodyDiv w:val="true"/>
      <w:marLeft w:val="0"/>
      <w:marRight w:val="0"/>
      <w:marTop w:val="0"/>
      <w:marBottom w:val="0"/>
      <w:divBdr>
        <w:top w:space="0" w:sz="0" w:color="auto" w:val="none"/>
        <w:left w:space="0" w:sz="0" w:color="auto" w:val="none"/>
        <w:bottom w:space="0" w:sz="0" w:color="auto" w:val="none"/>
        <w:right w:space="0" w:sz="0" w:color="auto" w:val="none"/>
      </w:divBdr>
    </w:div>
    <w:div w:id="1174341164">
      <w:bodyDiv w:val="true"/>
      <w:marLeft w:val="0"/>
      <w:marRight w:val="0"/>
      <w:marTop w:val="0"/>
      <w:marBottom w:val="0"/>
      <w:divBdr>
        <w:top w:space="0" w:sz="0" w:color="auto" w:val="none"/>
        <w:left w:space="0" w:sz="0" w:color="auto" w:val="none"/>
        <w:bottom w:space="0" w:sz="0" w:color="auto" w:val="none"/>
        <w:right w:space="0" w:sz="0" w:color="auto" w:val="none"/>
      </w:divBdr>
    </w:div>
    <w:div w:id="1176842412">
      <w:bodyDiv w:val="true"/>
      <w:marLeft w:val="0"/>
      <w:marRight w:val="0"/>
      <w:marTop w:val="0"/>
      <w:marBottom w:val="0"/>
      <w:divBdr>
        <w:top w:space="0" w:sz="0" w:color="auto" w:val="none"/>
        <w:left w:space="0" w:sz="0" w:color="auto" w:val="none"/>
        <w:bottom w:space="0" w:sz="0" w:color="auto" w:val="none"/>
        <w:right w:space="0" w:sz="0" w:color="auto" w:val="none"/>
      </w:divBdr>
    </w:div>
    <w:div w:id="1178420835">
      <w:bodyDiv w:val="true"/>
      <w:marLeft w:val="0"/>
      <w:marRight w:val="0"/>
      <w:marTop w:val="0"/>
      <w:marBottom w:val="0"/>
      <w:divBdr>
        <w:top w:space="0" w:sz="0" w:color="auto" w:val="none"/>
        <w:left w:space="0" w:sz="0" w:color="auto" w:val="none"/>
        <w:bottom w:space="0" w:sz="0" w:color="auto" w:val="none"/>
        <w:right w:space="0" w:sz="0" w:color="auto" w:val="none"/>
      </w:divBdr>
    </w:div>
    <w:div w:id="1182432644">
      <w:bodyDiv w:val="true"/>
      <w:marLeft w:val="0"/>
      <w:marRight w:val="0"/>
      <w:marTop w:val="0"/>
      <w:marBottom w:val="0"/>
      <w:divBdr>
        <w:top w:space="0" w:sz="0" w:color="auto" w:val="none"/>
        <w:left w:space="0" w:sz="0" w:color="auto" w:val="none"/>
        <w:bottom w:space="0" w:sz="0" w:color="auto" w:val="none"/>
        <w:right w:space="0" w:sz="0" w:color="auto" w:val="none"/>
      </w:divBdr>
    </w:div>
    <w:div w:id="1187449545">
      <w:bodyDiv w:val="true"/>
      <w:marLeft w:val="0"/>
      <w:marRight w:val="0"/>
      <w:marTop w:val="0"/>
      <w:marBottom w:val="0"/>
      <w:divBdr>
        <w:top w:space="0" w:sz="0" w:color="auto" w:val="none"/>
        <w:left w:space="0" w:sz="0" w:color="auto" w:val="none"/>
        <w:bottom w:space="0" w:sz="0" w:color="auto" w:val="none"/>
        <w:right w:space="0" w:sz="0" w:color="auto" w:val="none"/>
      </w:divBdr>
    </w:div>
    <w:div w:id="1187716407">
      <w:bodyDiv w:val="true"/>
      <w:marLeft w:val="0"/>
      <w:marRight w:val="0"/>
      <w:marTop w:val="0"/>
      <w:marBottom w:val="0"/>
      <w:divBdr>
        <w:top w:space="0" w:sz="0" w:color="auto" w:val="none"/>
        <w:left w:space="0" w:sz="0" w:color="auto" w:val="none"/>
        <w:bottom w:space="0" w:sz="0" w:color="auto" w:val="none"/>
        <w:right w:space="0" w:sz="0" w:color="auto" w:val="none"/>
      </w:divBdr>
    </w:div>
    <w:div w:id="1202667589">
      <w:bodyDiv w:val="true"/>
      <w:marLeft w:val="0"/>
      <w:marRight w:val="0"/>
      <w:marTop w:val="0"/>
      <w:marBottom w:val="0"/>
      <w:divBdr>
        <w:top w:space="0" w:sz="0" w:color="auto" w:val="none"/>
        <w:left w:space="0" w:sz="0" w:color="auto" w:val="none"/>
        <w:bottom w:space="0" w:sz="0" w:color="auto" w:val="none"/>
        <w:right w:space="0" w:sz="0" w:color="auto" w:val="none"/>
      </w:divBdr>
    </w:div>
    <w:div w:id="1219048895">
      <w:bodyDiv w:val="true"/>
      <w:marLeft w:val="0"/>
      <w:marRight w:val="0"/>
      <w:marTop w:val="0"/>
      <w:marBottom w:val="0"/>
      <w:divBdr>
        <w:top w:space="0" w:sz="0" w:color="auto" w:val="none"/>
        <w:left w:space="0" w:sz="0" w:color="auto" w:val="none"/>
        <w:bottom w:space="0" w:sz="0" w:color="auto" w:val="none"/>
        <w:right w:space="0" w:sz="0" w:color="auto" w:val="none"/>
      </w:divBdr>
    </w:div>
    <w:div w:id="1219324133">
      <w:bodyDiv w:val="true"/>
      <w:marLeft w:val="0"/>
      <w:marRight w:val="0"/>
      <w:marTop w:val="0"/>
      <w:marBottom w:val="0"/>
      <w:divBdr>
        <w:top w:space="0" w:sz="0" w:color="auto" w:val="none"/>
        <w:left w:space="0" w:sz="0" w:color="auto" w:val="none"/>
        <w:bottom w:space="0" w:sz="0" w:color="auto" w:val="none"/>
        <w:right w:space="0" w:sz="0" w:color="auto" w:val="none"/>
      </w:divBdr>
    </w:div>
    <w:div w:id="1226448666">
      <w:bodyDiv w:val="true"/>
      <w:marLeft w:val="0"/>
      <w:marRight w:val="0"/>
      <w:marTop w:val="0"/>
      <w:marBottom w:val="0"/>
      <w:divBdr>
        <w:top w:space="0" w:sz="0" w:color="auto" w:val="none"/>
        <w:left w:space="0" w:sz="0" w:color="auto" w:val="none"/>
        <w:bottom w:space="0" w:sz="0" w:color="auto" w:val="none"/>
        <w:right w:space="0" w:sz="0" w:color="auto" w:val="none"/>
      </w:divBdr>
    </w:div>
    <w:div w:id="1230261698">
      <w:bodyDiv w:val="true"/>
      <w:marLeft w:val="0"/>
      <w:marRight w:val="0"/>
      <w:marTop w:val="0"/>
      <w:marBottom w:val="0"/>
      <w:divBdr>
        <w:top w:space="0" w:sz="0" w:color="auto" w:val="none"/>
        <w:left w:space="0" w:sz="0" w:color="auto" w:val="none"/>
        <w:bottom w:space="0" w:sz="0" w:color="auto" w:val="none"/>
        <w:right w:space="0" w:sz="0" w:color="auto" w:val="none"/>
      </w:divBdr>
    </w:div>
    <w:div w:id="1236551929">
      <w:bodyDiv w:val="true"/>
      <w:marLeft w:val="0"/>
      <w:marRight w:val="0"/>
      <w:marTop w:val="0"/>
      <w:marBottom w:val="0"/>
      <w:divBdr>
        <w:top w:space="0" w:sz="0" w:color="auto" w:val="none"/>
        <w:left w:space="0" w:sz="0" w:color="auto" w:val="none"/>
        <w:bottom w:space="0" w:sz="0" w:color="auto" w:val="none"/>
        <w:right w:space="0" w:sz="0" w:color="auto" w:val="none"/>
      </w:divBdr>
    </w:div>
    <w:div w:id="1240091571">
      <w:bodyDiv w:val="true"/>
      <w:marLeft w:val="0"/>
      <w:marRight w:val="0"/>
      <w:marTop w:val="0"/>
      <w:marBottom w:val="0"/>
      <w:divBdr>
        <w:top w:space="0" w:sz="0" w:color="auto" w:val="none"/>
        <w:left w:space="0" w:sz="0" w:color="auto" w:val="none"/>
        <w:bottom w:space="0" w:sz="0" w:color="auto" w:val="none"/>
        <w:right w:space="0" w:sz="0" w:color="auto" w:val="none"/>
      </w:divBdr>
    </w:div>
    <w:div w:id="1241526020">
      <w:bodyDiv w:val="true"/>
      <w:marLeft w:val="0"/>
      <w:marRight w:val="0"/>
      <w:marTop w:val="0"/>
      <w:marBottom w:val="0"/>
      <w:divBdr>
        <w:top w:space="0" w:sz="0" w:color="auto" w:val="none"/>
        <w:left w:space="0" w:sz="0" w:color="auto" w:val="none"/>
        <w:bottom w:space="0" w:sz="0" w:color="auto" w:val="none"/>
        <w:right w:space="0" w:sz="0" w:color="auto" w:val="none"/>
      </w:divBdr>
    </w:div>
    <w:div w:id="1245187826">
      <w:bodyDiv w:val="true"/>
      <w:marLeft w:val="0"/>
      <w:marRight w:val="0"/>
      <w:marTop w:val="0"/>
      <w:marBottom w:val="0"/>
      <w:divBdr>
        <w:top w:space="0" w:sz="0" w:color="auto" w:val="none"/>
        <w:left w:space="0" w:sz="0" w:color="auto" w:val="none"/>
        <w:bottom w:space="0" w:sz="0" w:color="auto" w:val="none"/>
        <w:right w:space="0" w:sz="0" w:color="auto" w:val="none"/>
      </w:divBdr>
    </w:div>
    <w:div w:id="1245266884">
      <w:bodyDiv w:val="true"/>
      <w:marLeft w:val="0"/>
      <w:marRight w:val="0"/>
      <w:marTop w:val="0"/>
      <w:marBottom w:val="0"/>
      <w:divBdr>
        <w:top w:space="0" w:sz="0" w:color="auto" w:val="none"/>
        <w:left w:space="0" w:sz="0" w:color="auto" w:val="none"/>
        <w:bottom w:space="0" w:sz="0" w:color="auto" w:val="none"/>
        <w:right w:space="0" w:sz="0" w:color="auto" w:val="none"/>
      </w:divBdr>
    </w:div>
    <w:div w:id="1262831805">
      <w:bodyDiv w:val="true"/>
      <w:marLeft w:val="0"/>
      <w:marRight w:val="0"/>
      <w:marTop w:val="0"/>
      <w:marBottom w:val="0"/>
      <w:divBdr>
        <w:top w:space="0" w:sz="0" w:color="auto" w:val="none"/>
        <w:left w:space="0" w:sz="0" w:color="auto" w:val="none"/>
        <w:bottom w:space="0" w:sz="0" w:color="auto" w:val="none"/>
        <w:right w:space="0" w:sz="0" w:color="auto" w:val="none"/>
      </w:divBdr>
    </w:div>
    <w:div w:id="1264800841">
      <w:bodyDiv w:val="true"/>
      <w:marLeft w:val="0"/>
      <w:marRight w:val="0"/>
      <w:marTop w:val="0"/>
      <w:marBottom w:val="0"/>
      <w:divBdr>
        <w:top w:space="0" w:sz="0" w:color="auto" w:val="none"/>
        <w:left w:space="0" w:sz="0" w:color="auto" w:val="none"/>
        <w:bottom w:space="0" w:sz="0" w:color="auto" w:val="none"/>
        <w:right w:space="0" w:sz="0" w:color="auto" w:val="none"/>
      </w:divBdr>
    </w:div>
    <w:div w:id="1280800670">
      <w:bodyDiv w:val="true"/>
      <w:marLeft w:val="0"/>
      <w:marRight w:val="0"/>
      <w:marTop w:val="0"/>
      <w:marBottom w:val="0"/>
      <w:divBdr>
        <w:top w:space="0" w:sz="0" w:color="auto" w:val="none"/>
        <w:left w:space="0" w:sz="0" w:color="auto" w:val="none"/>
        <w:bottom w:space="0" w:sz="0" w:color="auto" w:val="none"/>
        <w:right w:space="0" w:sz="0" w:color="auto" w:val="none"/>
      </w:divBdr>
    </w:div>
    <w:div w:id="1280915041">
      <w:bodyDiv w:val="true"/>
      <w:marLeft w:val="0"/>
      <w:marRight w:val="0"/>
      <w:marTop w:val="0"/>
      <w:marBottom w:val="0"/>
      <w:divBdr>
        <w:top w:space="0" w:sz="0" w:color="auto" w:val="none"/>
        <w:left w:space="0" w:sz="0" w:color="auto" w:val="none"/>
        <w:bottom w:space="0" w:sz="0" w:color="auto" w:val="none"/>
        <w:right w:space="0" w:sz="0" w:color="auto" w:val="none"/>
      </w:divBdr>
    </w:div>
    <w:div w:id="1288193969">
      <w:bodyDiv w:val="true"/>
      <w:marLeft w:val="0"/>
      <w:marRight w:val="0"/>
      <w:marTop w:val="0"/>
      <w:marBottom w:val="0"/>
      <w:divBdr>
        <w:top w:space="0" w:sz="0" w:color="auto" w:val="none"/>
        <w:left w:space="0" w:sz="0" w:color="auto" w:val="none"/>
        <w:bottom w:space="0" w:sz="0" w:color="auto" w:val="none"/>
        <w:right w:space="0" w:sz="0" w:color="auto" w:val="none"/>
      </w:divBdr>
    </w:div>
    <w:div w:id="1290625137">
      <w:bodyDiv w:val="true"/>
      <w:marLeft w:val="0"/>
      <w:marRight w:val="0"/>
      <w:marTop w:val="0"/>
      <w:marBottom w:val="0"/>
      <w:divBdr>
        <w:top w:space="0" w:sz="0" w:color="auto" w:val="none"/>
        <w:left w:space="0" w:sz="0" w:color="auto" w:val="none"/>
        <w:bottom w:space="0" w:sz="0" w:color="auto" w:val="none"/>
        <w:right w:space="0" w:sz="0" w:color="auto" w:val="none"/>
      </w:divBdr>
    </w:div>
    <w:div w:id="1292439375">
      <w:bodyDiv w:val="true"/>
      <w:marLeft w:val="0"/>
      <w:marRight w:val="0"/>
      <w:marTop w:val="0"/>
      <w:marBottom w:val="0"/>
      <w:divBdr>
        <w:top w:space="0" w:sz="0" w:color="auto" w:val="none"/>
        <w:left w:space="0" w:sz="0" w:color="auto" w:val="none"/>
        <w:bottom w:space="0" w:sz="0" w:color="auto" w:val="none"/>
        <w:right w:space="0" w:sz="0" w:color="auto" w:val="none"/>
      </w:divBdr>
    </w:div>
    <w:div w:id="1297489029">
      <w:bodyDiv w:val="true"/>
      <w:marLeft w:val="0"/>
      <w:marRight w:val="0"/>
      <w:marTop w:val="0"/>
      <w:marBottom w:val="0"/>
      <w:divBdr>
        <w:top w:space="0" w:sz="0" w:color="auto" w:val="none"/>
        <w:left w:space="0" w:sz="0" w:color="auto" w:val="none"/>
        <w:bottom w:space="0" w:sz="0" w:color="auto" w:val="none"/>
        <w:right w:space="0" w:sz="0" w:color="auto" w:val="none"/>
      </w:divBdr>
    </w:div>
    <w:div w:id="1299847077">
      <w:bodyDiv w:val="true"/>
      <w:marLeft w:val="0"/>
      <w:marRight w:val="0"/>
      <w:marTop w:val="0"/>
      <w:marBottom w:val="0"/>
      <w:divBdr>
        <w:top w:space="0" w:sz="0" w:color="auto" w:val="none"/>
        <w:left w:space="0" w:sz="0" w:color="auto" w:val="none"/>
        <w:bottom w:space="0" w:sz="0" w:color="auto" w:val="none"/>
        <w:right w:space="0" w:sz="0" w:color="auto" w:val="none"/>
      </w:divBdr>
    </w:div>
    <w:div w:id="1307706101">
      <w:bodyDiv w:val="true"/>
      <w:marLeft w:val="0"/>
      <w:marRight w:val="0"/>
      <w:marTop w:val="0"/>
      <w:marBottom w:val="0"/>
      <w:divBdr>
        <w:top w:space="0" w:sz="0" w:color="auto" w:val="none"/>
        <w:left w:space="0" w:sz="0" w:color="auto" w:val="none"/>
        <w:bottom w:space="0" w:sz="0" w:color="auto" w:val="none"/>
        <w:right w:space="0" w:sz="0" w:color="auto" w:val="none"/>
      </w:divBdr>
    </w:div>
    <w:div w:id="1316832861">
      <w:bodyDiv w:val="true"/>
      <w:marLeft w:val="0"/>
      <w:marRight w:val="0"/>
      <w:marTop w:val="0"/>
      <w:marBottom w:val="0"/>
      <w:divBdr>
        <w:top w:space="0" w:sz="0" w:color="auto" w:val="none"/>
        <w:left w:space="0" w:sz="0" w:color="auto" w:val="none"/>
        <w:bottom w:space="0" w:sz="0" w:color="auto" w:val="none"/>
        <w:right w:space="0" w:sz="0" w:color="auto" w:val="none"/>
      </w:divBdr>
    </w:div>
    <w:div w:id="1316834827">
      <w:bodyDiv w:val="true"/>
      <w:marLeft w:val="0"/>
      <w:marRight w:val="0"/>
      <w:marTop w:val="0"/>
      <w:marBottom w:val="0"/>
      <w:divBdr>
        <w:top w:space="0" w:sz="0" w:color="auto" w:val="none"/>
        <w:left w:space="0" w:sz="0" w:color="auto" w:val="none"/>
        <w:bottom w:space="0" w:sz="0" w:color="auto" w:val="none"/>
        <w:right w:space="0" w:sz="0" w:color="auto" w:val="none"/>
      </w:divBdr>
    </w:div>
    <w:div w:id="1316836854">
      <w:bodyDiv w:val="true"/>
      <w:marLeft w:val="0"/>
      <w:marRight w:val="0"/>
      <w:marTop w:val="0"/>
      <w:marBottom w:val="0"/>
      <w:divBdr>
        <w:top w:space="0" w:sz="0" w:color="auto" w:val="none"/>
        <w:left w:space="0" w:sz="0" w:color="auto" w:val="none"/>
        <w:bottom w:space="0" w:sz="0" w:color="auto" w:val="none"/>
        <w:right w:space="0" w:sz="0" w:color="auto" w:val="none"/>
      </w:divBdr>
    </w:div>
    <w:div w:id="1331250492">
      <w:bodyDiv w:val="true"/>
      <w:marLeft w:val="0"/>
      <w:marRight w:val="0"/>
      <w:marTop w:val="0"/>
      <w:marBottom w:val="0"/>
      <w:divBdr>
        <w:top w:space="0" w:sz="0" w:color="auto" w:val="none"/>
        <w:left w:space="0" w:sz="0" w:color="auto" w:val="none"/>
        <w:bottom w:space="0" w:sz="0" w:color="auto" w:val="none"/>
        <w:right w:space="0" w:sz="0" w:color="auto" w:val="none"/>
      </w:divBdr>
    </w:div>
    <w:div w:id="1331954323">
      <w:bodyDiv w:val="true"/>
      <w:marLeft w:val="0"/>
      <w:marRight w:val="0"/>
      <w:marTop w:val="0"/>
      <w:marBottom w:val="0"/>
      <w:divBdr>
        <w:top w:space="0" w:sz="0" w:color="auto" w:val="none"/>
        <w:left w:space="0" w:sz="0" w:color="auto" w:val="none"/>
        <w:bottom w:space="0" w:sz="0" w:color="auto" w:val="none"/>
        <w:right w:space="0" w:sz="0" w:color="auto" w:val="none"/>
      </w:divBdr>
    </w:div>
    <w:div w:id="1347557736">
      <w:bodyDiv w:val="true"/>
      <w:marLeft w:val="0"/>
      <w:marRight w:val="0"/>
      <w:marTop w:val="0"/>
      <w:marBottom w:val="0"/>
      <w:divBdr>
        <w:top w:space="0" w:sz="0" w:color="auto" w:val="none"/>
        <w:left w:space="0" w:sz="0" w:color="auto" w:val="none"/>
        <w:bottom w:space="0" w:sz="0" w:color="auto" w:val="none"/>
        <w:right w:space="0" w:sz="0" w:color="auto" w:val="none"/>
      </w:divBdr>
    </w:div>
    <w:div w:id="1354769476">
      <w:bodyDiv w:val="true"/>
      <w:marLeft w:val="0"/>
      <w:marRight w:val="0"/>
      <w:marTop w:val="0"/>
      <w:marBottom w:val="0"/>
      <w:divBdr>
        <w:top w:space="0" w:sz="0" w:color="auto" w:val="none"/>
        <w:left w:space="0" w:sz="0" w:color="auto" w:val="none"/>
        <w:bottom w:space="0" w:sz="0" w:color="auto" w:val="none"/>
        <w:right w:space="0" w:sz="0" w:color="auto" w:val="none"/>
      </w:divBdr>
    </w:div>
    <w:div w:id="1358776924">
      <w:bodyDiv w:val="true"/>
      <w:marLeft w:val="0"/>
      <w:marRight w:val="0"/>
      <w:marTop w:val="0"/>
      <w:marBottom w:val="0"/>
      <w:divBdr>
        <w:top w:space="0" w:sz="0" w:color="auto" w:val="none"/>
        <w:left w:space="0" w:sz="0" w:color="auto" w:val="none"/>
        <w:bottom w:space="0" w:sz="0" w:color="auto" w:val="none"/>
        <w:right w:space="0" w:sz="0" w:color="auto" w:val="none"/>
      </w:divBdr>
    </w:div>
    <w:div w:id="1360231669">
      <w:bodyDiv w:val="true"/>
      <w:marLeft w:val="0"/>
      <w:marRight w:val="0"/>
      <w:marTop w:val="0"/>
      <w:marBottom w:val="0"/>
      <w:divBdr>
        <w:top w:space="0" w:sz="0" w:color="auto" w:val="none"/>
        <w:left w:space="0" w:sz="0" w:color="auto" w:val="none"/>
        <w:bottom w:space="0" w:sz="0" w:color="auto" w:val="none"/>
        <w:right w:space="0" w:sz="0" w:color="auto" w:val="none"/>
      </w:divBdr>
    </w:div>
    <w:div w:id="1361934209">
      <w:bodyDiv w:val="true"/>
      <w:marLeft w:val="0"/>
      <w:marRight w:val="0"/>
      <w:marTop w:val="0"/>
      <w:marBottom w:val="0"/>
      <w:divBdr>
        <w:top w:space="0" w:sz="0" w:color="auto" w:val="none"/>
        <w:left w:space="0" w:sz="0" w:color="auto" w:val="none"/>
        <w:bottom w:space="0" w:sz="0" w:color="auto" w:val="none"/>
        <w:right w:space="0" w:sz="0" w:color="auto" w:val="none"/>
      </w:divBdr>
    </w:div>
    <w:div w:id="1364289541">
      <w:bodyDiv w:val="true"/>
      <w:marLeft w:val="0"/>
      <w:marRight w:val="0"/>
      <w:marTop w:val="0"/>
      <w:marBottom w:val="0"/>
      <w:divBdr>
        <w:top w:space="0" w:sz="0" w:color="auto" w:val="none"/>
        <w:left w:space="0" w:sz="0" w:color="auto" w:val="none"/>
        <w:bottom w:space="0" w:sz="0" w:color="auto" w:val="none"/>
        <w:right w:space="0" w:sz="0" w:color="auto" w:val="none"/>
      </w:divBdr>
    </w:div>
    <w:div w:id="1373114745">
      <w:bodyDiv w:val="true"/>
      <w:marLeft w:val="0"/>
      <w:marRight w:val="0"/>
      <w:marTop w:val="0"/>
      <w:marBottom w:val="0"/>
      <w:divBdr>
        <w:top w:space="0" w:sz="0" w:color="auto" w:val="none"/>
        <w:left w:space="0" w:sz="0" w:color="auto" w:val="none"/>
        <w:bottom w:space="0" w:sz="0" w:color="auto" w:val="none"/>
        <w:right w:space="0" w:sz="0" w:color="auto" w:val="none"/>
      </w:divBdr>
    </w:div>
    <w:div w:id="1380787440">
      <w:bodyDiv w:val="true"/>
      <w:marLeft w:val="0"/>
      <w:marRight w:val="0"/>
      <w:marTop w:val="0"/>
      <w:marBottom w:val="0"/>
      <w:divBdr>
        <w:top w:space="0" w:sz="0" w:color="auto" w:val="none"/>
        <w:left w:space="0" w:sz="0" w:color="auto" w:val="none"/>
        <w:bottom w:space="0" w:sz="0" w:color="auto" w:val="none"/>
        <w:right w:space="0" w:sz="0" w:color="auto" w:val="none"/>
      </w:divBdr>
    </w:div>
    <w:div w:id="1415929012">
      <w:bodyDiv w:val="true"/>
      <w:marLeft w:val="0"/>
      <w:marRight w:val="0"/>
      <w:marTop w:val="0"/>
      <w:marBottom w:val="0"/>
      <w:divBdr>
        <w:top w:space="0" w:sz="0" w:color="auto" w:val="none"/>
        <w:left w:space="0" w:sz="0" w:color="auto" w:val="none"/>
        <w:bottom w:space="0" w:sz="0" w:color="auto" w:val="none"/>
        <w:right w:space="0" w:sz="0" w:color="auto" w:val="none"/>
      </w:divBdr>
    </w:div>
    <w:div w:id="1417633996">
      <w:bodyDiv w:val="true"/>
      <w:marLeft w:val="0"/>
      <w:marRight w:val="0"/>
      <w:marTop w:val="0"/>
      <w:marBottom w:val="0"/>
      <w:divBdr>
        <w:top w:space="0" w:sz="0" w:color="auto" w:val="none"/>
        <w:left w:space="0" w:sz="0" w:color="auto" w:val="none"/>
        <w:bottom w:space="0" w:sz="0" w:color="auto" w:val="none"/>
        <w:right w:space="0" w:sz="0" w:color="auto" w:val="none"/>
      </w:divBdr>
    </w:div>
    <w:div w:id="1419061133">
      <w:bodyDiv w:val="true"/>
      <w:marLeft w:val="0"/>
      <w:marRight w:val="0"/>
      <w:marTop w:val="0"/>
      <w:marBottom w:val="0"/>
      <w:divBdr>
        <w:top w:space="0" w:sz="0" w:color="auto" w:val="none"/>
        <w:left w:space="0" w:sz="0" w:color="auto" w:val="none"/>
        <w:bottom w:space="0" w:sz="0" w:color="auto" w:val="none"/>
        <w:right w:space="0" w:sz="0" w:color="auto" w:val="none"/>
      </w:divBdr>
    </w:div>
    <w:div w:id="1421608786">
      <w:bodyDiv w:val="true"/>
      <w:marLeft w:val="0"/>
      <w:marRight w:val="0"/>
      <w:marTop w:val="0"/>
      <w:marBottom w:val="0"/>
      <w:divBdr>
        <w:top w:space="0" w:sz="0" w:color="auto" w:val="none"/>
        <w:left w:space="0" w:sz="0" w:color="auto" w:val="none"/>
        <w:bottom w:space="0" w:sz="0" w:color="auto" w:val="none"/>
        <w:right w:space="0" w:sz="0" w:color="auto" w:val="none"/>
      </w:divBdr>
    </w:div>
    <w:div w:id="1427536377">
      <w:bodyDiv w:val="true"/>
      <w:marLeft w:val="0"/>
      <w:marRight w:val="0"/>
      <w:marTop w:val="0"/>
      <w:marBottom w:val="0"/>
      <w:divBdr>
        <w:top w:space="0" w:sz="0" w:color="auto" w:val="none"/>
        <w:left w:space="0" w:sz="0" w:color="auto" w:val="none"/>
        <w:bottom w:space="0" w:sz="0" w:color="auto" w:val="none"/>
        <w:right w:space="0" w:sz="0" w:color="auto" w:val="none"/>
      </w:divBdr>
    </w:div>
    <w:div w:id="1431001499">
      <w:bodyDiv w:val="true"/>
      <w:marLeft w:val="0"/>
      <w:marRight w:val="0"/>
      <w:marTop w:val="0"/>
      <w:marBottom w:val="0"/>
      <w:divBdr>
        <w:top w:space="0" w:sz="0" w:color="auto" w:val="none"/>
        <w:left w:space="0" w:sz="0" w:color="auto" w:val="none"/>
        <w:bottom w:space="0" w:sz="0" w:color="auto" w:val="none"/>
        <w:right w:space="0" w:sz="0" w:color="auto" w:val="none"/>
      </w:divBdr>
    </w:div>
    <w:div w:id="1440874965">
      <w:bodyDiv w:val="true"/>
      <w:marLeft w:val="0"/>
      <w:marRight w:val="0"/>
      <w:marTop w:val="0"/>
      <w:marBottom w:val="0"/>
      <w:divBdr>
        <w:top w:space="0" w:sz="0" w:color="auto" w:val="none"/>
        <w:left w:space="0" w:sz="0" w:color="auto" w:val="none"/>
        <w:bottom w:space="0" w:sz="0" w:color="auto" w:val="none"/>
        <w:right w:space="0" w:sz="0" w:color="auto" w:val="none"/>
      </w:divBdr>
    </w:div>
    <w:div w:id="1445343974">
      <w:bodyDiv w:val="true"/>
      <w:marLeft w:val="0"/>
      <w:marRight w:val="0"/>
      <w:marTop w:val="0"/>
      <w:marBottom w:val="0"/>
      <w:divBdr>
        <w:top w:space="0" w:sz="0" w:color="auto" w:val="none"/>
        <w:left w:space="0" w:sz="0" w:color="auto" w:val="none"/>
        <w:bottom w:space="0" w:sz="0" w:color="auto" w:val="none"/>
        <w:right w:space="0" w:sz="0" w:color="auto" w:val="none"/>
      </w:divBdr>
    </w:div>
    <w:div w:id="1448231469">
      <w:bodyDiv w:val="true"/>
      <w:marLeft w:val="0"/>
      <w:marRight w:val="0"/>
      <w:marTop w:val="0"/>
      <w:marBottom w:val="0"/>
      <w:divBdr>
        <w:top w:space="0" w:sz="0" w:color="auto" w:val="none"/>
        <w:left w:space="0" w:sz="0" w:color="auto" w:val="none"/>
        <w:bottom w:space="0" w:sz="0" w:color="auto" w:val="none"/>
        <w:right w:space="0" w:sz="0" w:color="auto" w:val="none"/>
      </w:divBdr>
    </w:div>
    <w:div w:id="1459447725">
      <w:bodyDiv w:val="true"/>
      <w:marLeft w:val="0"/>
      <w:marRight w:val="0"/>
      <w:marTop w:val="0"/>
      <w:marBottom w:val="0"/>
      <w:divBdr>
        <w:top w:space="0" w:sz="0" w:color="auto" w:val="none"/>
        <w:left w:space="0" w:sz="0" w:color="auto" w:val="none"/>
        <w:bottom w:space="0" w:sz="0" w:color="auto" w:val="none"/>
        <w:right w:space="0" w:sz="0" w:color="auto" w:val="none"/>
      </w:divBdr>
    </w:div>
    <w:div w:id="1465463245">
      <w:bodyDiv w:val="true"/>
      <w:marLeft w:val="0"/>
      <w:marRight w:val="0"/>
      <w:marTop w:val="0"/>
      <w:marBottom w:val="0"/>
      <w:divBdr>
        <w:top w:space="0" w:sz="0" w:color="auto" w:val="none"/>
        <w:left w:space="0" w:sz="0" w:color="auto" w:val="none"/>
        <w:bottom w:space="0" w:sz="0" w:color="auto" w:val="none"/>
        <w:right w:space="0" w:sz="0" w:color="auto" w:val="none"/>
      </w:divBdr>
    </w:div>
    <w:div w:id="1482312673">
      <w:bodyDiv w:val="true"/>
      <w:marLeft w:val="0"/>
      <w:marRight w:val="0"/>
      <w:marTop w:val="0"/>
      <w:marBottom w:val="0"/>
      <w:divBdr>
        <w:top w:space="0" w:sz="0" w:color="auto" w:val="none"/>
        <w:left w:space="0" w:sz="0" w:color="auto" w:val="none"/>
        <w:bottom w:space="0" w:sz="0" w:color="auto" w:val="none"/>
        <w:right w:space="0" w:sz="0" w:color="auto" w:val="none"/>
      </w:divBdr>
    </w:div>
    <w:div w:id="1484079644">
      <w:bodyDiv w:val="true"/>
      <w:marLeft w:val="0"/>
      <w:marRight w:val="0"/>
      <w:marTop w:val="0"/>
      <w:marBottom w:val="0"/>
      <w:divBdr>
        <w:top w:space="0" w:sz="0" w:color="auto" w:val="none"/>
        <w:left w:space="0" w:sz="0" w:color="auto" w:val="none"/>
        <w:bottom w:space="0" w:sz="0" w:color="auto" w:val="none"/>
        <w:right w:space="0" w:sz="0" w:color="auto" w:val="none"/>
      </w:divBdr>
    </w:div>
    <w:div w:id="1488858647">
      <w:bodyDiv w:val="true"/>
      <w:marLeft w:val="0"/>
      <w:marRight w:val="0"/>
      <w:marTop w:val="0"/>
      <w:marBottom w:val="0"/>
      <w:divBdr>
        <w:top w:space="0" w:sz="0" w:color="auto" w:val="none"/>
        <w:left w:space="0" w:sz="0" w:color="auto" w:val="none"/>
        <w:bottom w:space="0" w:sz="0" w:color="auto" w:val="none"/>
        <w:right w:space="0" w:sz="0" w:color="auto" w:val="none"/>
      </w:divBdr>
    </w:div>
    <w:div w:id="1492797384">
      <w:bodyDiv w:val="true"/>
      <w:marLeft w:val="0"/>
      <w:marRight w:val="0"/>
      <w:marTop w:val="0"/>
      <w:marBottom w:val="0"/>
      <w:divBdr>
        <w:top w:space="0" w:sz="0" w:color="auto" w:val="none"/>
        <w:left w:space="0" w:sz="0" w:color="auto" w:val="none"/>
        <w:bottom w:space="0" w:sz="0" w:color="auto" w:val="none"/>
        <w:right w:space="0" w:sz="0" w:color="auto" w:val="none"/>
      </w:divBdr>
    </w:div>
    <w:div w:id="1496608959">
      <w:bodyDiv w:val="true"/>
      <w:marLeft w:val="0"/>
      <w:marRight w:val="0"/>
      <w:marTop w:val="0"/>
      <w:marBottom w:val="0"/>
      <w:divBdr>
        <w:top w:space="0" w:sz="0" w:color="auto" w:val="none"/>
        <w:left w:space="0" w:sz="0" w:color="auto" w:val="none"/>
        <w:bottom w:space="0" w:sz="0" w:color="auto" w:val="none"/>
        <w:right w:space="0" w:sz="0" w:color="auto" w:val="none"/>
      </w:divBdr>
    </w:div>
    <w:div w:id="1496799424">
      <w:bodyDiv w:val="true"/>
      <w:marLeft w:val="0"/>
      <w:marRight w:val="0"/>
      <w:marTop w:val="0"/>
      <w:marBottom w:val="0"/>
      <w:divBdr>
        <w:top w:space="0" w:sz="0" w:color="auto" w:val="none"/>
        <w:left w:space="0" w:sz="0" w:color="auto" w:val="none"/>
        <w:bottom w:space="0" w:sz="0" w:color="auto" w:val="none"/>
        <w:right w:space="0" w:sz="0" w:color="auto" w:val="none"/>
      </w:divBdr>
    </w:div>
    <w:div w:id="1502620505">
      <w:bodyDiv w:val="true"/>
      <w:marLeft w:val="0"/>
      <w:marRight w:val="0"/>
      <w:marTop w:val="0"/>
      <w:marBottom w:val="0"/>
      <w:divBdr>
        <w:top w:space="0" w:sz="0" w:color="auto" w:val="none"/>
        <w:left w:space="0" w:sz="0" w:color="auto" w:val="none"/>
        <w:bottom w:space="0" w:sz="0" w:color="auto" w:val="none"/>
        <w:right w:space="0" w:sz="0" w:color="auto" w:val="none"/>
      </w:divBdr>
    </w:div>
    <w:div w:id="1502891017">
      <w:bodyDiv w:val="true"/>
      <w:marLeft w:val="0"/>
      <w:marRight w:val="0"/>
      <w:marTop w:val="0"/>
      <w:marBottom w:val="0"/>
      <w:divBdr>
        <w:top w:space="0" w:sz="0" w:color="auto" w:val="none"/>
        <w:left w:space="0" w:sz="0" w:color="auto" w:val="none"/>
        <w:bottom w:space="0" w:sz="0" w:color="auto" w:val="none"/>
        <w:right w:space="0" w:sz="0" w:color="auto" w:val="none"/>
      </w:divBdr>
    </w:div>
    <w:div w:id="1505899921">
      <w:bodyDiv w:val="true"/>
      <w:marLeft w:val="0"/>
      <w:marRight w:val="0"/>
      <w:marTop w:val="0"/>
      <w:marBottom w:val="0"/>
      <w:divBdr>
        <w:top w:space="0" w:sz="0" w:color="auto" w:val="none"/>
        <w:left w:space="0" w:sz="0" w:color="auto" w:val="none"/>
        <w:bottom w:space="0" w:sz="0" w:color="auto" w:val="none"/>
        <w:right w:space="0" w:sz="0" w:color="auto" w:val="none"/>
      </w:divBdr>
    </w:div>
    <w:div w:id="1509367544">
      <w:bodyDiv w:val="true"/>
      <w:marLeft w:val="0"/>
      <w:marRight w:val="0"/>
      <w:marTop w:val="0"/>
      <w:marBottom w:val="0"/>
      <w:divBdr>
        <w:top w:space="0" w:sz="0" w:color="auto" w:val="none"/>
        <w:left w:space="0" w:sz="0" w:color="auto" w:val="none"/>
        <w:bottom w:space="0" w:sz="0" w:color="auto" w:val="none"/>
        <w:right w:space="0" w:sz="0" w:color="auto" w:val="none"/>
      </w:divBdr>
    </w:div>
    <w:div w:id="1511095951">
      <w:bodyDiv w:val="true"/>
      <w:marLeft w:val="0"/>
      <w:marRight w:val="0"/>
      <w:marTop w:val="0"/>
      <w:marBottom w:val="0"/>
      <w:divBdr>
        <w:top w:space="0" w:sz="0" w:color="auto" w:val="none"/>
        <w:left w:space="0" w:sz="0" w:color="auto" w:val="none"/>
        <w:bottom w:space="0" w:sz="0" w:color="auto" w:val="none"/>
        <w:right w:space="0" w:sz="0" w:color="auto" w:val="none"/>
      </w:divBdr>
    </w:div>
    <w:div w:id="1512603099">
      <w:bodyDiv w:val="true"/>
      <w:marLeft w:val="0"/>
      <w:marRight w:val="0"/>
      <w:marTop w:val="0"/>
      <w:marBottom w:val="0"/>
      <w:divBdr>
        <w:top w:space="0" w:sz="0" w:color="auto" w:val="none"/>
        <w:left w:space="0" w:sz="0" w:color="auto" w:val="none"/>
        <w:bottom w:space="0" w:sz="0" w:color="auto" w:val="none"/>
        <w:right w:space="0" w:sz="0" w:color="auto" w:val="none"/>
      </w:divBdr>
    </w:div>
    <w:div w:id="1512986324">
      <w:bodyDiv w:val="true"/>
      <w:marLeft w:val="0"/>
      <w:marRight w:val="0"/>
      <w:marTop w:val="0"/>
      <w:marBottom w:val="0"/>
      <w:divBdr>
        <w:top w:space="0" w:sz="0" w:color="auto" w:val="none"/>
        <w:left w:space="0" w:sz="0" w:color="auto" w:val="none"/>
        <w:bottom w:space="0" w:sz="0" w:color="auto" w:val="none"/>
        <w:right w:space="0" w:sz="0" w:color="auto" w:val="none"/>
      </w:divBdr>
    </w:div>
    <w:div w:id="1514151374">
      <w:bodyDiv w:val="true"/>
      <w:marLeft w:val="0"/>
      <w:marRight w:val="0"/>
      <w:marTop w:val="0"/>
      <w:marBottom w:val="0"/>
      <w:divBdr>
        <w:top w:space="0" w:sz="0" w:color="auto" w:val="none"/>
        <w:left w:space="0" w:sz="0" w:color="auto" w:val="none"/>
        <w:bottom w:space="0" w:sz="0" w:color="auto" w:val="none"/>
        <w:right w:space="0" w:sz="0" w:color="auto" w:val="none"/>
      </w:divBdr>
    </w:div>
    <w:div w:id="1526090964">
      <w:bodyDiv w:val="true"/>
      <w:marLeft w:val="0"/>
      <w:marRight w:val="0"/>
      <w:marTop w:val="0"/>
      <w:marBottom w:val="0"/>
      <w:divBdr>
        <w:top w:space="0" w:sz="0" w:color="auto" w:val="none"/>
        <w:left w:space="0" w:sz="0" w:color="auto" w:val="none"/>
        <w:bottom w:space="0" w:sz="0" w:color="auto" w:val="none"/>
        <w:right w:space="0" w:sz="0" w:color="auto" w:val="none"/>
      </w:divBdr>
    </w:div>
    <w:div w:id="1526401706">
      <w:bodyDiv w:val="true"/>
      <w:marLeft w:val="0"/>
      <w:marRight w:val="0"/>
      <w:marTop w:val="0"/>
      <w:marBottom w:val="0"/>
      <w:divBdr>
        <w:top w:space="0" w:sz="0" w:color="auto" w:val="none"/>
        <w:left w:space="0" w:sz="0" w:color="auto" w:val="none"/>
        <w:bottom w:space="0" w:sz="0" w:color="auto" w:val="none"/>
        <w:right w:space="0" w:sz="0" w:color="auto" w:val="none"/>
      </w:divBdr>
    </w:div>
    <w:div w:id="1531407499">
      <w:bodyDiv w:val="true"/>
      <w:marLeft w:val="0"/>
      <w:marRight w:val="0"/>
      <w:marTop w:val="0"/>
      <w:marBottom w:val="0"/>
      <w:divBdr>
        <w:top w:space="0" w:sz="0" w:color="auto" w:val="none"/>
        <w:left w:space="0" w:sz="0" w:color="auto" w:val="none"/>
        <w:bottom w:space="0" w:sz="0" w:color="auto" w:val="none"/>
        <w:right w:space="0" w:sz="0" w:color="auto" w:val="none"/>
      </w:divBdr>
    </w:div>
    <w:div w:id="1547714463">
      <w:bodyDiv w:val="true"/>
      <w:marLeft w:val="0"/>
      <w:marRight w:val="0"/>
      <w:marTop w:val="0"/>
      <w:marBottom w:val="0"/>
      <w:divBdr>
        <w:top w:space="0" w:sz="0" w:color="auto" w:val="none"/>
        <w:left w:space="0" w:sz="0" w:color="auto" w:val="none"/>
        <w:bottom w:space="0" w:sz="0" w:color="auto" w:val="none"/>
        <w:right w:space="0" w:sz="0" w:color="auto" w:val="none"/>
      </w:divBdr>
    </w:div>
    <w:div w:id="1548100368">
      <w:bodyDiv w:val="true"/>
      <w:marLeft w:val="0"/>
      <w:marRight w:val="0"/>
      <w:marTop w:val="0"/>
      <w:marBottom w:val="0"/>
      <w:divBdr>
        <w:top w:space="0" w:sz="0" w:color="auto" w:val="none"/>
        <w:left w:space="0" w:sz="0" w:color="auto" w:val="none"/>
        <w:bottom w:space="0" w:sz="0" w:color="auto" w:val="none"/>
        <w:right w:space="0" w:sz="0" w:color="auto" w:val="none"/>
      </w:divBdr>
    </w:div>
    <w:div w:id="1548760397">
      <w:bodyDiv w:val="true"/>
      <w:marLeft w:val="0"/>
      <w:marRight w:val="0"/>
      <w:marTop w:val="0"/>
      <w:marBottom w:val="0"/>
      <w:divBdr>
        <w:top w:space="0" w:sz="0" w:color="auto" w:val="none"/>
        <w:left w:space="0" w:sz="0" w:color="auto" w:val="none"/>
        <w:bottom w:space="0" w:sz="0" w:color="auto" w:val="none"/>
        <w:right w:space="0" w:sz="0" w:color="auto" w:val="none"/>
      </w:divBdr>
    </w:div>
    <w:div w:id="1549024430">
      <w:bodyDiv w:val="true"/>
      <w:marLeft w:val="0"/>
      <w:marRight w:val="0"/>
      <w:marTop w:val="0"/>
      <w:marBottom w:val="0"/>
      <w:divBdr>
        <w:top w:space="0" w:sz="0" w:color="auto" w:val="none"/>
        <w:left w:space="0" w:sz="0" w:color="auto" w:val="none"/>
        <w:bottom w:space="0" w:sz="0" w:color="auto" w:val="none"/>
        <w:right w:space="0" w:sz="0" w:color="auto" w:val="none"/>
      </w:divBdr>
    </w:div>
    <w:div w:id="1561474112">
      <w:bodyDiv w:val="true"/>
      <w:marLeft w:val="0"/>
      <w:marRight w:val="0"/>
      <w:marTop w:val="0"/>
      <w:marBottom w:val="0"/>
      <w:divBdr>
        <w:top w:space="0" w:sz="0" w:color="auto" w:val="none"/>
        <w:left w:space="0" w:sz="0" w:color="auto" w:val="none"/>
        <w:bottom w:space="0" w:sz="0" w:color="auto" w:val="none"/>
        <w:right w:space="0" w:sz="0" w:color="auto" w:val="none"/>
      </w:divBdr>
    </w:div>
    <w:div w:id="1563174430">
      <w:bodyDiv w:val="true"/>
      <w:marLeft w:val="0"/>
      <w:marRight w:val="0"/>
      <w:marTop w:val="0"/>
      <w:marBottom w:val="0"/>
      <w:divBdr>
        <w:top w:space="0" w:sz="0" w:color="auto" w:val="none"/>
        <w:left w:space="0" w:sz="0" w:color="auto" w:val="none"/>
        <w:bottom w:space="0" w:sz="0" w:color="auto" w:val="none"/>
        <w:right w:space="0" w:sz="0" w:color="auto" w:val="none"/>
      </w:divBdr>
    </w:div>
    <w:div w:id="1570578632">
      <w:bodyDiv w:val="true"/>
      <w:marLeft w:val="0"/>
      <w:marRight w:val="0"/>
      <w:marTop w:val="0"/>
      <w:marBottom w:val="0"/>
      <w:divBdr>
        <w:top w:space="0" w:sz="0" w:color="auto" w:val="none"/>
        <w:left w:space="0" w:sz="0" w:color="auto" w:val="none"/>
        <w:bottom w:space="0" w:sz="0" w:color="auto" w:val="none"/>
        <w:right w:space="0" w:sz="0" w:color="auto" w:val="none"/>
      </w:divBdr>
    </w:div>
    <w:div w:id="1571184991">
      <w:bodyDiv w:val="true"/>
      <w:marLeft w:val="0"/>
      <w:marRight w:val="0"/>
      <w:marTop w:val="0"/>
      <w:marBottom w:val="0"/>
      <w:divBdr>
        <w:top w:space="0" w:sz="0" w:color="auto" w:val="none"/>
        <w:left w:space="0" w:sz="0" w:color="auto" w:val="none"/>
        <w:bottom w:space="0" w:sz="0" w:color="auto" w:val="none"/>
        <w:right w:space="0" w:sz="0" w:color="auto" w:val="none"/>
      </w:divBdr>
    </w:div>
    <w:div w:id="1574507757">
      <w:bodyDiv w:val="true"/>
      <w:marLeft w:val="0"/>
      <w:marRight w:val="0"/>
      <w:marTop w:val="0"/>
      <w:marBottom w:val="0"/>
      <w:divBdr>
        <w:top w:space="0" w:sz="0" w:color="auto" w:val="none"/>
        <w:left w:space="0" w:sz="0" w:color="auto" w:val="none"/>
        <w:bottom w:space="0" w:sz="0" w:color="auto" w:val="none"/>
        <w:right w:space="0" w:sz="0" w:color="auto" w:val="none"/>
      </w:divBdr>
    </w:div>
    <w:div w:id="1576163414">
      <w:bodyDiv w:val="true"/>
      <w:marLeft w:val="0"/>
      <w:marRight w:val="0"/>
      <w:marTop w:val="0"/>
      <w:marBottom w:val="0"/>
      <w:divBdr>
        <w:top w:space="0" w:sz="0" w:color="auto" w:val="none"/>
        <w:left w:space="0" w:sz="0" w:color="auto" w:val="none"/>
        <w:bottom w:space="0" w:sz="0" w:color="auto" w:val="none"/>
        <w:right w:space="0" w:sz="0" w:color="auto" w:val="none"/>
      </w:divBdr>
    </w:div>
    <w:div w:id="1596136537">
      <w:bodyDiv w:val="true"/>
      <w:marLeft w:val="0"/>
      <w:marRight w:val="0"/>
      <w:marTop w:val="0"/>
      <w:marBottom w:val="0"/>
      <w:divBdr>
        <w:top w:space="0" w:sz="0" w:color="auto" w:val="none"/>
        <w:left w:space="0" w:sz="0" w:color="auto" w:val="none"/>
        <w:bottom w:space="0" w:sz="0" w:color="auto" w:val="none"/>
        <w:right w:space="0" w:sz="0" w:color="auto" w:val="none"/>
      </w:divBdr>
    </w:div>
    <w:div w:id="1596208230">
      <w:bodyDiv w:val="true"/>
      <w:marLeft w:val="0"/>
      <w:marRight w:val="0"/>
      <w:marTop w:val="0"/>
      <w:marBottom w:val="0"/>
      <w:divBdr>
        <w:top w:space="0" w:sz="0" w:color="auto" w:val="none"/>
        <w:left w:space="0" w:sz="0" w:color="auto" w:val="none"/>
        <w:bottom w:space="0" w:sz="0" w:color="auto" w:val="none"/>
        <w:right w:space="0" w:sz="0" w:color="auto" w:val="none"/>
      </w:divBdr>
    </w:div>
    <w:div w:id="1597203308">
      <w:bodyDiv w:val="true"/>
      <w:marLeft w:val="0"/>
      <w:marRight w:val="0"/>
      <w:marTop w:val="0"/>
      <w:marBottom w:val="0"/>
      <w:divBdr>
        <w:top w:space="0" w:sz="0" w:color="auto" w:val="none"/>
        <w:left w:space="0" w:sz="0" w:color="auto" w:val="none"/>
        <w:bottom w:space="0" w:sz="0" w:color="auto" w:val="none"/>
        <w:right w:space="0" w:sz="0" w:color="auto" w:val="none"/>
      </w:divBdr>
    </w:div>
    <w:div w:id="1598828144">
      <w:bodyDiv w:val="true"/>
      <w:marLeft w:val="0"/>
      <w:marRight w:val="0"/>
      <w:marTop w:val="0"/>
      <w:marBottom w:val="0"/>
      <w:divBdr>
        <w:top w:space="0" w:sz="0" w:color="auto" w:val="none"/>
        <w:left w:space="0" w:sz="0" w:color="auto" w:val="none"/>
        <w:bottom w:space="0" w:sz="0" w:color="auto" w:val="none"/>
        <w:right w:space="0" w:sz="0" w:color="auto" w:val="none"/>
      </w:divBdr>
    </w:div>
    <w:div w:id="1607151270">
      <w:bodyDiv w:val="true"/>
      <w:marLeft w:val="0"/>
      <w:marRight w:val="0"/>
      <w:marTop w:val="0"/>
      <w:marBottom w:val="0"/>
      <w:divBdr>
        <w:top w:space="0" w:sz="0" w:color="auto" w:val="none"/>
        <w:left w:space="0" w:sz="0" w:color="auto" w:val="none"/>
        <w:bottom w:space="0" w:sz="0" w:color="auto" w:val="none"/>
        <w:right w:space="0" w:sz="0" w:color="auto" w:val="none"/>
      </w:divBdr>
    </w:div>
    <w:div w:id="1608543949">
      <w:bodyDiv w:val="true"/>
      <w:marLeft w:val="0"/>
      <w:marRight w:val="0"/>
      <w:marTop w:val="0"/>
      <w:marBottom w:val="0"/>
      <w:divBdr>
        <w:top w:space="0" w:sz="0" w:color="auto" w:val="none"/>
        <w:left w:space="0" w:sz="0" w:color="auto" w:val="none"/>
        <w:bottom w:space="0" w:sz="0" w:color="auto" w:val="none"/>
        <w:right w:space="0" w:sz="0" w:color="auto" w:val="none"/>
      </w:divBdr>
    </w:div>
    <w:div w:id="1625233036">
      <w:bodyDiv w:val="true"/>
      <w:marLeft w:val="0"/>
      <w:marRight w:val="0"/>
      <w:marTop w:val="0"/>
      <w:marBottom w:val="0"/>
      <w:divBdr>
        <w:top w:space="0" w:sz="0" w:color="auto" w:val="none"/>
        <w:left w:space="0" w:sz="0" w:color="auto" w:val="none"/>
        <w:bottom w:space="0" w:sz="0" w:color="auto" w:val="none"/>
        <w:right w:space="0" w:sz="0" w:color="auto" w:val="none"/>
      </w:divBdr>
    </w:div>
    <w:div w:id="1626960591">
      <w:bodyDiv w:val="true"/>
      <w:marLeft w:val="0"/>
      <w:marRight w:val="0"/>
      <w:marTop w:val="0"/>
      <w:marBottom w:val="0"/>
      <w:divBdr>
        <w:top w:space="0" w:sz="0" w:color="auto" w:val="none"/>
        <w:left w:space="0" w:sz="0" w:color="auto" w:val="none"/>
        <w:bottom w:space="0" w:sz="0" w:color="auto" w:val="none"/>
        <w:right w:space="0" w:sz="0" w:color="auto" w:val="none"/>
      </w:divBdr>
    </w:div>
    <w:div w:id="1634824901">
      <w:bodyDiv w:val="true"/>
      <w:marLeft w:val="0"/>
      <w:marRight w:val="0"/>
      <w:marTop w:val="0"/>
      <w:marBottom w:val="0"/>
      <w:divBdr>
        <w:top w:space="0" w:sz="0" w:color="auto" w:val="none"/>
        <w:left w:space="0" w:sz="0" w:color="auto" w:val="none"/>
        <w:bottom w:space="0" w:sz="0" w:color="auto" w:val="none"/>
        <w:right w:space="0" w:sz="0" w:color="auto" w:val="none"/>
      </w:divBdr>
    </w:div>
    <w:div w:id="1635137752">
      <w:bodyDiv w:val="true"/>
      <w:marLeft w:val="0"/>
      <w:marRight w:val="0"/>
      <w:marTop w:val="0"/>
      <w:marBottom w:val="0"/>
      <w:divBdr>
        <w:top w:space="0" w:sz="0" w:color="auto" w:val="none"/>
        <w:left w:space="0" w:sz="0" w:color="auto" w:val="none"/>
        <w:bottom w:space="0" w:sz="0" w:color="auto" w:val="none"/>
        <w:right w:space="0" w:sz="0" w:color="auto" w:val="none"/>
      </w:divBdr>
    </w:div>
    <w:div w:id="1640304329">
      <w:bodyDiv w:val="true"/>
      <w:marLeft w:val="0"/>
      <w:marRight w:val="0"/>
      <w:marTop w:val="0"/>
      <w:marBottom w:val="0"/>
      <w:divBdr>
        <w:top w:space="0" w:sz="0" w:color="auto" w:val="none"/>
        <w:left w:space="0" w:sz="0" w:color="auto" w:val="none"/>
        <w:bottom w:space="0" w:sz="0" w:color="auto" w:val="none"/>
        <w:right w:space="0" w:sz="0" w:color="auto" w:val="none"/>
      </w:divBdr>
    </w:div>
    <w:div w:id="1649049190">
      <w:bodyDiv w:val="true"/>
      <w:marLeft w:val="0"/>
      <w:marRight w:val="0"/>
      <w:marTop w:val="0"/>
      <w:marBottom w:val="0"/>
      <w:divBdr>
        <w:top w:space="0" w:sz="0" w:color="auto" w:val="none"/>
        <w:left w:space="0" w:sz="0" w:color="auto" w:val="none"/>
        <w:bottom w:space="0" w:sz="0" w:color="auto" w:val="none"/>
        <w:right w:space="0" w:sz="0" w:color="auto" w:val="none"/>
      </w:divBdr>
    </w:div>
    <w:div w:id="1649437940">
      <w:bodyDiv w:val="true"/>
      <w:marLeft w:val="0"/>
      <w:marRight w:val="0"/>
      <w:marTop w:val="0"/>
      <w:marBottom w:val="0"/>
      <w:divBdr>
        <w:top w:space="0" w:sz="0" w:color="auto" w:val="none"/>
        <w:left w:space="0" w:sz="0" w:color="auto" w:val="none"/>
        <w:bottom w:space="0" w:sz="0" w:color="auto" w:val="none"/>
        <w:right w:space="0" w:sz="0" w:color="auto" w:val="none"/>
      </w:divBdr>
    </w:div>
    <w:div w:id="1654065247">
      <w:bodyDiv w:val="true"/>
      <w:marLeft w:val="0"/>
      <w:marRight w:val="0"/>
      <w:marTop w:val="0"/>
      <w:marBottom w:val="0"/>
      <w:divBdr>
        <w:top w:space="0" w:sz="0" w:color="auto" w:val="none"/>
        <w:left w:space="0" w:sz="0" w:color="auto" w:val="none"/>
        <w:bottom w:space="0" w:sz="0" w:color="auto" w:val="none"/>
        <w:right w:space="0" w:sz="0" w:color="auto" w:val="none"/>
      </w:divBdr>
    </w:div>
    <w:div w:id="1655794167">
      <w:bodyDiv w:val="true"/>
      <w:marLeft w:val="0"/>
      <w:marRight w:val="0"/>
      <w:marTop w:val="0"/>
      <w:marBottom w:val="0"/>
      <w:divBdr>
        <w:top w:space="0" w:sz="0" w:color="auto" w:val="none"/>
        <w:left w:space="0" w:sz="0" w:color="auto" w:val="none"/>
        <w:bottom w:space="0" w:sz="0" w:color="auto" w:val="none"/>
        <w:right w:space="0" w:sz="0" w:color="auto" w:val="none"/>
      </w:divBdr>
    </w:div>
    <w:div w:id="1670407021">
      <w:bodyDiv w:val="true"/>
      <w:marLeft w:val="0"/>
      <w:marRight w:val="0"/>
      <w:marTop w:val="0"/>
      <w:marBottom w:val="0"/>
      <w:divBdr>
        <w:top w:space="0" w:sz="0" w:color="auto" w:val="none"/>
        <w:left w:space="0" w:sz="0" w:color="auto" w:val="none"/>
        <w:bottom w:space="0" w:sz="0" w:color="auto" w:val="none"/>
        <w:right w:space="0" w:sz="0" w:color="auto" w:val="none"/>
      </w:divBdr>
    </w:div>
    <w:div w:id="1676957025">
      <w:bodyDiv w:val="true"/>
      <w:marLeft w:val="0"/>
      <w:marRight w:val="0"/>
      <w:marTop w:val="0"/>
      <w:marBottom w:val="0"/>
      <w:divBdr>
        <w:top w:space="0" w:sz="0" w:color="auto" w:val="none"/>
        <w:left w:space="0" w:sz="0" w:color="auto" w:val="none"/>
        <w:bottom w:space="0" w:sz="0" w:color="auto" w:val="none"/>
        <w:right w:space="0" w:sz="0" w:color="auto" w:val="none"/>
      </w:divBdr>
    </w:div>
    <w:div w:id="1679766860">
      <w:bodyDiv w:val="true"/>
      <w:marLeft w:val="0"/>
      <w:marRight w:val="0"/>
      <w:marTop w:val="0"/>
      <w:marBottom w:val="0"/>
      <w:divBdr>
        <w:top w:space="0" w:sz="0" w:color="auto" w:val="none"/>
        <w:left w:space="0" w:sz="0" w:color="auto" w:val="none"/>
        <w:bottom w:space="0" w:sz="0" w:color="auto" w:val="none"/>
        <w:right w:space="0" w:sz="0" w:color="auto" w:val="none"/>
      </w:divBdr>
    </w:div>
    <w:div w:id="1689217329">
      <w:bodyDiv w:val="true"/>
      <w:marLeft w:val="0"/>
      <w:marRight w:val="0"/>
      <w:marTop w:val="0"/>
      <w:marBottom w:val="0"/>
      <w:divBdr>
        <w:top w:space="0" w:sz="0" w:color="auto" w:val="none"/>
        <w:left w:space="0" w:sz="0" w:color="auto" w:val="none"/>
        <w:bottom w:space="0" w:sz="0" w:color="auto" w:val="none"/>
        <w:right w:space="0" w:sz="0" w:color="auto" w:val="none"/>
      </w:divBdr>
    </w:div>
    <w:div w:id="1694071376">
      <w:bodyDiv w:val="true"/>
      <w:marLeft w:val="0"/>
      <w:marRight w:val="0"/>
      <w:marTop w:val="0"/>
      <w:marBottom w:val="0"/>
      <w:divBdr>
        <w:top w:space="0" w:sz="0" w:color="auto" w:val="none"/>
        <w:left w:space="0" w:sz="0" w:color="auto" w:val="none"/>
        <w:bottom w:space="0" w:sz="0" w:color="auto" w:val="none"/>
        <w:right w:space="0" w:sz="0" w:color="auto" w:val="none"/>
      </w:divBdr>
    </w:div>
    <w:div w:id="1699352644">
      <w:bodyDiv w:val="true"/>
      <w:marLeft w:val="0"/>
      <w:marRight w:val="0"/>
      <w:marTop w:val="0"/>
      <w:marBottom w:val="0"/>
      <w:divBdr>
        <w:top w:space="0" w:sz="0" w:color="auto" w:val="none"/>
        <w:left w:space="0" w:sz="0" w:color="auto" w:val="none"/>
        <w:bottom w:space="0" w:sz="0" w:color="auto" w:val="none"/>
        <w:right w:space="0" w:sz="0" w:color="auto" w:val="none"/>
      </w:divBdr>
    </w:div>
    <w:div w:id="1700886708">
      <w:bodyDiv w:val="true"/>
      <w:marLeft w:val="0"/>
      <w:marRight w:val="0"/>
      <w:marTop w:val="0"/>
      <w:marBottom w:val="0"/>
      <w:divBdr>
        <w:top w:space="0" w:sz="0" w:color="auto" w:val="none"/>
        <w:left w:space="0" w:sz="0" w:color="auto" w:val="none"/>
        <w:bottom w:space="0" w:sz="0" w:color="auto" w:val="none"/>
        <w:right w:space="0" w:sz="0" w:color="auto" w:val="none"/>
      </w:divBdr>
    </w:div>
    <w:div w:id="1719696137">
      <w:bodyDiv w:val="true"/>
      <w:marLeft w:val="0"/>
      <w:marRight w:val="0"/>
      <w:marTop w:val="0"/>
      <w:marBottom w:val="0"/>
      <w:divBdr>
        <w:top w:space="0" w:sz="0" w:color="auto" w:val="none"/>
        <w:left w:space="0" w:sz="0" w:color="auto" w:val="none"/>
        <w:bottom w:space="0" w:sz="0" w:color="auto" w:val="none"/>
        <w:right w:space="0" w:sz="0" w:color="auto" w:val="none"/>
      </w:divBdr>
    </w:div>
    <w:div w:id="1723020558">
      <w:bodyDiv w:val="true"/>
      <w:marLeft w:val="0"/>
      <w:marRight w:val="0"/>
      <w:marTop w:val="0"/>
      <w:marBottom w:val="0"/>
      <w:divBdr>
        <w:top w:space="0" w:sz="0" w:color="auto" w:val="none"/>
        <w:left w:space="0" w:sz="0" w:color="auto" w:val="none"/>
        <w:bottom w:space="0" w:sz="0" w:color="auto" w:val="none"/>
        <w:right w:space="0" w:sz="0" w:color="auto" w:val="none"/>
      </w:divBdr>
    </w:div>
    <w:div w:id="1725717376">
      <w:bodyDiv w:val="true"/>
      <w:marLeft w:val="0"/>
      <w:marRight w:val="0"/>
      <w:marTop w:val="0"/>
      <w:marBottom w:val="0"/>
      <w:divBdr>
        <w:top w:space="0" w:sz="0" w:color="auto" w:val="none"/>
        <w:left w:space="0" w:sz="0" w:color="auto" w:val="none"/>
        <w:bottom w:space="0" w:sz="0" w:color="auto" w:val="none"/>
        <w:right w:space="0" w:sz="0" w:color="auto" w:val="none"/>
      </w:divBdr>
    </w:div>
    <w:div w:id="1738744873">
      <w:bodyDiv w:val="true"/>
      <w:marLeft w:val="0"/>
      <w:marRight w:val="0"/>
      <w:marTop w:val="0"/>
      <w:marBottom w:val="0"/>
      <w:divBdr>
        <w:top w:space="0" w:sz="0" w:color="auto" w:val="none"/>
        <w:left w:space="0" w:sz="0" w:color="auto" w:val="none"/>
        <w:bottom w:space="0" w:sz="0" w:color="auto" w:val="none"/>
        <w:right w:space="0" w:sz="0" w:color="auto" w:val="none"/>
      </w:divBdr>
    </w:div>
    <w:div w:id="1739354016">
      <w:bodyDiv w:val="true"/>
      <w:marLeft w:val="0"/>
      <w:marRight w:val="0"/>
      <w:marTop w:val="0"/>
      <w:marBottom w:val="0"/>
      <w:divBdr>
        <w:top w:space="0" w:sz="0" w:color="auto" w:val="none"/>
        <w:left w:space="0" w:sz="0" w:color="auto" w:val="none"/>
        <w:bottom w:space="0" w:sz="0" w:color="auto" w:val="none"/>
        <w:right w:space="0" w:sz="0" w:color="auto" w:val="none"/>
      </w:divBdr>
    </w:div>
    <w:div w:id="1763185359">
      <w:bodyDiv w:val="true"/>
      <w:marLeft w:val="0"/>
      <w:marRight w:val="0"/>
      <w:marTop w:val="0"/>
      <w:marBottom w:val="0"/>
      <w:divBdr>
        <w:top w:space="0" w:sz="0" w:color="auto" w:val="none"/>
        <w:left w:space="0" w:sz="0" w:color="auto" w:val="none"/>
        <w:bottom w:space="0" w:sz="0" w:color="auto" w:val="none"/>
        <w:right w:space="0" w:sz="0" w:color="auto" w:val="none"/>
      </w:divBdr>
    </w:div>
    <w:div w:id="1773167338">
      <w:bodyDiv w:val="true"/>
      <w:marLeft w:val="0"/>
      <w:marRight w:val="0"/>
      <w:marTop w:val="0"/>
      <w:marBottom w:val="0"/>
      <w:divBdr>
        <w:top w:space="0" w:sz="0" w:color="auto" w:val="none"/>
        <w:left w:space="0" w:sz="0" w:color="auto" w:val="none"/>
        <w:bottom w:space="0" w:sz="0" w:color="auto" w:val="none"/>
        <w:right w:space="0" w:sz="0" w:color="auto" w:val="none"/>
      </w:divBdr>
    </w:div>
    <w:div w:id="1783571607">
      <w:bodyDiv w:val="true"/>
      <w:marLeft w:val="0"/>
      <w:marRight w:val="0"/>
      <w:marTop w:val="0"/>
      <w:marBottom w:val="0"/>
      <w:divBdr>
        <w:top w:space="0" w:sz="0" w:color="auto" w:val="none"/>
        <w:left w:space="0" w:sz="0" w:color="auto" w:val="none"/>
        <w:bottom w:space="0" w:sz="0" w:color="auto" w:val="none"/>
        <w:right w:space="0" w:sz="0" w:color="auto" w:val="none"/>
      </w:divBdr>
    </w:div>
    <w:div w:id="1785072323">
      <w:bodyDiv w:val="true"/>
      <w:marLeft w:val="0"/>
      <w:marRight w:val="0"/>
      <w:marTop w:val="0"/>
      <w:marBottom w:val="0"/>
      <w:divBdr>
        <w:top w:space="0" w:sz="0" w:color="auto" w:val="none"/>
        <w:left w:space="0" w:sz="0" w:color="auto" w:val="none"/>
        <w:bottom w:space="0" w:sz="0" w:color="auto" w:val="none"/>
        <w:right w:space="0" w:sz="0" w:color="auto" w:val="none"/>
      </w:divBdr>
    </w:div>
    <w:div w:id="1792935926">
      <w:bodyDiv w:val="true"/>
      <w:marLeft w:val="0"/>
      <w:marRight w:val="0"/>
      <w:marTop w:val="0"/>
      <w:marBottom w:val="0"/>
      <w:divBdr>
        <w:top w:space="0" w:sz="0" w:color="auto" w:val="none"/>
        <w:left w:space="0" w:sz="0" w:color="auto" w:val="none"/>
        <w:bottom w:space="0" w:sz="0" w:color="auto" w:val="none"/>
        <w:right w:space="0" w:sz="0" w:color="auto" w:val="none"/>
      </w:divBdr>
    </w:div>
    <w:div w:id="1797942253">
      <w:bodyDiv w:val="true"/>
      <w:marLeft w:val="0"/>
      <w:marRight w:val="0"/>
      <w:marTop w:val="0"/>
      <w:marBottom w:val="0"/>
      <w:divBdr>
        <w:top w:space="0" w:sz="0" w:color="auto" w:val="none"/>
        <w:left w:space="0" w:sz="0" w:color="auto" w:val="none"/>
        <w:bottom w:space="0" w:sz="0" w:color="auto" w:val="none"/>
        <w:right w:space="0" w:sz="0" w:color="auto" w:val="none"/>
      </w:divBdr>
    </w:div>
    <w:div w:id="1801027424">
      <w:bodyDiv w:val="true"/>
      <w:marLeft w:val="0"/>
      <w:marRight w:val="0"/>
      <w:marTop w:val="0"/>
      <w:marBottom w:val="0"/>
      <w:divBdr>
        <w:top w:space="0" w:sz="0" w:color="auto" w:val="none"/>
        <w:left w:space="0" w:sz="0" w:color="auto" w:val="none"/>
        <w:bottom w:space="0" w:sz="0" w:color="auto" w:val="none"/>
        <w:right w:space="0" w:sz="0" w:color="auto" w:val="none"/>
      </w:divBdr>
    </w:div>
    <w:div w:id="1803569548">
      <w:bodyDiv w:val="true"/>
      <w:marLeft w:val="0"/>
      <w:marRight w:val="0"/>
      <w:marTop w:val="0"/>
      <w:marBottom w:val="0"/>
      <w:divBdr>
        <w:top w:space="0" w:sz="0" w:color="auto" w:val="none"/>
        <w:left w:space="0" w:sz="0" w:color="auto" w:val="none"/>
        <w:bottom w:space="0" w:sz="0" w:color="auto" w:val="none"/>
        <w:right w:space="0" w:sz="0" w:color="auto" w:val="none"/>
      </w:divBdr>
    </w:div>
    <w:div w:id="1808549181">
      <w:bodyDiv w:val="true"/>
      <w:marLeft w:val="0"/>
      <w:marRight w:val="0"/>
      <w:marTop w:val="0"/>
      <w:marBottom w:val="0"/>
      <w:divBdr>
        <w:top w:space="0" w:sz="0" w:color="auto" w:val="none"/>
        <w:left w:space="0" w:sz="0" w:color="auto" w:val="none"/>
        <w:bottom w:space="0" w:sz="0" w:color="auto" w:val="none"/>
        <w:right w:space="0" w:sz="0" w:color="auto" w:val="none"/>
      </w:divBdr>
    </w:div>
    <w:div w:id="1809781210">
      <w:bodyDiv w:val="true"/>
      <w:marLeft w:val="0"/>
      <w:marRight w:val="0"/>
      <w:marTop w:val="0"/>
      <w:marBottom w:val="0"/>
      <w:divBdr>
        <w:top w:space="0" w:sz="0" w:color="auto" w:val="none"/>
        <w:left w:space="0" w:sz="0" w:color="auto" w:val="none"/>
        <w:bottom w:space="0" w:sz="0" w:color="auto" w:val="none"/>
        <w:right w:space="0" w:sz="0" w:color="auto" w:val="none"/>
      </w:divBdr>
    </w:div>
    <w:div w:id="1811944571">
      <w:bodyDiv w:val="true"/>
      <w:marLeft w:val="0"/>
      <w:marRight w:val="0"/>
      <w:marTop w:val="0"/>
      <w:marBottom w:val="0"/>
      <w:divBdr>
        <w:top w:space="0" w:sz="0" w:color="auto" w:val="none"/>
        <w:left w:space="0" w:sz="0" w:color="auto" w:val="none"/>
        <w:bottom w:space="0" w:sz="0" w:color="auto" w:val="none"/>
        <w:right w:space="0" w:sz="0" w:color="auto" w:val="none"/>
      </w:divBdr>
    </w:div>
    <w:div w:id="1817985362">
      <w:bodyDiv w:val="true"/>
      <w:marLeft w:val="0"/>
      <w:marRight w:val="0"/>
      <w:marTop w:val="0"/>
      <w:marBottom w:val="0"/>
      <w:divBdr>
        <w:top w:space="0" w:sz="0" w:color="auto" w:val="none"/>
        <w:left w:space="0" w:sz="0" w:color="auto" w:val="none"/>
        <w:bottom w:space="0" w:sz="0" w:color="auto" w:val="none"/>
        <w:right w:space="0" w:sz="0" w:color="auto" w:val="none"/>
      </w:divBdr>
    </w:div>
    <w:div w:id="1841382608">
      <w:bodyDiv w:val="true"/>
      <w:marLeft w:val="0"/>
      <w:marRight w:val="0"/>
      <w:marTop w:val="0"/>
      <w:marBottom w:val="0"/>
      <w:divBdr>
        <w:top w:space="0" w:sz="0" w:color="auto" w:val="none"/>
        <w:left w:space="0" w:sz="0" w:color="auto" w:val="none"/>
        <w:bottom w:space="0" w:sz="0" w:color="auto" w:val="none"/>
        <w:right w:space="0" w:sz="0" w:color="auto" w:val="none"/>
      </w:divBdr>
    </w:div>
    <w:div w:id="1841963943">
      <w:bodyDiv w:val="true"/>
      <w:marLeft w:val="0"/>
      <w:marRight w:val="0"/>
      <w:marTop w:val="0"/>
      <w:marBottom w:val="0"/>
      <w:divBdr>
        <w:top w:space="0" w:sz="0" w:color="auto" w:val="none"/>
        <w:left w:space="0" w:sz="0" w:color="auto" w:val="none"/>
        <w:bottom w:space="0" w:sz="0" w:color="auto" w:val="none"/>
        <w:right w:space="0" w:sz="0" w:color="auto" w:val="none"/>
      </w:divBdr>
    </w:div>
    <w:div w:id="1842231157">
      <w:bodyDiv w:val="true"/>
      <w:marLeft w:val="0"/>
      <w:marRight w:val="0"/>
      <w:marTop w:val="0"/>
      <w:marBottom w:val="0"/>
      <w:divBdr>
        <w:top w:space="0" w:sz="0" w:color="auto" w:val="none"/>
        <w:left w:space="0" w:sz="0" w:color="auto" w:val="none"/>
        <w:bottom w:space="0" w:sz="0" w:color="auto" w:val="none"/>
        <w:right w:space="0" w:sz="0" w:color="auto" w:val="none"/>
      </w:divBdr>
    </w:div>
    <w:div w:id="1849979762">
      <w:bodyDiv w:val="true"/>
      <w:marLeft w:val="0"/>
      <w:marRight w:val="0"/>
      <w:marTop w:val="0"/>
      <w:marBottom w:val="0"/>
      <w:divBdr>
        <w:top w:space="0" w:sz="0" w:color="auto" w:val="none"/>
        <w:left w:space="0" w:sz="0" w:color="auto" w:val="none"/>
        <w:bottom w:space="0" w:sz="0" w:color="auto" w:val="none"/>
        <w:right w:space="0" w:sz="0" w:color="auto" w:val="none"/>
      </w:divBdr>
    </w:div>
    <w:div w:id="1852210729">
      <w:bodyDiv w:val="true"/>
      <w:marLeft w:val="0"/>
      <w:marRight w:val="0"/>
      <w:marTop w:val="0"/>
      <w:marBottom w:val="0"/>
      <w:divBdr>
        <w:top w:space="0" w:sz="0" w:color="auto" w:val="none"/>
        <w:left w:space="0" w:sz="0" w:color="auto" w:val="none"/>
        <w:bottom w:space="0" w:sz="0" w:color="auto" w:val="none"/>
        <w:right w:space="0" w:sz="0" w:color="auto" w:val="none"/>
      </w:divBdr>
    </w:div>
    <w:div w:id="1860001549">
      <w:bodyDiv w:val="true"/>
      <w:marLeft w:val="0"/>
      <w:marRight w:val="0"/>
      <w:marTop w:val="0"/>
      <w:marBottom w:val="0"/>
      <w:divBdr>
        <w:top w:space="0" w:sz="0" w:color="auto" w:val="none"/>
        <w:left w:space="0" w:sz="0" w:color="auto" w:val="none"/>
        <w:bottom w:space="0" w:sz="0" w:color="auto" w:val="none"/>
        <w:right w:space="0" w:sz="0" w:color="auto" w:val="none"/>
      </w:divBdr>
    </w:div>
    <w:div w:id="1864053641">
      <w:bodyDiv w:val="true"/>
      <w:marLeft w:val="0"/>
      <w:marRight w:val="0"/>
      <w:marTop w:val="0"/>
      <w:marBottom w:val="0"/>
      <w:divBdr>
        <w:top w:space="0" w:sz="0" w:color="auto" w:val="none"/>
        <w:left w:space="0" w:sz="0" w:color="auto" w:val="none"/>
        <w:bottom w:space="0" w:sz="0" w:color="auto" w:val="none"/>
        <w:right w:space="0" w:sz="0" w:color="auto" w:val="none"/>
      </w:divBdr>
    </w:div>
    <w:div w:id="1867254718">
      <w:bodyDiv w:val="true"/>
      <w:marLeft w:val="0"/>
      <w:marRight w:val="0"/>
      <w:marTop w:val="0"/>
      <w:marBottom w:val="0"/>
      <w:divBdr>
        <w:top w:space="0" w:sz="0" w:color="auto" w:val="none"/>
        <w:left w:space="0" w:sz="0" w:color="auto" w:val="none"/>
        <w:bottom w:space="0" w:sz="0" w:color="auto" w:val="none"/>
        <w:right w:space="0" w:sz="0" w:color="auto" w:val="none"/>
      </w:divBdr>
    </w:div>
    <w:div w:id="1898736330">
      <w:bodyDiv w:val="true"/>
      <w:marLeft w:val="0"/>
      <w:marRight w:val="0"/>
      <w:marTop w:val="0"/>
      <w:marBottom w:val="0"/>
      <w:divBdr>
        <w:top w:space="0" w:sz="0" w:color="auto" w:val="none"/>
        <w:left w:space="0" w:sz="0" w:color="auto" w:val="none"/>
        <w:bottom w:space="0" w:sz="0" w:color="auto" w:val="none"/>
        <w:right w:space="0" w:sz="0" w:color="auto" w:val="none"/>
      </w:divBdr>
    </w:div>
    <w:div w:id="1901935395">
      <w:bodyDiv w:val="true"/>
      <w:marLeft w:val="0"/>
      <w:marRight w:val="0"/>
      <w:marTop w:val="0"/>
      <w:marBottom w:val="0"/>
      <w:divBdr>
        <w:top w:space="0" w:sz="0" w:color="auto" w:val="none"/>
        <w:left w:space="0" w:sz="0" w:color="auto" w:val="none"/>
        <w:bottom w:space="0" w:sz="0" w:color="auto" w:val="none"/>
        <w:right w:space="0" w:sz="0" w:color="auto" w:val="none"/>
      </w:divBdr>
    </w:div>
    <w:div w:id="1903982015">
      <w:bodyDiv w:val="true"/>
      <w:marLeft w:val="0"/>
      <w:marRight w:val="0"/>
      <w:marTop w:val="0"/>
      <w:marBottom w:val="0"/>
      <w:divBdr>
        <w:top w:space="0" w:sz="0" w:color="auto" w:val="none"/>
        <w:left w:space="0" w:sz="0" w:color="auto" w:val="none"/>
        <w:bottom w:space="0" w:sz="0" w:color="auto" w:val="none"/>
        <w:right w:space="0" w:sz="0" w:color="auto" w:val="none"/>
      </w:divBdr>
    </w:div>
    <w:div w:id="1907496778">
      <w:bodyDiv w:val="true"/>
      <w:marLeft w:val="0"/>
      <w:marRight w:val="0"/>
      <w:marTop w:val="0"/>
      <w:marBottom w:val="0"/>
      <w:divBdr>
        <w:top w:space="0" w:sz="0" w:color="auto" w:val="none"/>
        <w:left w:space="0" w:sz="0" w:color="auto" w:val="none"/>
        <w:bottom w:space="0" w:sz="0" w:color="auto" w:val="none"/>
        <w:right w:space="0" w:sz="0" w:color="auto" w:val="none"/>
      </w:divBdr>
    </w:div>
    <w:div w:id="1919437570">
      <w:bodyDiv w:val="true"/>
      <w:marLeft w:val="0"/>
      <w:marRight w:val="0"/>
      <w:marTop w:val="0"/>
      <w:marBottom w:val="0"/>
      <w:divBdr>
        <w:top w:space="0" w:sz="0" w:color="auto" w:val="none"/>
        <w:left w:space="0" w:sz="0" w:color="auto" w:val="none"/>
        <w:bottom w:space="0" w:sz="0" w:color="auto" w:val="none"/>
        <w:right w:space="0" w:sz="0" w:color="auto" w:val="none"/>
      </w:divBdr>
    </w:div>
    <w:div w:id="1923101995">
      <w:bodyDiv w:val="true"/>
      <w:marLeft w:val="0"/>
      <w:marRight w:val="0"/>
      <w:marTop w:val="0"/>
      <w:marBottom w:val="0"/>
      <w:divBdr>
        <w:top w:space="0" w:sz="0" w:color="auto" w:val="none"/>
        <w:left w:space="0" w:sz="0" w:color="auto" w:val="none"/>
        <w:bottom w:space="0" w:sz="0" w:color="auto" w:val="none"/>
        <w:right w:space="0" w:sz="0" w:color="auto" w:val="none"/>
      </w:divBdr>
    </w:div>
    <w:div w:id="1925601313">
      <w:bodyDiv w:val="true"/>
      <w:marLeft w:val="0"/>
      <w:marRight w:val="0"/>
      <w:marTop w:val="0"/>
      <w:marBottom w:val="0"/>
      <w:divBdr>
        <w:top w:space="0" w:sz="0" w:color="auto" w:val="none"/>
        <w:left w:space="0" w:sz="0" w:color="auto" w:val="none"/>
        <w:bottom w:space="0" w:sz="0" w:color="auto" w:val="none"/>
        <w:right w:space="0" w:sz="0" w:color="auto" w:val="none"/>
      </w:divBdr>
    </w:div>
    <w:div w:id="1929775580">
      <w:bodyDiv w:val="true"/>
      <w:marLeft w:val="0"/>
      <w:marRight w:val="0"/>
      <w:marTop w:val="0"/>
      <w:marBottom w:val="0"/>
      <w:divBdr>
        <w:top w:space="0" w:sz="0" w:color="auto" w:val="none"/>
        <w:left w:space="0" w:sz="0" w:color="auto" w:val="none"/>
        <w:bottom w:space="0" w:sz="0" w:color="auto" w:val="none"/>
        <w:right w:space="0" w:sz="0" w:color="auto" w:val="none"/>
      </w:divBdr>
    </w:div>
    <w:div w:id="1931549542">
      <w:bodyDiv w:val="true"/>
      <w:marLeft w:val="0"/>
      <w:marRight w:val="0"/>
      <w:marTop w:val="0"/>
      <w:marBottom w:val="0"/>
      <w:divBdr>
        <w:top w:space="0" w:sz="0" w:color="auto" w:val="none"/>
        <w:left w:space="0" w:sz="0" w:color="auto" w:val="none"/>
        <w:bottom w:space="0" w:sz="0" w:color="auto" w:val="none"/>
        <w:right w:space="0" w:sz="0" w:color="auto" w:val="none"/>
      </w:divBdr>
    </w:div>
    <w:div w:id="1950038547">
      <w:bodyDiv w:val="true"/>
      <w:marLeft w:val="0"/>
      <w:marRight w:val="0"/>
      <w:marTop w:val="0"/>
      <w:marBottom w:val="0"/>
      <w:divBdr>
        <w:top w:space="0" w:sz="0" w:color="auto" w:val="none"/>
        <w:left w:space="0" w:sz="0" w:color="auto" w:val="none"/>
        <w:bottom w:space="0" w:sz="0" w:color="auto" w:val="none"/>
        <w:right w:space="0" w:sz="0" w:color="auto" w:val="none"/>
      </w:divBdr>
    </w:div>
    <w:div w:id="1960522686">
      <w:bodyDiv w:val="true"/>
      <w:marLeft w:val="0"/>
      <w:marRight w:val="0"/>
      <w:marTop w:val="0"/>
      <w:marBottom w:val="0"/>
      <w:divBdr>
        <w:top w:space="0" w:sz="0" w:color="auto" w:val="none"/>
        <w:left w:space="0" w:sz="0" w:color="auto" w:val="none"/>
        <w:bottom w:space="0" w:sz="0" w:color="auto" w:val="none"/>
        <w:right w:space="0" w:sz="0" w:color="auto" w:val="none"/>
      </w:divBdr>
    </w:div>
    <w:div w:id="1965384682">
      <w:bodyDiv w:val="true"/>
      <w:marLeft w:val="0"/>
      <w:marRight w:val="0"/>
      <w:marTop w:val="0"/>
      <w:marBottom w:val="0"/>
      <w:divBdr>
        <w:top w:space="0" w:sz="0" w:color="auto" w:val="none"/>
        <w:left w:space="0" w:sz="0" w:color="auto" w:val="none"/>
        <w:bottom w:space="0" w:sz="0" w:color="auto" w:val="none"/>
        <w:right w:space="0" w:sz="0" w:color="auto" w:val="none"/>
      </w:divBdr>
    </w:div>
    <w:div w:id="1981811285">
      <w:bodyDiv w:val="true"/>
      <w:marLeft w:val="0"/>
      <w:marRight w:val="0"/>
      <w:marTop w:val="0"/>
      <w:marBottom w:val="0"/>
      <w:divBdr>
        <w:top w:space="0" w:sz="0" w:color="auto" w:val="none"/>
        <w:left w:space="0" w:sz="0" w:color="auto" w:val="none"/>
        <w:bottom w:space="0" w:sz="0" w:color="auto" w:val="none"/>
        <w:right w:space="0" w:sz="0" w:color="auto" w:val="none"/>
      </w:divBdr>
    </w:div>
    <w:div w:id="1996953037">
      <w:bodyDiv w:val="true"/>
      <w:marLeft w:val="0"/>
      <w:marRight w:val="0"/>
      <w:marTop w:val="0"/>
      <w:marBottom w:val="0"/>
      <w:divBdr>
        <w:top w:space="0" w:sz="0" w:color="auto" w:val="none"/>
        <w:left w:space="0" w:sz="0" w:color="auto" w:val="none"/>
        <w:bottom w:space="0" w:sz="0" w:color="auto" w:val="none"/>
        <w:right w:space="0" w:sz="0" w:color="auto" w:val="none"/>
      </w:divBdr>
    </w:div>
    <w:div w:id="1999573375">
      <w:bodyDiv w:val="true"/>
      <w:marLeft w:val="0"/>
      <w:marRight w:val="0"/>
      <w:marTop w:val="0"/>
      <w:marBottom w:val="0"/>
      <w:divBdr>
        <w:top w:space="0" w:sz="0" w:color="auto" w:val="none"/>
        <w:left w:space="0" w:sz="0" w:color="auto" w:val="none"/>
        <w:bottom w:space="0" w:sz="0" w:color="auto" w:val="none"/>
        <w:right w:space="0" w:sz="0" w:color="auto" w:val="none"/>
      </w:divBdr>
    </w:div>
    <w:div w:id="2002078584">
      <w:bodyDiv w:val="true"/>
      <w:marLeft w:val="0"/>
      <w:marRight w:val="0"/>
      <w:marTop w:val="0"/>
      <w:marBottom w:val="0"/>
      <w:divBdr>
        <w:top w:space="0" w:sz="0" w:color="auto" w:val="none"/>
        <w:left w:space="0" w:sz="0" w:color="auto" w:val="none"/>
        <w:bottom w:space="0" w:sz="0" w:color="auto" w:val="none"/>
        <w:right w:space="0" w:sz="0" w:color="auto" w:val="none"/>
      </w:divBdr>
    </w:div>
    <w:div w:id="2021853588">
      <w:bodyDiv w:val="true"/>
      <w:marLeft w:val="0"/>
      <w:marRight w:val="0"/>
      <w:marTop w:val="0"/>
      <w:marBottom w:val="0"/>
      <w:divBdr>
        <w:top w:space="0" w:sz="0" w:color="auto" w:val="none"/>
        <w:left w:space="0" w:sz="0" w:color="auto" w:val="none"/>
        <w:bottom w:space="0" w:sz="0" w:color="auto" w:val="none"/>
        <w:right w:space="0" w:sz="0" w:color="auto" w:val="none"/>
      </w:divBdr>
    </w:div>
    <w:div w:id="2026832243">
      <w:bodyDiv w:val="true"/>
      <w:marLeft w:val="0"/>
      <w:marRight w:val="0"/>
      <w:marTop w:val="0"/>
      <w:marBottom w:val="0"/>
      <w:divBdr>
        <w:top w:space="0" w:sz="0" w:color="auto" w:val="none"/>
        <w:left w:space="0" w:sz="0" w:color="auto" w:val="none"/>
        <w:bottom w:space="0" w:sz="0" w:color="auto" w:val="none"/>
        <w:right w:space="0" w:sz="0" w:color="auto" w:val="none"/>
      </w:divBdr>
    </w:div>
    <w:div w:id="2026907018">
      <w:bodyDiv w:val="true"/>
      <w:marLeft w:val="0"/>
      <w:marRight w:val="0"/>
      <w:marTop w:val="0"/>
      <w:marBottom w:val="0"/>
      <w:divBdr>
        <w:top w:space="0" w:sz="0" w:color="auto" w:val="none"/>
        <w:left w:space="0" w:sz="0" w:color="auto" w:val="none"/>
        <w:bottom w:space="0" w:sz="0" w:color="auto" w:val="none"/>
        <w:right w:space="0" w:sz="0" w:color="auto" w:val="none"/>
      </w:divBdr>
    </w:div>
    <w:div w:id="2027707632">
      <w:bodyDiv w:val="true"/>
      <w:marLeft w:val="0"/>
      <w:marRight w:val="0"/>
      <w:marTop w:val="0"/>
      <w:marBottom w:val="0"/>
      <w:divBdr>
        <w:top w:space="0" w:sz="0" w:color="auto" w:val="none"/>
        <w:left w:space="0" w:sz="0" w:color="auto" w:val="none"/>
        <w:bottom w:space="0" w:sz="0" w:color="auto" w:val="none"/>
        <w:right w:space="0" w:sz="0" w:color="auto" w:val="none"/>
      </w:divBdr>
    </w:div>
    <w:div w:id="2032954957">
      <w:bodyDiv w:val="true"/>
      <w:marLeft w:val="0"/>
      <w:marRight w:val="0"/>
      <w:marTop w:val="0"/>
      <w:marBottom w:val="0"/>
      <w:divBdr>
        <w:top w:space="0" w:sz="0" w:color="auto" w:val="none"/>
        <w:left w:space="0" w:sz="0" w:color="auto" w:val="none"/>
        <w:bottom w:space="0" w:sz="0" w:color="auto" w:val="none"/>
        <w:right w:space="0" w:sz="0" w:color="auto" w:val="none"/>
      </w:divBdr>
    </w:div>
    <w:div w:id="2037921017">
      <w:bodyDiv w:val="true"/>
      <w:marLeft w:val="0"/>
      <w:marRight w:val="0"/>
      <w:marTop w:val="0"/>
      <w:marBottom w:val="0"/>
      <w:divBdr>
        <w:top w:space="0" w:sz="0" w:color="auto" w:val="none"/>
        <w:left w:space="0" w:sz="0" w:color="auto" w:val="none"/>
        <w:bottom w:space="0" w:sz="0" w:color="auto" w:val="none"/>
        <w:right w:space="0" w:sz="0" w:color="auto" w:val="none"/>
      </w:divBdr>
    </w:div>
    <w:div w:id="2042657734">
      <w:bodyDiv w:val="true"/>
      <w:marLeft w:val="0"/>
      <w:marRight w:val="0"/>
      <w:marTop w:val="0"/>
      <w:marBottom w:val="0"/>
      <w:divBdr>
        <w:top w:space="0" w:sz="0" w:color="auto" w:val="none"/>
        <w:left w:space="0" w:sz="0" w:color="auto" w:val="none"/>
        <w:bottom w:space="0" w:sz="0" w:color="auto" w:val="none"/>
        <w:right w:space="0" w:sz="0" w:color="auto" w:val="none"/>
      </w:divBdr>
    </w:div>
    <w:div w:id="2042700549">
      <w:bodyDiv w:val="true"/>
      <w:marLeft w:val="0"/>
      <w:marRight w:val="0"/>
      <w:marTop w:val="0"/>
      <w:marBottom w:val="0"/>
      <w:divBdr>
        <w:top w:space="0" w:sz="0" w:color="auto" w:val="none"/>
        <w:left w:space="0" w:sz="0" w:color="auto" w:val="none"/>
        <w:bottom w:space="0" w:sz="0" w:color="auto" w:val="none"/>
        <w:right w:space="0" w:sz="0" w:color="auto" w:val="none"/>
      </w:divBdr>
    </w:div>
    <w:div w:id="2063284340">
      <w:bodyDiv w:val="true"/>
      <w:marLeft w:val="0"/>
      <w:marRight w:val="0"/>
      <w:marTop w:val="0"/>
      <w:marBottom w:val="0"/>
      <w:divBdr>
        <w:top w:space="0" w:sz="0" w:color="auto" w:val="none"/>
        <w:left w:space="0" w:sz="0" w:color="auto" w:val="none"/>
        <w:bottom w:space="0" w:sz="0" w:color="auto" w:val="none"/>
        <w:right w:space="0" w:sz="0" w:color="auto" w:val="none"/>
      </w:divBdr>
    </w:div>
    <w:div w:id="2063481353">
      <w:bodyDiv w:val="true"/>
      <w:marLeft w:val="0"/>
      <w:marRight w:val="0"/>
      <w:marTop w:val="0"/>
      <w:marBottom w:val="0"/>
      <w:divBdr>
        <w:top w:space="0" w:sz="0" w:color="auto" w:val="none"/>
        <w:left w:space="0" w:sz="0" w:color="auto" w:val="none"/>
        <w:bottom w:space="0" w:sz="0" w:color="auto" w:val="none"/>
        <w:right w:space="0" w:sz="0" w:color="auto" w:val="none"/>
      </w:divBdr>
    </w:div>
    <w:div w:id="2068604821">
      <w:bodyDiv w:val="true"/>
      <w:marLeft w:val="0"/>
      <w:marRight w:val="0"/>
      <w:marTop w:val="0"/>
      <w:marBottom w:val="0"/>
      <w:divBdr>
        <w:top w:space="0" w:sz="0" w:color="auto" w:val="none"/>
        <w:left w:space="0" w:sz="0" w:color="auto" w:val="none"/>
        <w:bottom w:space="0" w:sz="0" w:color="auto" w:val="none"/>
        <w:right w:space="0" w:sz="0" w:color="auto" w:val="none"/>
      </w:divBdr>
    </w:div>
    <w:div w:id="2096781068">
      <w:bodyDiv w:val="true"/>
      <w:marLeft w:val="0"/>
      <w:marRight w:val="0"/>
      <w:marTop w:val="0"/>
      <w:marBottom w:val="0"/>
      <w:divBdr>
        <w:top w:space="0" w:sz="0" w:color="auto" w:val="none"/>
        <w:left w:space="0" w:sz="0" w:color="auto" w:val="none"/>
        <w:bottom w:space="0" w:sz="0" w:color="auto" w:val="none"/>
        <w:right w:space="0" w:sz="0" w:color="auto" w:val="none"/>
      </w:divBdr>
    </w:div>
    <w:div w:id="2096825295">
      <w:bodyDiv w:val="true"/>
      <w:marLeft w:val="0"/>
      <w:marRight w:val="0"/>
      <w:marTop w:val="0"/>
      <w:marBottom w:val="0"/>
      <w:divBdr>
        <w:top w:space="0" w:sz="0" w:color="auto" w:val="none"/>
        <w:left w:space="0" w:sz="0" w:color="auto" w:val="none"/>
        <w:bottom w:space="0" w:sz="0" w:color="auto" w:val="none"/>
        <w:right w:space="0" w:sz="0" w:color="auto" w:val="none"/>
      </w:divBdr>
    </w:div>
    <w:div w:id="2098943465">
      <w:bodyDiv w:val="true"/>
      <w:marLeft w:val="0"/>
      <w:marRight w:val="0"/>
      <w:marTop w:val="0"/>
      <w:marBottom w:val="0"/>
      <w:divBdr>
        <w:top w:space="0" w:sz="0" w:color="auto" w:val="none"/>
        <w:left w:space="0" w:sz="0" w:color="auto" w:val="none"/>
        <w:bottom w:space="0" w:sz="0" w:color="auto" w:val="none"/>
        <w:right w:space="0" w:sz="0" w:color="auto" w:val="none"/>
      </w:divBdr>
    </w:div>
    <w:div w:id="2103060466">
      <w:bodyDiv w:val="true"/>
      <w:marLeft w:val="0"/>
      <w:marRight w:val="0"/>
      <w:marTop w:val="0"/>
      <w:marBottom w:val="0"/>
      <w:divBdr>
        <w:top w:space="0" w:sz="0" w:color="auto" w:val="none"/>
        <w:left w:space="0" w:sz="0" w:color="auto" w:val="none"/>
        <w:bottom w:space="0" w:sz="0" w:color="auto" w:val="none"/>
        <w:right w:space="0" w:sz="0" w:color="auto" w:val="none"/>
      </w:divBdr>
    </w:div>
    <w:div w:id="2105030594">
      <w:bodyDiv w:val="true"/>
      <w:marLeft w:val="0"/>
      <w:marRight w:val="0"/>
      <w:marTop w:val="0"/>
      <w:marBottom w:val="0"/>
      <w:divBdr>
        <w:top w:space="0" w:sz="0" w:color="auto" w:val="none"/>
        <w:left w:space="0" w:sz="0" w:color="auto" w:val="none"/>
        <w:bottom w:space="0" w:sz="0" w:color="auto" w:val="none"/>
        <w:right w:space="0" w:sz="0" w:color="auto" w:val="none"/>
      </w:divBdr>
    </w:div>
    <w:div w:id="2111465739">
      <w:bodyDiv w:val="true"/>
      <w:marLeft w:val="0"/>
      <w:marRight w:val="0"/>
      <w:marTop w:val="0"/>
      <w:marBottom w:val="0"/>
      <w:divBdr>
        <w:top w:space="0" w:sz="0" w:color="auto" w:val="none"/>
        <w:left w:space="0" w:sz="0" w:color="auto" w:val="none"/>
        <w:bottom w:space="0" w:sz="0" w:color="auto" w:val="none"/>
        <w:right w:space="0" w:sz="0" w:color="auto" w:val="none"/>
      </w:divBdr>
    </w:div>
    <w:div w:id="2111660630">
      <w:bodyDiv w:val="true"/>
      <w:marLeft w:val="0"/>
      <w:marRight w:val="0"/>
      <w:marTop w:val="0"/>
      <w:marBottom w:val="0"/>
      <w:divBdr>
        <w:top w:space="0" w:sz="0" w:color="auto" w:val="none"/>
        <w:left w:space="0" w:sz="0" w:color="auto" w:val="none"/>
        <w:bottom w:space="0" w:sz="0" w:color="auto" w:val="none"/>
        <w:right w:space="0" w:sz="0" w:color="auto" w:val="none"/>
      </w:divBdr>
    </w:div>
    <w:div w:id="2119592536">
      <w:bodyDiv w:val="true"/>
      <w:marLeft w:val="0"/>
      <w:marRight w:val="0"/>
      <w:marTop w:val="0"/>
      <w:marBottom w:val="0"/>
      <w:divBdr>
        <w:top w:space="0" w:sz="0" w:color="auto" w:val="none"/>
        <w:left w:space="0" w:sz="0" w:color="auto" w:val="none"/>
        <w:bottom w:space="0" w:sz="0" w:color="auto" w:val="none"/>
        <w:right w:space="0" w:sz="0" w:color="auto" w:val="none"/>
      </w:divBdr>
    </w:div>
    <w:div w:id="2125491840">
      <w:bodyDiv w:val="true"/>
      <w:marLeft w:val="0"/>
      <w:marRight w:val="0"/>
      <w:marTop w:val="0"/>
      <w:marBottom w:val="0"/>
      <w:divBdr>
        <w:top w:space="0" w:sz="0" w:color="auto" w:val="none"/>
        <w:left w:space="0" w:sz="0" w:color="auto" w:val="none"/>
        <w:bottom w:space="0" w:sz="0" w:color="auto" w:val="none"/>
        <w:right w:space="0" w:sz="0" w:color="auto" w:val="none"/>
      </w:divBdr>
    </w:div>
    <w:div w:id="2129620220">
      <w:bodyDiv w:val="true"/>
      <w:marLeft w:val="0"/>
      <w:marRight w:val="0"/>
      <w:marTop w:val="0"/>
      <w:marBottom w:val="0"/>
      <w:divBdr>
        <w:top w:space="0" w:sz="0" w:color="auto" w:val="none"/>
        <w:left w:space="0" w:sz="0" w:color="auto" w:val="none"/>
        <w:bottom w:space="0" w:sz="0" w:color="auto" w:val="none"/>
        <w:right w:space="0" w:sz="0" w:color="auto" w:val="none"/>
      </w:divBdr>
    </w:div>
    <w:div w:id="2136093118">
      <w:bodyDiv w:val="true"/>
      <w:marLeft w:val="0"/>
      <w:marRight w:val="0"/>
      <w:marTop w:val="0"/>
      <w:marBottom w:val="0"/>
      <w:divBdr>
        <w:top w:space="0" w:sz="0" w:color="auto" w:val="none"/>
        <w:left w:space="0" w:sz="0" w:color="auto" w:val="none"/>
        <w:bottom w:space="0" w:sz="0" w:color="auto" w:val="none"/>
        <w:right w:space="0" w:sz="0" w:color="auto" w:val="none"/>
      </w:divBdr>
    </w:div>
    <w:div w:id="2145076646">
      <w:bodyDiv w:val="true"/>
      <w:marLeft w:val="0"/>
      <w:marRight w:val="0"/>
      <w:marTop w:val="0"/>
      <w:marBottom w:val="0"/>
      <w:divBdr>
        <w:top w:space="0" w:sz="0" w:color="auto" w:val="none"/>
        <w:left w:space="0" w:sz="0" w:color="auto" w:val="none"/>
        <w:bottom w:space="0" w:sz="0" w:color="auto" w:val="none"/>
        <w:right w:space="0" w:sz="0" w:color="auto" w:val="none"/>
      </w:divBdr>
    </w:div>
    <w:div w:id="21463168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studenog 2017.</izvorni_sadrzaj>
    <derivirana_varijabla naziv="DomainObject.PlaniraniZavrsetakDatum_1">2. studenog 2017.</derivirana_varijabla>
  </DomainObject.PlaniraniZavrsetakDatum>
  <DomainObject.PlaniraniPocetakDatum>
    <izvorni_sadrzaj>2. studenog 2017.</izvorni_sadrzaj>
    <derivirana_varijabla naziv="DomainObject.PlaniraniPocetakDatum_1">2.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studenog 2017.</izvorni_sadrzaj>
    <derivirana_varijabla naziv="DomainObject.Zapisnik.DatumKreiranja_1">2. studenog 2017.</derivirana_varijabla>
  </DomainObject.Zapisnik.DatumKreiranja>
  <DomainObject.Zapisnik.ImovinskaKorist>
    <izvorni_sadrzaj/>
    <derivirana_varijabla naziv="DomainObject.Zapisnik.ImovinskaKorist_1"/>
  </DomainObject.Zapisnik.ImovinskaKorist>
  <DomainObject.Zapisnik.Oznaka>
    <izvorni_sadrzaj>St-1109/2016-34</izvorni_sadrzaj>
    <derivirana_varijabla naziv="DomainObject.Zapisnik.Oznaka_1">St-1109/2016-34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1109</izvorni_sadrzaj>
    <derivirana_varijabla naziv="DomainObject.Predmet.Broj_1">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St-1109/2016</izvorni_sadrzaj>
    <derivirana_varijabla naziv="DomainObject.Predmet.OznakaBroj_1">St-1109/2016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SETING - INŽENJERING d.o.o.</izvorni_sadrzaj>
    <derivirana_varijabla naziv="DomainObject.Predmet.ProtustrankaFormated_1">  SETING - INŽENJERING d.o.o.</derivirana_varijabla>
  </DomainObject.Predmet.ProtustrankaFormated>
  <DomainObject.Predmet.ProtustrankaFormatedOIB>
    <izvorni_sadrzaj>  SETING - INŽENJERING d.o.o., OIB 30302546951</izvorni_sadrzaj>
    <derivirana_varijabla naziv="DomainObject.Predmet.ProtustrankaFormatedOIB_1">  SETING - INŽENJERING d.o.o., OIB 30302546951</derivirana_varijabla>
  </DomainObject.Predmet.ProtustrankaFormatedOIB>
  <DomainObject.Predmet.ProtustrankaFormatedWithAdress>
    <izvorni_sadrzaj> SETING - INŽENJERING d.o.o., Frana Supila 339, 51300 Delnice</izvorni_sadrzaj>
    <derivirana_varijabla naziv="DomainObject.Predmet.ProtustrankaFormatedWithAdress_1"> SETING - INŽENJERING d.o.o., Frana Supila 339, 51300 Delnice</derivirana_varijabla>
  </DomainObject.Predmet.ProtustrankaFormatedWithAdress>
  <DomainObject.Predmet.ProtustrankaFormatedWithAdressOIB>
    <izvorni_sadrzaj> SETING - INŽENJERING d.o.o., OIB 30302546951, Frana Supila 339, 51300 Delnice</izvorni_sadrzaj>
    <derivirana_varijabla naziv="DomainObject.Predmet.ProtustrankaFormatedWithAdressOIB_1"> SETING - INŽENJERING d.o.o., OIB 30302546951, Frana Supila 339, 51300 Delnice</derivirana_varijabla>
  </DomainObject.Predmet.ProtustrankaFormatedWithAdressOIB>
  <DomainObject.Predmet.ProtustrankaWithAdress>
    <izvorni_sadrzaj>SETING - INŽENJERING d.o.o. Frana Supila 339, 51300 Delnice</izvorni_sadrzaj>
    <derivirana_varijabla naziv="DomainObject.Predmet.ProtustrankaWithAdress_1">SETING - INŽENJERING d.o.o. Frana Supila 339, 51300 Delnice</derivirana_varijabla>
  </DomainObject.Predmet.ProtustrankaWithAdress>
  <DomainObject.Predmet.ProtustrankaWithAdressOIB>
    <izvorni_sadrzaj>SETING - INŽENJERING d.o.o., OIB 30302546951, Frana Supila 339, 51300 Delnice</izvorni_sadrzaj>
    <derivirana_varijabla naziv="DomainObject.Predmet.ProtustrankaWithAdressOIB_1">SETING - INŽENJERING d.o.o., OIB 30302546951, Frana Supila 339, 51300 Delnice</derivirana_varijabla>
  </DomainObject.Predmet.ProtustrankaWithAdressOIB>
  <DomainObject.Predmet.ProtustrankaNazivFormated>
    <izvorni_sadrzaj>SETING - INŽENJERING d.o.o.</izvorni_sadrzaj>
    <derivirana_varijabla naziv="DomainObject.Predmet.ProtustrankaNazivFormated_1">SETING - INŽENJERING d.o.o.</derivirana_varijabla>
  </DomainObject.Predmet.ProtustrankaNazivFormated>
  <DomainObject.Predmet.ProtustrankaNazivFormatedOIB>
    <izvorni_sadrzaj>SETING - INŽENJERING d.o.o., OIB 30302546951</izvorni_sadrzaj>
    <derivirana_varijabla naziv="DomainObject.Predmet.ProtustrankaNazivFormatedOIB_1">SETING - INŽENJERING d.o.o., OIB 30302546951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 JOSIP JURIČIĆ</izvorni_sadrzaj>
    <derivirana_varijabla naziv="DomainObject.Predmet.StrankaFormated_1">  FINA  Rijeka; JOSIP JURIČIĆ</derivirana_varijabla>
  </DomainObject.Predmet.StrankaFormated>
  <DomainObject.Predmet.StrankaFormatedOIB>
    <izvorni_sadrzaj>  FINA  Rijeka, OIB 85821130368; JOSIP JURIČIĆ, OIB 49163096217</izvorni_sadrzaj>
    <derivirana_varijabla naziv="DomainObject.Predmet.StrankaFormatedOIB_1">  FINA  Rijeka, OIB 85821130368; JOSIP JURIČIĆ, OIB 49163096217</derivirana_varijabla>
  </DomainObject.Predmet.StrankaFormatedOIB>
  <DomainObject.Predmet.StrankaFormatedWithAdress>
    <izvorni_sadrzaj> FINA  Rijeka, Frana Kurelca 8, 51000 Rijeka; JOSIP JURIČIĆ, Goranska 17, 51300 Delnice</izvorni_sadrzaj>
    <derivirana_varijabla naziv="DomainObject.Predmet.StrankaFormatedWithAdress_1"> FINA  Rijeka, Frana Kurelca 8, 51000 Rijeka; JOSIP JURIČIĆ, Goranska 17, 51300 Delnice</derivirana_varijabla>
  </DomainObject.Predmet.StrankaFormatedWithAdress>
  <DomainObject.Predmet.StrankaFormatedWithAdressOIB>
    <izvorni_sadrzaj> FINA  Rijeka, OIB 85821130368, Frana Kurelca 8, 51000 Rijeka; JOSIP JURIČIĆ, OIB 49163096217, Goranska 17, 51300 Delnice</izvorni_sadrzaj>
    <derivirana_varijabla naziv="DomainObject.Predmet.StrankaFormatedWithAdressOIB_1"> FINA  Rijeka, OIB 85821130368, Frana Kurelca 8, 51000 Rijeka; JOSIP JURIČIĆ, OIB 49163096217, Goranska 17, 51300 Delnice</derivirana_varijabla>
  </DomainObject.Predmet.StrankaFormatedWithAdressOIB>
  <DomainObject.Predmet.StrankaWithAdress>
    <izvorni_sadrzaj>FINA  Rijeka Frana Kurelca 8,51000 Rijeka,JOSIP JURIČIĆ Goranska 17,51300 Delnice</izvorni_sadrzaj>
    <derivirana_varijabla naziv="DomainObject.Predmet.StrankaWithAdress_1">FINA  Rijeka Frana Kurelca 8,51000 Rijeka,JOSIP JURIČIĆ Goranska 17,51300 Delnice</derivirana_varijabla>
  </DomainObject.Predmet.StrankaWithAdress>
  <DomainObject.Predmet.StrankaWithAdressOIB>
    <izvorni_sadrzaj>FINA  Rijeka, OIB 85821130368, Frana Kurelca 8,51000 Rijeka,JOSIP JURIČIĆ, OIB 49163096217, Goranska 17,51300 Delnice</izvorni_sadrzaj>
    <derivirana_varijabla naziv="DomainObject.Predmet.StrankaWithAdressOIB_1">FINA  Rijeka, OIB 85821130368, Frana Kurelca 8,51000 Rijeka,JOSIP JURIČIĆ, OIB 49163096217, Goranska 17,51300 Delnice</derivirana_varijabla>
  </DomainObject.Predmet.StrankaWithAdressOIB>
  <DomainObject.Predmet.StrankaNazivFormated>
    <izvorni_sadrzaj>FINA  Rijeka,JOSIP JURIČIĆ</izvorni_sadrzaj>
    <derivirana_varijabla naziv="DomainObject.Predmet.StrankaNazivFormated_1">FINA  Rijeka,JOSIP JURIČIĆ</derivirana_varijabla>
  </DomainObject.Predmet.StrankaNazivFormated>
  <DomainObject.Predmet.StrankaNazivFormatedOIB>
    <izvorni_sadrzaj>FINA  Rijeka, OIB 85821130368,JOSIP JURIČIĆ, OIB 49163096217</izvorni_sadrzaj>
    <derivirana_varijabla naziv="DomainObject.Predmet.StrankaNazivFormatedOIB_1">FINA  Rijeka, OIB 85821130368,JOSIP JURIČIĆ, OIB 49163096217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tem>JOSIP JURIČIĆ</item>
    </izvorni_sadrzaj>
    <derivirana_varijabla naziv="DomainObject.Predmet.StrankaListFormated_1">
      <item>FINA  Rijeka</item>
      <item>JOSIP JURIČIĆ</item>
    </derivirana_varijabla>
  </DomainObject.Predmet.StrankaListFormated>
  <DomainObject.Predmet.StrankaListFormatedOIB>
    <izvorni_sadrzaj>
      <item>FINA  Rijeka, OIB 85821130368</item>
      <item>JOSIP JURIČIĆ, OIB 49163096217</item>
    </izvorni_sadrzaj>
    <derivirana_varijabla naziv="DomainObject.Predmet.StrankaListFormatedOIB_1">
      <item>FINA  Rijeka, OIB 85821130368</item>
      <item>JOSIP JURIČIĆ, OIB 49163096217</item>
    </derivirana_varijabla>
  </DomainObject.Predmet.StrankaListFormatedOIB>
  <DomainObject.Predmet.StrankaListFormatedWithAdress>
    <izvorni_sadrzaj>
      <item>FINA  Rijeka, Frana Kurelca 8, 51000 Rijeka</item>
      <item>JOSIP JURIČIĆ, Goranska 17, 51300 Delnice</item>
    </izvorni_sadrzaj>
    <derivirana_varijabla naziv="DomainObject.Predmet.StrankaListFormatedWithAdress_1">
      <item>FINA  Rijeka, Frana Kurelca 8, 51000 Rijeka</item>
      <item>JOSIP JURIČIĆ, Goranska 17, 51300 Delnice</item>
    </derivirana_varijabla>
  </DomainObject.Predmet.StrankaListFormatedWithAdress>
  <DomainObject.Predmet.StrankaListFormatedWithAdressOIB>
    <izvorni_sadrzaj>
      <item>FINA  Rijeka, OIB 85821130368, Frana Kurelca 8, 51000 Rijeka</item>
      <item>JOSIP JURIČIĆ, OIB 49163096217, Goranska 17, 51300 Delnice</item>
    </izvorni_sadrzaj>
    <derivirana_varijabla naziv="DomainObject.Predmet.StrankaListFormatedWithAdressOIB_1">
      <item>FINA  Rijeka, OIB 85821130368, Frana Kurelca 8, 51000 Rijeka</item>
      <item>JOSIP JURIČIĆ, OIB 49163096217, Goranska 17, 51300 Delnice</item>
    </derivirana_varijabla>
  </DomainObject.Predmet.StrankaListFormatedWithAdressOIB>
  <DomainObject.Predmet.StrankaListNazivFormated>
    <izvorni_sadrzaj>
      <item>FINA  Rijeka</item>
      <item>JOSIP JURIČIĆ</item>
    </izvorni_sadrzaj>
    <derivirana_varijabla naziv="DomainObject.Predmet.StrankaListNazivFormated_1">
      <item>FINA  Rijeka</item>
      <item>JOSIP JURIČIĆ</item>
    </derivirana_varijabla>
  </DomainObject.Predmet.StrankaListNazivFormated>
  <DomainObject.Predmet.StrankaListNazivFormatedOIB>
    <izvorni_sadrzaj>
      <item>FINA  Rijeka, OIB 85821130368</item>
      <item>JOSIP JURIČIĆ, OIB 49163096217</item>
    </izvorni_sadrzaj>
    <derivirana_varijabla naziv="DomainObject.Predmet.StrankaListNazivFormatedOIB_1">
      <item>FINA  Rijeka, OIB 85821130368</item>
      <item>JOSIP JURIČIĆ, OIB 49163096217</item>
    </derivirana_varijabla>
  </DomainObject.Predmet.StrankaListNazivFormatedOIB>
  <DomainObject.Predmet.ProtuStrankaListFormated>
    <izvorni_sadrzaj>
      <item>SETING - INŽENJERING d.o.o.</item>
    </izvorni_sadrzaj>
    <derivirana_varijabla naziv="DomainObject.Predmet.ProtuStrankaListFormated_1">
      <item>SETING - INŽENJERING d.o.o.</item>
    </derivirana_varijabla>
  </DomainObject.Predmet.ProtuStrankaListFormated>
  <DomainObject.Predmet.ProtuStrankaListFormatedOIB>
    <izvorni_sadrzaj>
      <item>SETING - INŽENJERING d.o.o., OIB 30302546951</item>
    </izvorni_sadrzaj>
    <derivirana_varijabla naziv="DomainObject.Predmet.ProtuStrankaListFormatedOIB_1">
      <item>SETING - INŽENJERING d.o.o., OIB 30302546951</item>
    </derivirana_varijabla>
  </DomainObject.Predmet.ProtuStrankaListFormatedOIB>
  <DomainObject.Predmet.ProtuStrankaListFormatedWithAdress>
    <izvorni_sadrzaj>
      <item>SETING - INŽENJERING d.o.o., Frana Supila 339, 51300 Delnice</item>
    </izvorni_sadrzaj>
    <derivirana_varijabla naziv="DomainObject.Predmet.ProtuStrankaListFormatedWithAdress_1">
      <item>SETING - INŽENJERING d.o.o., Frana Supila 339, 51300 Delnice</item>
    </derivirana_varijabla>
  </DomainObject.Predmet.ProtuStrankaListFormatedWithAdress>
  <DomainObject.Predmet.ProtuStrankaListFormatedWithAdressOIB>
    <izvorni_sadrzaj>
      <item>SETING - INŽENJERING d.o.o., OIB 30302546951, Frana Supila 339, 51300 Delnice</item>
    </izvorni_sadrzaj>
    <derivirana_varijabla naziv="DomainObject.Predmet.ProtuStrankaListFormatedWithAdressOIB_1">
      <item>SETING - INŽENJERING d.o.o., OIB 30302546951, Frana Supila 339, 51300 Delnice</item>
    </derivirana_varijabla>
  </DomainObject.Predmet.ProtuStrankaListFormatedWithAdressOIB>
  <DomainObject.Predmet.ProtuStrankaListNazivFormated>
    <izvorni_sadrzaj>
      <item>SETING - INŽENJERING d.o.o.</item>
    </izvorni_sadrzaj>
    <derivirana_varijabla naziv="DomainObject.Predmet.ProtuStrankaListNazivFormated_1">
      <item>SETING - INŽENJERING d.o.o.</item>
    </derivirana_varijabla>
  </DomainObject.Predmet.ProtuStrankaListNazivFormated>
  <DomainObject.Predmet.ProtuStrankaListNazivFormatedOIB>
    <izvorni_sadrzaj>
      <item>SETING - INŽENJERING d.o.o., OIB 30302546951</item>
    </izvorni_sadrzaj>
    <derivirana_varijabla naziv="DomainObject.Predmet.ProtuStrankaListNazivFormatedOIB_1">
      <item>SETING - INŽENJERING d.o.o., OIB 30302546951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St-1109/2016-34</izvorni_sadrzaj>
    <derivirana_varijabla naziv="DomainObject.PoslovniBrojDokumenta_1">St-1109/2016-34</derivirana_varijabla>
  </DomainObject.PoslovniBrojDokumenta>
  <DomainObject.Predmet.StrankaIDrugi>
    <izvorni_sadrzaj>FINA  Rijeka i dr.</izvorni_sadrzaj>
    <derivirana_varijabla naziv="DomainObject.Predmet.StrankaIDrugi_1">FINA  Rijeka i dr.</derivirana_varijabla>
  </DomainObject.Predmet.StrankaIDrugi>
  <DomainObject.Predmet.ProtustrankaIDrugi>
    <izvorni_sadrzaj>SETING - INŽENJERING d.o.o.</izvorni_sadrzaj>
    <derivirana_varijabla naziv="DomainObject.Predmet.ProtustrankaIDrugi_1">SETING - INŽENJERING d.o.o.</derivirana_varijabla>
  </DomainObject.Predmet.ProtustrankaIDrugi>
  <DomainObject.Predmet.StrankaIDrugiAdressOIB>
    <izvorni_sadrzaj>FINA  Rijeka, OIB 85821130368, Frana Kurelca 8, 51000 Rijeka i dr.</izvorni_sadrzaj>
    <derivirana_varijabla naziv="DomainObject.Predmet.StrankaIDrugiAdressOIB_1">FINA  Rijeka, OIB 85821130368, Frana Kurelca 8, 51000 Rijeka i dr.</derivirana_varijabla>
  </DomainObject.Predmet.StrankaIDrugiAdressOIB>
  <DomainObject.Predmet.ProtustrankaIDrugiAdressOIB>
    <izvorni_sadrzaj>SETING - INŽENJERING d.o.o., OIB 30302546951, Frana Supila 339, 51300 Delnice</izvorni_sadrzaj>
    <derivirana_varijabla naziv="DomainObject.Predmet.ProtustrankaIDrugiAdressOIB_1">SETING - INŽENJERING d.o.o., OIB 30302546951, Frana Supila 339,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SETING - INŽENJERING d.o.o.</item>
      <item>JOSIP JURIČIĆ</item>
    </izvorni_sadrzaj>
    <derivirana_varijabla naziv="DomainObject.Predmet.SudioniciListNaziv_1">
      <item>FINA  Rijeka</item>
      <item>SETING - INŽENJERING d.o.o.</item>
      <item>JOSIP JURIČIĆ</item>
    </derivirana_varijabla>
  </DomainObject.Predmet.SudioniciListNaziv>
  <DomainObject.Predmet.SudioniciListAdressOIB>
    <izvorni_sadrzaj>
      <item>FINA  Rijeka, OIB 85821130368, Frana Kurelca 8,51000 Rijeka</item>
      <item>SETING - INŽENJERING d.o.o., OIB 30302546951, Frana Supila 339,51300 Delnice</item>
      <item>JOSIP JURIČIĆ, OIB 49163096217, Goranska 17,51300 Delnice</item>
    </izvorni_sadrzaj>
    <derivirana_varijabla naziv="DomainObject.Predmet.SudioniciListAdressOIB_1">
      <item>FINA  Rijeka, OIB 85821130368, Frana Kurelca 8,51000 Rijeka</item>
      <item>SETING - INŽENJERING d.o.o., OIB 30302546951, Frana Supila 339,51300 Delnice</item>
      <item>JOSIP JURIČIĆ, OIB 49163096217, Goranska 17,51300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30302546951</item>
      <item>, OIB 49163096217</item>
    </izvorni_sadrzaj>
    <derivirana_varijabla naziv="DomainObject.Predmet.SudioniciListNazivOIB_1">
      <item>, OIB 85821130368</item>
      <item>, OIB 30302546951</item>
      <item>, OIB 49163096217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FBC223-C1E4-4690-8E56-26AEF4B49F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17</properties:Pages>
  <properties:Words>7486</properties:Words>
  <properties:Characters>42492</properties:Characters>
  <properties:Lines>806</properties:Lines>
  <properties:Paragraphs>331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2017-11-02T11:30:00Z</dcterms:created>
  <dc:creator>stecaj</dc:creator>
  <cp:lastModifiedBy>Danijela Fumić</cp:lastModifiedBy>
  <cp:lastPrinted>2009-05-28T12:39:00Z</cp:lastPrinted>
  <dcterms:modified xmlns:xsi="http://www.w3.org/2001/XMLSchema-instance" xsi:type="dcterms:W3CDTF">2017-11-02T12:43:00Z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St-1109/2016-34 / Zapisnik - Ispitno ročište</vt:lpwstr>
  </prop:property>
  <prop:property name="CC_coloring" pid="4" fmtid="{D5CDD505-2E9C-101B-9397-08002B2CF9AE}">
    <vt:bool>false</vt:bool>
  </prop:property>
  <prop:property name="BrojStranica" pid="5" fmtid="{D5CDD505-2E9C-101B-9397-08002B2CF9AE}">
    <vt:i4>17</vt:i4>
  </prop:property>
</prop:Properties>
</file>