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1e1d" w14:paraId="3ed1e1d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2591B" w:rsidR="00C2591B" w:rsidRPr="00C2591B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="00C2591B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="00C2591B">
        <w:rPr>
          <w:rFonts w:cs="Times New Roman" w:hAnsi="Times New Roman" w:ascii="Times New Roman"/>
          <w:bCs/>
          <w:snapToGrid w:val="false"/>
          <w:lang w:eastAsia="en-US"/>
        </w:rPr>
        <w:tab/>
      </w:r>
      <w:r w:rsidR="00C2591B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9B5808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9B580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9B5808">
        <w:rPr>
          <w:rFonts w:cs="Times New Roman" w:hAnsi="Times New Roman" w:ascii="Times New Roman"/>
          <w:color w:themeColor="text1" w:val="000000"/>
        </w:rPr>
        <w:t>,</w:t>
      </w:r>
      <w:r w:rsidR="00275168" w:rsidRPr="009B580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9B5808">
        <w:rPr>
          <w:rFonts w:cs="Times New Roman" w:hAnsi="Times New Roman" w:ascii="Times New Roman"/>
        </w:rPr>
        <w:t xml:space="preserve"> sucu toga suda Kseniji Flack-Makitan, u stečajnom postupku koji se vodi nad stečajnim dužnikom </w:t>
      </w:r>
      <w:r w:rsidR="009B5808" w:rsidRPr="009B5808">
        <w:rPr>
          <w:rFonts w:cs="Times New Roman" w:hAnsi="Times New Roman" w:ascii="Times New Roman"/>
        </w:rPr>
        <w:t>VINOGRADARSKA ZADRUGA ŠTRIGOVČANKA u stečaju, Železna Gora 68, Štrigova, OIB: 52200142889,</w:t>
      </w:r>
      <w:r w:rsidR="009B5808">
        <w:rPr>
          <w:rFonts w:cs="Times New Roman" w:hAnsi="Times New Roman" w:ascii="Times New Roman"/>
        </w:rPr>
        <w:t xml:space="preserve"> 27. siječnja 2017.</w:t>
      </w:r>
    </w:p>
    <w:p w:rsidRDefault="00C41D31" w:rsidP="006F0C8F" w:rsidR="00C41D31" w:rsidRPr="0027516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CE584B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</w:p>
    <w:p w:rsidRDefault="00683E0C" w:rsidP="00661440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</w:t>
      </w:r>
      <w:r w:rsidR="009B5808">
        <w:rPr>
          <w:rFonts w:cs="Times New Roman" w:eastAsia="Calibri" w:hAnsi="Times New Roman" w:ascii="Times New Roman"/>
          <w:lang w:eastAsia="en-US"/>
        </w:rPr>
        <w:t xml:space="preserve">ju se rješenje ovoga suda poslovni </w:t>
      </w:r>
      <w:r w:rsidRPr="00683E0C">
        <w:rPr>
          <w:rFonts w:cs="Times New Roman" w:eastAsia="Calibri" w:hAnsi="Times New Roman" w:ascii="Times New Roman"/>
          <w:lang w:eastAsia="en-US"/>
        </w:rPr>
        <w:t xml:space="preserve">broj </w:t>
      </w:r>
      <w:r w:rsidR="009B5808">
        <w:rPr>
          <w:rFonts w:cs="Times New Roman" w:eastAsia="Calibri" w:hAnsi="Times New Roman" w:ascii="Times New Roman"/>
          <w:lang w:eastAsia="en-US"/>
        </w:rPr>
        <w:t xml:space="preserve">5 </w:t>
      </w:r>
      <w:r w:rsidR="00275168">
        <w:rPr>
          <w:rFonts w:cs="Times New Roman" w:eastAsia="Calibri" w:hAnsi="Times New Roman" w:ascii="Times New Roman"/>
          <w:lang w:eastAsia="en-US"/>
        </w:rPr>
        <w:t>St-</w:t>
      </w:r>
      <w:r w:rsidR="009B5808">
        <w:rPr>
          <w:rFonts w:cs="Times New Roman" w:eastAsia="Calibri" w:hAnsi="Times New Roman" w:ascii="Times New Roman"/>
          <w:lang w:eastAsia="en-US"/>
        </w:rPr>
        <w:t>202/16-13 od 27. prosinca 2016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9B5808">
        <w:rPr>
          <w:rFonts w:cs="Times New Roman" w:eastAsia="Calibri" w:hAnsi="Times New Roman" w:ascii="Times New Roman"/>
          <w:lang w:eastAsia="en-US"/>
        </w:rPr>
        <w:t xml:space="preserve">i tablica utvrđenih i osporenih tražbina od 27. prosinca 2016., poslovni </w:t>
      </w:r>
      <w:r w:rsidR="009B5808" w:rsidRPr="00683E0C">
        <w:rPr>
          <w:rFonts w:cs="Times New Roman" w:eastAsia="Calibri" w:hAnsi="Times New Roman" w:ascii="Times New Roman"/>
          <w:lang w:eastAsia="en-US"/>
        </w:rPr>
        <w:t xml:space="preserve">broj </w:t>
      </w:r>
      <w:r w:rsidR="009B5808">
        <w:rPr>
          <w:rFonts w:cs="Times New Roman" w:eastAsia="Calibri" w:hAnsi="Times New Roman" w:ascii="Times New Roman"/>
          <w:lang w:eastAsia="en-US"/>
        </w:rPr>
        <w:t>5 St-202/16-14,</w:t>
      </w:r>
      <w:r w:rsidR="00C10FDA">
        <w:rPr>
          <w:rFonts w:cs="Times New Roman" w:eastAsia="Calibri" w:hAnsi="Times New Roman" w:ascii="Times New Roman"/>
          <w:lang w:eastAsia="en-US"/>
        </w:rPr>
        <w:t xml:space="preserve"> u dijelu koji se odnosi na točku II. drugog višeg isplatnog reda, u cijelosti priznate tražbine,</w:t>
      </w:r>
      <w:r w:rsidR="009B5808">
        <w:rPr>
          <w:rFonts w:cs="Times New Roman" w:eastAsia="Calibri" w:hAnsi="Times New Roman" w:ascii="Times New Roman"/>
          <w:lang w:eastAsia="en-US"/>
        </w:rPr>
        <w:t xml:space="preserve">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DB3E13"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>se</w:t>
      </w:r>
      <w:r w:rsidR="00C10FDA">
        <w:rPr>
          <w:rFonts w:cs="Times New Roman" w:eastAsia="Calibri" w:hAnsi="Times New Roman" w:ascii="Times New Roman"/>
          <w:lang w:eastAsia="en-US"/>
        </w:rPr>
        <w:t xml:space="preserve"> pod točkom II. drugi viši isplatni red, u cijelosti priznate tražbine,</w:t>
      </w:r>
      <w:r w:rsidR="00275168">
        <w:rPr>
          <w:rFonts w:cs="Times New Roman" w:eastAsia="Calibri" w:hAnsi="Times New Roman" w:ascii="Times New Roman"/>
          <w:lang w:eastAsia="en-US"/>
        </w:rPr>
        <w:t xml:space="preserve"> u rubrici </w:t>
      </w:r>
      <w:r w:rsidR="009B5808">
        <w:rPr>
          <w:rFonts w:cs="Times New Roman" w:eastAsia="Calibri" w:hAnsi="Times New Roman" w:ascii="Times New Roman"/>
          <w:lang w:eastAsia="en-US"/>
        </w:rPr>
        <w:t>Iznos priznate tražbine (kn)</w:t>
      </w:r>
      <w:r w:rsidR="00275168">
        <w:rPr>
          <w:rFonts w:cs="Times New Roman" w:eastAsia="Calibri" w:hAnsi="Times New Roman" w:ascii="Times New Roman"/>
          <w:lang w:eastAsia="en-US"/>
        </w:rPr>
        <w:t xml:space="preserve">, pod rednim brojem 1., </w:t>
      </w:r>
      <w:r w:rsidR="00C10FDA">
        <w:rPr>
          <w:rFonts w:cs="Times New Roman" w:eastAsia="Calibri" w:hAnsi="Times New Roman" w:ascii="Times New Roman"/>
          <w:lang w:eastAsia="en-US"/>
        </w:rPr>
        <w:t xml:space="preserve">tražbina vjerovnika Republike Hrvatske, Ministarstva financija, Porezne uprave, Područnog ureda Sjeverna Hrvatska, Varaždin, Graberje 1, OIB: 52634238587, </w:t>
      </w:r>
      <w:r w:rsidR="009B5808">
        <w:rPr>
          <w:rFonts w:cs="Times New Roman" w:eastAsia="Calibri" w:hAnsi="Times New Roman" w:ascii="Times New Roman"/>
          <w:lang w:eastAsia="en-US"/>
        </w:rPr>
        <w:t xml:space="preserve">umjesto iznosa od 753.389,45 kn </w:t>
      </w:r>
      <w:r w:rsidR="00F81821">
        <w:rPr>
          <w:rFonts w:cs="Times New Roman" w:eastAsia="Calibri" w:hAnsi="Times New Roman" w:ascii="Times New Roman"/>
          <w:lang w:eastAsia="en-US"/>
        </w:rPr>
        <w:t>pravilno treba pisati</w:t>
      </w:r>
      <w:r w:rsidR="009B5808">
        <w:rPr>
          <w:rFonts w:cs="Times New Roman" w:eastAsia="Calibri" w:hAnsi="Times New Roman" w:ascii="Times New Roman"/>
          <w:lang w:eastAsia="en-US"/>
        </w:rPr>
        <w:t xml:space="preserve"> iznos priznate tražbine od 229.971,87 kn.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</w:t>
      </w:r>
      <w:r w:rsidR="00DB3E13">
        <w:rPr>
          <w:rFonts w:cs="Times New Roman" w:eastAsia="Calibri" w:hAnsi="Times New Roman" w:ascii="Times New Roman"/>
          <w:lang w:eastAsia="en-US"/>
        </w:rPr>
        <w:t xml:space="preserve">alom dijelu navedeno rješenje </w:t>
      </w:r>
      <w:r w:rsidR="00C10FDA">
        <w:rPr>
          <w:rFonts w:cs="Times New Roman" w:eastAsia="Calibri" w:hAnsi="Times New Roman" w:ascii="Times New Roman"/>
          <w:lang w:eastAsia="en-US"/>
        </w:rPr>
        <w:t>i tablica ostaju neizmijenjeni.</w:t>
      </w:r>
    </w:p>
    <w:p w:rsidRDefault="00C2591B" w:rsidP="00683E0C" w:rsidR="00C2591B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F0C8F" w:rsidP="00683E0C" w:rsidR="006F0C8F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9B5808" w:rsidP="00F57287" w:rsidR="009B5808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</w:rPr>
      </w:pPr>
    </w:p>
    <w:p w:rsidRDefault="00C2591B" w:rsidP="00F57287" w:rsidR="00C2591B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9B5808" w:rsidP="00C10FDA" w:rsidR="00C10FDA" w:rsidRPr="00683E0C">
      <w:pPr>
        <w:ind w:firstLine="708"/>
        <w:jc w:val="both"/>
        <w:rPr>
          <w:rFonts w:cs="Times New Roman" w:eastAsia="Calibri" w:hAnsi="Times New Roman" w:ascii="Times New Roman"/>
          <w:lang w:eastAsia="en-US"/>
        </w:rPr>
      </w:pPr>
      <w:r w:rsidRPr="00487C0D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 xml:space="preserve">rješenju </w:t>
      </w:r>
      <w:r w:rsidRPr="00487C0D">
        <w:rPr>
          <w:rFonts w:cs="Times New Roman" w:hAnsi="Times New Roman" w:ascii="Times New Roman"/>
        </w:rPr>
        <w:t>ovoga suda od</w:t>
      </w:r>
      <w:r w:rsidR="00C10FDA">
        <w:rPr>
          <w:rFonts w:cs="Times New Roman" w:eastAsia="Calibri" w:hAnsi="Times New Roman" w:ascii="Times New Roman"/>
          <w:lang w:eastAsia="en-US"/>
        </w:rPr>
        <w:t xml:space="preserve"> 27. prosinca 2016., poslovni </w:t>
      </w:r>
      <w:r w:rsidR="00C10FDA" w:rsidRPr="00683E0C">
        <w:rPr>
          <w:rFonts w:cs="Times New Roman" w:eastAsia="Calibri" w:hAnsi="Times New Roman" w:ascii="Times New Roman"/>
          <w:lang w:eastAsia="en-US"/>
        </w:rPr>
        <w:t xml:space="preserve">broj </w:t>
      </w:r>
      <w:r w:rsidR="00C10FDA">
        <w:rPr>
          <w:rFonts w:cs="Times New Roman" w:eastAsia="Calibri" w:hAnsi="Times New Roman" w:ascii="Times New Roman"/>
          <w:lang w:eastAsia="en-US"/>
        </w:rPr>
        <w:t>5 St-202/16-13</w:t>
      </w:r>
      <w:r w:rsidR="00C10FDA"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="00C10FDA">
        <w:rPr>
          <w:rFonts w:cs="Times New Roman" w:eastAsia="Calibri" w:hAnsi="Times New Roman" w:ascii="Times New Roman"/>
          <w:lang w:eastAsia="en-US"/>
        </w:rPr>
        <w:t xml:space="preserve">i tablici utvrđenih i osporenih tražbina od 27. prosinca 2016., poslovni </w:t>
      </w:r>
      <w:r w:rsidR="00C10FDA" w:rsidRPr="00683E0C">
        <w:rPr>
          <w:rFonts w:cs="Times New Roman" w:eastAsia="Calibri" w:hAnsi="Times New Roman" w:ascii="Times New Roman"/>
          <w:lang w:eastAsia="en-US"/>
        </w:rPr>
        <w:t xml:space="preserve">broj </w:t>
      </w:r>
      <w:r w:rsidR="00C10FDA">
        <w:rPr>
          <w:rFonts w:cs="Times New Roman" w:eastAsia="Calibri" w:hAnsi="Times New Roman" w:ascii="Times New Roman"/>
          <w:lang w:eastAsia="en-US"/>
        </w:rPr>
        <w:t xml:space="preserve">5 St-202/16-14, u dijelu koji se odnosi na točku II. drugog višeg isplatnog reda, u cijelosti priznate tražbine, </w:t>
      </w:r>
      <w:r w:rsidR="00C10FDA">
        <w:rPr>
          <w:rFonts w:cs="Times New Roman" w:hAnsi="Times New Roman" w:ascii="Times New Roman"/>
        </w:rPr>
        <w:t xml:space="preserve">greškom je napisan iznos priznate tražbine </w:t>
      </w:r>
      <w:r w:rsidR="00C10FDA">
        <w:rPr>
          <w:rFonts w:cs="Times New Roman" w:eastAsia="Calibri" w:hAnsi="Times New Roman" w:ascii="Times New Roman"/>
          <w:lang w:eastAsia="en-US"/>
        </w:rPr>
        <w:t>vjerovnika Republike Hrvatske, Ministarstva financija, Porezne uprave, Područnog ureda Sjeverna Hrvatska, Varaždin, Graberje 1, OIB: 52634238587</w:t>
      </w:r>
      <w:r w:rsidR="00F81821">
        <w:rPr>
          <w:rFonts w:cs="Times New Roman" w:eastAsia="Calibri" w:hAnsi="Times New Roman" w:ascii="Times New Roman"/>
          <w:lang w:eastAsia="en-US"/>
        </w:rPr>
        <w:t>, u iznosu od 753.389,45 kn, a pravilno valja pisati iznos od 229.971,87 kn.</w:t>
      </w: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683E0C" w:rsidP="00C41D31" w:rsidR="00C41D31" w:rsidRPr="00487C0D">
      <w:pPr>
        <w:jc w:val="both"/>
        <w:rPr>
          <w:rFonts w:cs="Times New Roman" w:hAnsi="Times New Roman" w:ascii="Times New Roman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="00C41D31">
        <w:rPr>
          <w:rFonts w:cs="Times New Roman" w:hAnsi="Times New Roman" w:ascii="Times New Roman"/>
        </w:rPr>
        <w:t xml:space="preserve">U 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 xml:space="preserve">6. Stečajnog zakona (Narodne novine broj </w:t>
      </w:r>
      <w:r w:rsidR="00C41D31">
        <w:rPr>
          <w:rFonts w:cs="Times New Roman" w:hAnsi="Times New Roman" w:ascii="Times New Roman"/>
        </w:rPr>
        <w:t>71/15, dalje SZ) valjalo je</w:t>
      </w:r>
      <w:r w:rsidR="00C2591B">
        <w:rPr>
          <w:rFonts w:cs="Times New Roman" w:hAnsi="Times New Roman" w:ascii="Times New Roman"/>
        </w:rPr>
        <w:t xml:space="preserve"> ispraviti navedeni iznos i</w:t>
      </w:r>
      <w:r w:rsidR="00C41D31">
        <w:rPr>
          <w:rFonts w:cs="Times New Roman" w:hAnsi="Times New Roman" w:ascii="Times New Roman"/>
        </w:rPr>
        <w:t xml:space="preserve"> odlučiti kao u točci I. izreke ovog rješenja.</w:t>
      </w:r>
    </w:p>
    <w:p w:rsidRDefault="00C41D31" w:rsidP="00C41D31" w:rsidR="00C41D31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C2591B" w:rsidR="00C41D31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C10FDA">
        <w:rPr>
          <w:rFonts w:cs="Times New Roman" w:eastAsia="Calibri" w:hAnsi="Times New Roman" w:ascii="Times New Roman"/>
          <w:lang w:eastAsia="en-US"/>
        </w:rPr>
        <w:t>27. siječnja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AC3774" w:rsidP="00AC3774" w:rsidR="00AC3774" w:rsidRPr="00AC3774">
      <w:pPr>
        <w:ind w:firstLine="708" w:left="5664"/>
        <w:jc w:val="both"/>
        <w:rPr>
          <w:rFonts w:cs="Times New Roman" w:hAnsi="Times New Roman" w:ascii="Times New Roman"/>
        </w:rPr>
      </w:pPr>
      <w:r w:rsidRPr="00AC3774">
        <w:rPr>
          <w:rFonts w:cs="Times New Roman" w:hAnsi="Times New Roman" w:ascii="Times New Roman"/>
        </w:rPr>
        <w:t>SUDAC</w:t>
      </w:r>
    </w:p>
    <w:p w:rsidRDefault="00AC3774" w:rsidP="00AC3774" w:rsidR="00AC3774" w:rsidRPr="00AC3774">
      <w:pPr>
        <w:ind w:firstLine="708" w:left="5664"/>
        <w:jc w:val="both"/>
        <w:rPr>
          <w:rFonts w:cs="Times New Roman" w:hAnsi="Times New Roman" w:ascii="Times New Roman"/>
        </w:rPr>
      </w:pPr>
    </w:p>
    <w:p w:rsidRDefault="00AC3774" w:rsidP="00AC3774" w:rsidR="00AC3774" w:rsidRPr="00AC3774">
      <w:pPr>
        <w:ind w:firstLine="708" w:left="4956"/>
        <w:jc w:val="both"/>
        <w:rPr>
          <w:rFonts w:cs="Times New Roman" w:hAnsi="Times New Roman" w:ascii="Times New Roman"/>
        </w:rPr>
      </w:pPr>
      <w:r w:rsidRPr="00AC3774">
        <w:rPr>
          <w:rFonts w:cs="Times New Roman" w:hAnsi="Times New Roman" w:ascii="Times New Roman"/>
        </w:rPr>
        <w:t>Ksenija Flack-Makitan, v.r.</w:t>
      </w:r>
    </w:p>
    <w:p w:rsidRDefault="00AC3774" w:rsidP="00AC3774" w:rsidR="00AC3774" w:rsidRPr="00AC3774">
      <w:pPr>
        <w:ind w:firstLine="708" w:left="4956"/>
        <w:jc w:val="both"/>
        <w:rPr>
          <w:rFonts w:cs="Times New Roman" w:hAnsi="Times New Roman" w:ascii="Times New Roman"/>
        </w:rPr>
      </w:pPr>
    </w:p>
    <w:p w:rsidRDefault="00AC3774" w:rsidP="00AC3774" w:rsidR="00AC3774" w:rsidRPr="00AC3774">
      <w:pPr>
        <w:ind w:left="4956"/>
        <w:jc w:val="both"/>
        <w:rPr>
          <w:rFonts w:cs="Times New Roman" w:hAnsi="Times New Roman" w:ascii="Times New Roman"/>
        </w:rPr>
      </w:pPr>
      <w:r w:rsidRPr="00AC3774">
        <w:rPr>
          <w:rFonts w:cs="Times New Roman" w:hAnsi="Times New Roman" w:ascii="Times New Roman"/>
        </w:rPr>
        <w:t>Za točnost otpravka – ovlašteni službenik:</w:t>
      </w: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1440" w:rsidP="00683E0C" w:rsidR="00661440">
      <w:pPr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C41D31" w:rsidP="00C41D31" w:rsidR="00C41D31" w:rsidRPr="00487C0D">
      <w:pPr>
        <w:jc w:val="both"/>
        <w:rPr>
          <w:rFonts w:cs="Times New Roman" w:hAnsi="Times New Roman" w:ascii="Times New Roman"/>
        </w:rPr>
      </w:pPr>
      <w:r w:rsidRPr="00487C0D">
        <w:rPr>
          <w:rFonts w:cs="Times New Roman" w:hAnsi="Times New Roman" w:ascii="Times New Roman"/>
        </w:rPr>
        <w:t xml:space="preserve">Protiv ovog rješenja </w:t>
      </w:r>
      <w:r w:rsidR="00C10FDA">
        <w:rPr>
          <w:rFonts w:cs="Times New Roman" w:hAnsi="Times New Roman" w:ascii="Times New Roman"/>
        </w:rPr>
        <w:t xml:space="preserve">pravo na žalbu imaju </w:t>
      </w:r>
      <w:r w:rsidRPr="00487C0D">
        <w:rPr>
          <w:rFonts w:cs="Times New Roman" w:hAnsi="Times New Roman" w:ascii="Times New Roman"/>
        </w:rPr>
        <w:t xml:space="preserve">stečajni upravitelj, dužnik i svaki stečajni vjerovnik </w:t>
      </w:r>
      <w:r w:rsidR="00C10FDA">
        <w:rPr>
          <w:rFonts w:cs="Times New Roman" w:hAnsi="Times New Roman" w:ascii="Times New Roman"/>
        </w:rPr>
        <w:t xml:space="preserve">u dijelu koji se tiče njegove prijavljene tražbine, </w:t>
      </w:r>
      <w:r w:rsidRPr="00487C0D">
        <w:rPr>
          <w:rFonts w:cs="Times New Roman" w:hAnsi="Times New Roman" w:ascii="Times New Roman"/>
        </w:rPr>
        <w:t xml:space="preserve">u roku od 8 dana od </w:t>
      </w:r>
      <w:r w:rsidR="00C2591B">
        <w:rPr>
          <w:rFonts w:cs="Times New Roman" w:hAnsi="Times New Roman" w:ascii="Times New Roman"/>
        </w:rPr>
        <w:t xml:space="preserve">isteka osam dana od dana objave ovog rješenja na e-Oglasnoj ploči suda. </w:t>
      </w:r>
      <w:r w:rsidRPr="00487C0D">
        <w:rPr>
          <w:rFonts w:cs="Times New Roman" w:hAnsi="Times New Roman" w:ascii="Times New Roman"/>
        </w:rPr>
        <w:t>Žalba se podnosi putem ovog suda</w:t>
      </w:r>
      <w:r w:rsidR="00C2591B">
        <w:rPr>
          <w:rFonts w:cs="Times New Roman" w:hAnsi="Times New Roman" w:ascii="Times New Roman"/>
        </w:rPr>
        <w:t xml:space="preserve"> pismeno u četiri (4) primjerka, a o žalbi odlučuje Visoki trgovački sud Republike Hrvatske</w:t>
      </w:r>
      <w:r w:rsidR="00C2591B" w:rsidRPr="00487C0D">
        <w:rPr>
          <w:rFonts w:cs="Times New Roman" w:hAnsi="Times New Roman" w:ascii="Times New Roman"/>
        </w:rPr>
        <w:t xml:space="preserve"> u Zagrebu</w:t>
      </w:r>
      <w:r w:rsidR="00C2591B">
        <w:rPr>
          <w:rFonts w:cs="Times New Roman" w:hAnsi="Times New Roman" w:ascii="Times New Roman"/>
        </w:rPr>
        <w:t>.</w:t>
      </w: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C41D31" w:rsidP="006378E6" w:rsidR="00C41D31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C41D31" w:rsidP="00EB4348" w:rsidR="00C41D31" w:rsidRPr="003441ED">
      <w:pPr>
        <w:rPr>
          <w:rFonts w:cs="Times New Roman" w:hAnsi="Times New Roman" w:ascii="Times New Roman"/>
          <w:color w:themeColor="text1" w:val="000000"/>
        </w:rPr>
      </w:pPr>
    </w:p>
    <w:p w:rsidRDefault="00C41D31" w:rsidP="00EB4348" w:rsidR="000544BA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8C3B34" w:rsidRPr="003441ED">
        <w:rPr>
          <w:rFonts w:cs="Times New Roman" w:hAnsi="Times New Roman" w:ascii="Times New Roman"/>
          <w:color w:themeColor="text1" w:val="000000"/>
        </w:rPr>
        <w:t>tečajn</w:t>
      </w:r>
      <w:r w:rsidR="00AD3C7B" w:rsidRPr="003441ED">
        <w:rPr>
          <w:rFonts w:cs="Times New Roman" w:hAnsi="Times New Roman" w:ascii="Times New Roman"/>
          <w:color w:themeColor="text1" w:val="000000"/>
        </w:rPr>
        <w:t>i</w:t>
      </w:r>
      <w:r w:rsidR="00FB1FA7">
        <w:rPr>
          <w:rFonts w:cs="Times New Roman" w:hAnsi="Times New Roman" w:ascii="Times New Roman"/>
          <w:color w:themeColor="text1" w:val="000000"/>
        </w:rPr>
        <w:t xml:space="preserve"> upravitelj</w:t>
      </w:r>
      <w:r w:rsidR="004A41AD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C2591B">
        <w:rPr>
          <w:rFonts w:cs="Times New Roman" w:hAnsi="Times New Roman" w:ascii="Times New Roman"/>
          <w:color w:themeColor="text1" w:val="000000"/>
        </w:rPr>
        <w:t>Matko Ljuban, Zagreb, Hrvatskih iseljenika 3,</w:t>
      </w:r>
    </w:p>
    <w:p w:rsidRDefault="00C41D31" w:rsidP="00EB4348" w:rsidR="00F57287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F57287">
        <w:rPr>
          <w:rFonts w:cs="Times New Roman" w:hAnsi="Times New Roman" w:ascii="Times New Roman"/>
          <w:color w:themeColor="text1" w:val="000000"/>
        </w:rPr>
        <w:t xml:space="preserve">tečajni vjerovnik </w:t>
      </w:r>
      <w:r w:rsidR="00C2591B">
        <w:rPr>
          <w:rFonts w:cs="Times New Roman" w:hAnsi="Times New Roman" w:ascii="Times New Roman"/>
          <w:color w:themeColor="text1" w:val="000000"/>
        </w:rPr>
        <w:t>Republika Hrvatska, zastupana po Županijskom državnom odvjetništvu u Varaždinu, Građansko-upravni odjel, Varaždin, B. Radić 2,</w:t>
      </w:r>
    </w:p>
    <w:p w:rsidRDefault="00661440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</w:t>
      </w:r>
      <w:r w:rsidR="003441ED" w:rsidRPr="003441ED">
        <w:rPr>
          <w:rFonts w:cs="Times New Roman" w:hAnsi="Times New Roman" w:ascii="Times New Roman"/>
          <w:color w:themeColor="text1" w:val="000000"/>
        </w:rPr>
        <w:t>-</w:t>
      </w:r>
      <w:r w:rsidR="00C41D31">
        <w:rPr>
          <w:rFonts w:cs="Times New Roman" w:hAnsi="Times New Roman" w:ascii="Times New Roman"/>
          <w:color w:themeColor="text1" w:val="000000"/>
        </w:rPr>
        <w:t>O</w:t>
      </w:r>
      <w:r w:rsidR="004A6953" w:rsidRPr="003441ED">
        <w:rPr>
          <w:rFonts w:cs="Times New Roman" w:hAnsi="Times New Roman" w:ascii="Times New Roman"/>
          <w:color w:themeColor="text1" w:val="000000"/>
        </w:rPr>
        <w:t>glasna ploča suda</w:t>
      </w:r>
    </w:p>
    <w:p w:rsidRDefault="00C41D31" w:rsidP="00AC3774" w:rsidR="00C41D31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C41D31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9E1" w:rsidR="00C769E1">
      <w:r>
        <w:separator/>
      </w:r>
    </w:p>
  </w:endnote>
  <w:endnote w:id="0" w:type="continuationSeparator">
    <w:p w:rsidRDefault="00C769E1" w:rsidR="00C76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9E1" w:rsidR="00C769E1">
      <w:r>
        <w:separator/>
      </w:r>
    </w:p>
  </w:footnote>
  <w:footnote w:id="0" w:type="continuationSeparator">
    <w:p w:rsidRDefault="00C769E1" w:rsidR="00C76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7443D5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</w:t>
    </w:r>
    <w:r w:rsidR="009B5808">
      <w:rPr>
        <w:rFonts w:cs="Times New Roman" w:hAnsi="Times New Roman" w:ascii="Times New Roman"/>
      </w:rPr>
      <w:t>-202/16-</w:t>
    </w:r>
    <w:r w:rsidR="00F81821">
      <w:rPr>
        <w:rFonts w:cs="Times New Roman" w:hAnsi="Times New Roman" w:ascii="Times New Roman"/>
      </w:rPr>
      <w:t>16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9B5808">
      <w:rPr>
        <w:rFonts w:cs="Times New Roman" w:hAnsi="Times New Roman" w:ascii="Times New Roman"/>
      </w:rPr>
      <w:t>5 St-202/16-</w:t>
    </w:r>
    <w:r w:rsidR="00F81821">
      <w:rPr>
        <w:rFonts w:cs="Times New Roman" w:hAnsi="Times New Roman" w:ascii="Times New Roman"/>
      </w:rPr>
      <w:t>16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75168"/>
    <w:rsid w:val="002A4D35"/>
    <w:rsid w:val="002C03C9"/>
    <w:rsid w:val="002C0D86"/>
    <w:rsid w:val="002D3DF9"/>
    <w:rsid w:val="002D4C05"/>
    <w:rsid w:val="0031728C"/>
    <w:rsid w:val="00335D55"/>
    <w:rsid w:val="003441ED"/>
    <w:rsid w:val="0037563F"/>
    <w:rsid w:val="003A172E"/>
    <w:rsid w:val="003B1784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C3DDA"/>
    <w:rsid w:val="0062470D"/>
    <w:rsid w:val="006378E6"/>
    <w:rsid w:val="00644C49"/>
    <w:rsid w:val="0064652E"/>
    <w:rsid w:val="006541CD"/>
    <w:rsid w:val="00661440"/>
    <w:rsid w:val="00683E0C"/>
    <w:rsid w:val="006965C7"/>
    <w:rsid w:val="006F0C8F"/>
    <w:rsid w:val="006F1B1D"/>
    <w:rsid w:val="00714513"/>
    <w:rsid w:val="00720B91"/>
    <w:rsid w:val="00727E47"/>
    <w:rsid w:val="007443D5"/>
    <w:rsid w:val="007902A7"/>
    <w:rsid w:val="007A258D"/>
    <w:rsid w:val="007B127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B5808"/>
    <w:rsid w:val="009C347F"/>
    <w:rsid w:val="009E640F"/>
    <w:rsid w:val="00A05A12"/>
    <w:rsid w:val="00A440F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0FDA"/>
    <w:rsid w:val="00C157E4"/>
    <w:rsid w:val="00C210F2"/>
    <w:rsid w:val="00C21311"/>
    <w:rsid w:val="00C2591B"/>
    <w:rsid w:val="00C331AA"/>
    <w:rsid w:val="00C41D31"/>
    <w:rsid w:val="00C769E1"/>
    <w:rsid w:val="00CD2509"/>
    <w:rsid w:val="00CD5579"/>
    <w:rsid w:val="00CE584B"/>
    <w:rsid w:val="00CF7A5C"/>
    <w:rsid w:val="00D17B56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F014C9"/>
    <w:rsid w:val="00F215D9"/>
    <w:rsid w:val="00F227F8"/>
    <w:rsid w:val="00F23A3F"/>
    <w:rsid w:val="00F57287"/>
    <w:rsid w:val="00F81821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D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43D5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43D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43D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D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43D5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43D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43D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D7ED5-35DC-4864-AE91-0121E6B65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2303</properties:Characters>
  <properties:Lines>64</properties:Lines>
  <properties:Paragraphs>22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2017-01-27T14:11:00Z</cp:lastPrinted>
  <dcterms:modified xmlns:xsi="http://www.w3.org/2001/XMLSchema-instance" xsi:type="dcterms:W3CDTF">2017-01-27T14:13:00Z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