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e809f" w14:paraId="03e809f" w:rsidRDefault="003D71CE" w:rsidP="003D71CE" w:rsidR="003D71CE">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A7327" w:rsidP="00476C86" w:rsidR="00476C86">
      <w:r>
        <w:t xml:space="preserve">      Republika Hrvatska</w:t>
      </w:r>
    </w:p>
    <w:p w:rsidRDefault="00476C86" w:rsidP="00476C86" w:rsidR="00476C86">
      <w:r>
        <w:t xml:space="preserve">  Trgovački sud u Zagrebu</w:t>
      </w:r>
    </w:p>
    <w:p w:rsidRDefault="00476C86" w:rsidP="00476C86" w:rsidR="00476C86">
      <w:r>
        <w:t xml:space="preserve">   Zagreb, Amruševa 2/II                                                                                  </w:t>
      </w:r>
      <w:r w:rsidR="00AC30EB">
        <w:t xml:space="preserve">   </w:t>
      </w:r>
      <w:r>
        <w:t xml:space="preserve"> 66 St-</w:t>
      </w:r>
      <w:r w:rsidR="004958AE">
        <w:t>654</w:t>
      </w:r>
      <w:r>
        <w:t>/1</w:t>
      </w:r>
      <w:r w:rsidR="004958AE">
        <w:t>5</w:t>
      </w:r>
    </w:p>
    <w:p w:rsidRDefault="007B024A" w:rsidP="004C3A2E" w:rsidR="007B024A">
      <w:pPr>
        <w:jc w:val="center"/>
      </w:pPr>
    </w:p>
    <w:p w:rsidRDefault="007A7327" w:rsidP="004C3A2E" w:rsidR="007B024A">
      <w:pPr>
        <w:jc w:val="center"/>
      </w:pPr>
      <w:r>
        <w:t>R E P U B L I K A    H R V A T S K A</w:t>
      </w:r>
    </w:p>
    <w:p w:rsidRDefault="00E40D83" w:rsidP="004C3A2E" w:rsidR="00476C86">
      <w:pPr>
        <w:jc w:val="center"/>
      </w:pPr>
      <w:r>
        <w:t>R J E Š E N J E</w:t>
      </w:r>
    </w:p>
    <w:p w:rsidRDefault="00C853B0" w:rsidP="004C3A2E" w:rsidR="00C853B0">
      <w:pPr>
        <w:jc w:val="center"/>
      </w:pPr>
    </w:p>
    <w:p w:rsidRDefault="00E2733A" w:rsidP="00AC30EB" w:rsidR="00375D2D" w:rsidRPr="00C30926">
      <w:pPr>
        <w:ind w:firstLine="708"/>
        <w:jc w:val="both"/>
      </w:pPr>
      <w:r w:rsidRPr="00E2733A">
        <w:t xml:space="preserve">   Trgovački sud u Zagrebu po sucu pojedincu Mislavu Kolakušiću, kao stečajnom sucu u stečajnom postupku povodom prijedloga dužnika za pokretanje stečajnog postupka nad </w:t>
      </w:r>
      <w:r w:rsidR="004958AE" w:rsidRPr="004958AE">
        <w:t>PLENTI d.o.o. za usluge i trgovinu, Zagreb (Grad Zagreb), Pantovčak 104/a, MBS 080314265, OIB 97588076496</w:t>
      </w:r>
      <w:r w:rsidR="00375D2D">
        <w:t>,</w:t>
      </w:r>
      <w:r w:rsidR="00375D2D" w:rsidRPr="00C30926">
        <w:t xml:space="preserve"> </w:t>
      </w:r>
      <w:r w:rsidR="004958AE">
        <w:t>3</w:t>
      </w:r>
      <w:r w:rsidR="00375D2D" w:rsidRPr="00C30926">
        <w:t xml:space="preserve">. </w:t>
      </w:r>
      <w:r w:rsidR="004958AE">
        <w:t>prosinca</w:t>
      </w:r>
      <w:r w:rsidR="00375D2D" w:rsidRPr="00C30926">
        <w:t xml:space="preserve"> 201</w:t>
      </w:r>
      <w:r>
        <w:t>5</w:t>
      </w:r>
      <w:r w:rsidR="00375D2D" w:rsidRPr="00C30926">
        <w:t>.</w:t>
      </w:r>
      <w:r w:rsidR="004C3B0A">
        <w:t>,</w:t>
      </w:r>
      <w:r w:rsidR="00375D2D" w:rsidRPr="00C30926">
        <w:t xml:space="preserve"> </w:t>
      </w:r>
    </w:p>
    <w:p w:rsidRDefault="00375D2D" w:rsidP="00375D2D" w:rsidR="00476C86">
      <w:pPr>
        <w:tabs>
          <w:tab w:pos="7710" w:val="left"/>
        </w:tabs>
        <w:jc w:val="both"/>
      </w:pPr>
      <w:r>
        <w:tab/>
      </w:r>
    </w:p>
    <w:p w:rsidRDefault="00C3030A" w:rsidP="00550025" w:rsidR="00476C86">
      <w:pPr>
        <w:jc w:val="center"/>
      </w:pPr>
      <w:r>
        <w:t>r</w:t>
      </w:r>
      <w:r w:rsidR="00FA25FF">
        <w:t xml:space="preserve"> i j e š i o </w:t>
      </w:r>
      <w:r w:rsidR="00476C86">
        <w:t xml:space="preserve">   j e</w:t>
      </w:r>
    </w:p>
    <w:p w:rsidRDefault="00476C86" w:rsidP="004C3A2E" w:rsidR="00476C86">
      <w:pPr>
        <w:jc w:val="both"/>
      </w:pPr>
    </w:p>
    <w:p w:rsidRDefault="00550025" w:rsidP="00C3030A" w:rsidR="00476C86">
      <w:pPr>
        <w:ind w:firstLine="708"/>
        <w:jc w:val="both"/>
      </w:pPr>
      <w:r>
        <w:t>O</w:t>
      </w:r>
      <w:r w:rsidR="00FA25FF">
        <w:t>dbacuje se prijedlog</w:t>
      </w:r>
      <w:r w:rsidR="00C3030A">
        <w:t xml:space="preserve"> dužnika</w:t>
      </w:r>
      <w:r w:rsidR="00FA25FF">
        <w:t xml:space="preserve"> za otvaranjem stečajnog postupka nad </w:t>
      </w:r>
      <w:r w:rsidR="004958AE" w:rsidRPr="004958AE">
        <w:t>PLENTI d.o.o. za usluge i trgovinu, Zagreb (Grad Zagreb), Pantovčak 104/a, MBS 080314265, OIB 97588076496</w:t>
      </w:r>
      <w:r w:rsidR="00C3030A">
        <w:t>.</w:t>
      </w:r>
    </w:p>
    <w:p w:rsidRDefault="00476C86" w:rsidP="004C3A2E" w:rsidR="00476C86">
      <w:pPr>
        <w:jc w:val="both"/>
      </w:pPr>
    </w:p>
    <w:p w:rsidRDefault="00C3030A" w:rsidP="00550025" w:rsidR="00C3030A">
      <w:pPr>
        <w:jc w:val="center"/>
      </w:pPr>
      <w:r w:rsidRPr="00862E92">
        <w:t>Obrazloženje</w:t>
      </w:r>
    </w:p>
    <w:p w:rsidRDefault="00D35732" w:rsidP="00D35732" w:rsidR="00D35732">
      <w:pPr>
        <w:ind w:firstLine="709"/>
        <w:jc w:val="both"/>
      </w:pPr>
    </w:p>
    <w:p w:rsidRDefault="00D35732" w:rsidP="00D35732" w:rsidR="00D35732">
      <w:pPr>
        <w:ind w:firstLine="709"/>
        <w:jc w:val="both"/>
      </w:pPr>
      <w:r>
        <w:t xml:space="preserve">Predlagatelj je kao dužnik podnio ovom Sudu prijedlog za pokretanje stečajnog postupka tvrdeći da je nije u mogućnosti plaćati obveze. </w:t>
      </w:r>
    </w:p>
    <w:p w:rsidRDefault="00D35732" w:rsidP="00D35732" w:rsidR="009D227A">
      <w:pPr>
        <w:ind w:firstLine="709"/>
        <w:jc w:val="both"/>
      </w:pPr>
      <w:r>
        <w:t>Prema odredbama čl. 41. SZ-a, predlagatelj je dužan  pri podnošenju prijedloga za otvaranje stečajnog postupka predujmiti iznos za pokriće troškova prethodnog postupka u iznosu kojeg odredi stečajni sudac.</w:t>
      </w:r>
      <w:r w:rsidR="009D227A">
        <w:t xml:space="preserve"> </w:t>
      </w:r>
    </w:p>
    <w:p w:rsidRDefault="009D227A" w:rsidP="009D227A" w:rsidR="009D227A">
      <w:pPr>
        <w:ind w:firstLine="709"/>
        <w:jc w:val="both"/>
      </w:pPr>
      <w:r>
        <w:t>Prema odredbama čl. 41. SZ-a, predlagatelj je dužan  pri podnošenju prijedloga za otvaranje stečajnog postupka predujmiti iznos za pokriće troškova prethodnog postupka u iznosu kojeg odredi stečajni sudac.</w:t>
      </w:r>
    </w:p>
    <w:p w:rsidRDefault="009D227A" w:rsidP="009D227A" w:rsidR="009D227A">
      <w:pPr>
        <w:ind w:firstLine="709"/>
        <w:jc w:val="both"/>
      </w:pPr>
      <w:r>
        <w:t>Odredbom stavka 4. istog članka Zakona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9D227A" w:rsidP="009D227A" w:rsidR="00714E7E">
      <w:pPr>
        <w:ind w:firstLine="709"/>
        <w:jc w:val="both"/>
      </w:pPr>
      <w:r>
        <w:t xml:space="preserve">U konkretnom slučaju dužnik je dostavio prokazni popis imovine iz kojeg proizlazi </w:t>
      </w:r>
      <w:r w:rsidR="004958AE">
        <w:t xml:space="preserve">da nema </w:t>
      </w:r>
      <w:r>
        <w:t>imovine dostatne za pokriće troškova prethodnog postupka te nema uvjeta za oslobođenje od plaćanja troškova prethodnog postupka sukladno citiranoj odredbi Zakona.</w:t>
      </w:r>
    </w:p>
    <w:p w:rsidRDefault="00714E7E" w:rsidP="00714E7E" w:rsidR="00714E7E">
      <w:pPr>
        <w:ind w:firstLine="709"/>
        <w:jc w:val="both"/>
      </w:pPr>
      <w:r>
        <w:t>Prema odredbi članka 42. SZ-a, nakon podnošenja prijedloga za otvaranjem stečajnog postupka, provodi se prethodni postupak radi utvrđivanja uvjeta za otvaranjem stečajnog postupka u kojem prethodnom postupku se provode neophodne radnje  Suda i tijela stečajnog postupka koje uzrokuju stvaranje troškova (naknada za rad privremenog stečajnog upravitelja, oglašavanje rješenja Suda u Narodnim novinama, vještačenje po procjeni stečajnog suca).</w:t>
      </w:r>
    </w:p>
    <w:p w:rsidRDefault="00714E7E" w:rsidP="00714E7E" w:rsidR="00714E7E">
      <w:pPr>
        <w:ind w:firstLine="709"/>
        <w:jc w:val="both"/>
      </w:pPr>
      <w:r>
        <w:t>Odredbom stavka 3. rečenog članka Zakona propisano je da ako dužnik predloži otvaranje stečajnoga postupka ili ako nakon pokretanja prethodnoga postupka prizna postojanje kojega od razloga za otvaranje stečajnoga postupka, stečajni sudac može bez prethodnoga postupka, odnosno bez daljnjega vođenja toga postupka donijeti rješenje o otvaranju stečajnoga postupka.</w:t>
      </w:r>
    </w:p>
    <w:p w:rsidRDefault="00714E7E" w:rsidP="00714E7E" w:rsidR="009B69AD">
      <w:pPr>
        <w:ind w:firstLine="709"/>
        <w:jc w:val="both"/>
      </w:pPr>
      <w:r>
        <w:lastRenderedPageBreak/>
        <w:t>Rečena odredba je u korelaciji s odredbom članka 41. stavak 4 SZ-a, odnosno da dužnik ima imovinu iz koje bi se podmirili troškovi stečajnog postupka, te istu nije moguće primijeniti u konkretnom slučaju.</w:t>
      </w:r>
    </w:p>
    <w:p w:rsidRDefault="009B69AD" w:rsidP="009B69AD" w:rsidR="009B69AD">
      <w:pPr>
        <w:ind w:firstLine="709"/>
        <w:jc w:val="both"/>
      </w:pPr>
      <w:r>
        <w:t>Svaki predlagatelj otvaranja stečajnog postupka, neovisno radi li se o vjerovniku ili dužniku, pa i Republici Hrvatskoj, dužan je predujmiti iznos za pokriće troškova prethodnog postupka kojeg odredi stečajni sudac.</w:t>
      </w:r>
    </w:p>
    <w:p w:rsidRDefault="00AC30EB" w:rsidP="009B69AD" w:rsidR="00C3030A">
      <w:pPr>
        <w:ind w:firstLine="709"/>
        <w:jc w:val="both"/>
      </w:pPr>
      <w:r>
        <w:t>Predlagatelj je zaključkom St-</w:t>
      </w:r>
      <w:r w:rsidR="004958AE">
        <w:t>654</w:t>
      </w:r>
      <w:r>
        <w:t>/1</w:t>
      </w:r>
      <w:r w:rsidR="004958AE">
        <w:t>5</w:t>
      </w:r>
      <w:r>
        <w:t xml:space="preserve"> od </w:t>
      </w:r>
      <w:r w:rsidR="00D35732">
        <w:t>3</w:t>
      </w:r>
      <w:r>
        <w:t xml:space="preserve">. </w:t>
      </w:r>
      <w:r w:rsidR="004958AE">
        <w:t>rujna</w:t>
      </w:r>
      <w:r w:rsidR="00D03B99">
        <w:t xml:space="preserve"> </w:t>
      </w:r>
      <w:r>
        <w:t>201</w:t>
      </w:r>
      <w:r w:rsidR="00D35732">
        <w:t>5</w:t>
      </w:r>
      <w:r>
        <w:t xml:space="preserve">. pozvan </w:t>
      </w:r>
      <w:r>
        <w:rPr>
          <w:lang w:eastAsia="en-US"/>
        </w:rPr>
        <w:t>uplati</w:t>
      </w:r>
      <w:r w:rsidR="00D03B99">
        <w:rPr>
          <w:lang w:eastAsia="en-US"/>
        </w:rPr>
        <w:t>ti</w:t>
      </w:r>
      <w:r>
        <w:rPr>
          <w:lang w:eastAsia="en-US"/>
        </w:rPr>
        <w:t xml:space="preserve"> predujam troškova vođenja s</w:t>
      </w:r>
      <w:r w:rsidR="009D227A">
        <w:rPr>
          <w:lang w:eastAsia="en-US"/>
        </w:rPr>
        <w:t xml:space="preserve">tečajnog postupka u iznosu od </w:t>
      </w:r>
      <w:r w:rsidR="004958AE">
        <w:rPr>
          <w:lang w:eastAsia="en-US"/>
        </w:rPr>
        <w:t>15</w:t>
      </w:r>
      <w:r>
        <w:rPr>
          <w:lang w:eastAsia="en-US"/>
        </w:rPr>
        <w:t>.</w:t>
      </w:r>
      <w:r w:rsidR="004958AE">
        <w:rPr>
          <w:lang w:eastAsia="en-US"/>
        </w:rPr>
        <w:t>0</w:t>
      </w:r>
      <w:r>
        <w:rPr>
          <w:lang w:eastAsia="en-US"/>
        </w:rPr>
        <w:t>00,00 kn, uz upozorenje da a</w:t>
      </w:r>
      <w:r>
        <w:t>ko ne uplati navedeni iznos u roku od 15 dana, Sud će prijedlog za otvaranjem stečajnog postupka, odbaciti prema članku 39. stavak 2. i članku 41. stavak 2. SZ-a.</w:t>
      </w:r>
    </w:p>
    <w:p w:rsidRDefault="000002D8" w:rsidP="00C3030A" w:rsidR="00375D2D">
      <w:pPr>
        <w:ind w:firstLine="720"/>
        <w:jc w:val="both"/>
      </w:pPr>
      <w:r>
        <w:t>Predlagatelju</w:t>
      </w:r>
      <w:r w:rsidR="00AC30EB">
        <w:t>-dužniku</w:t>
      </w:r>
      <w:r w:rsidR="00C3030A" w:rsidRPr="00862E92">
        <w:t xml:space="preserve"> je </w:t>
      </w:r>
      <w:r w:rsidR="000B7381">
        <w:t xml:space="preserve">rečeni </w:t>
      </w:r>
      <w:r w:rsidR="00C3030A">
        <w:t xml:space="preserve">zaključak </w:t>
      </w:r>
      <w:r w:rsidR="00F87473">
        <w:t xml:space="preserve">dostavljen </w:t>
      </w:r>
      <w:r w:rsidR="00D35732">
        <w:t>2</w:t>
      </w:r>
      <w:r w:rsidR="00B4411B">
        <w:t xml:space="preserve">. </w:t>
      </w:r>
      <w:r w:rsidR="004958AE">
        <w:t>listopada</w:t>
      </w:r>
      <w:r w:rsidR="00B4411B">
        <w:t xml:space="preserve"> 201</w:t>
      </w:r>
      <w:r w:rsidR="00D35732">
        <w:t>5</w:t>
      </w:r>
      <w:r w:rsidR="00F346DF">
        <w:t>.</w:t>
      </w:r>
    </w:p>
    <w:p w:rsidRDefault="00C3030A" w:rsidP="00C3030A" w:rsidR="00C3030A" w:rsidRPr="00862E92">
      <w:pPr>
        <w:ind w:firstLine="720"/>
        <w:jc w:val="both"/>
      </w:pPr>
      <w:r w:rsidRPr="00862E92">
        <w:t xml:space="preserve">Obzirom </w:t>
      </w:r>
      <w:r w:rsidR="00DD2A44">
        <w:t xml:space="preserve">predlagatelj </w:t>
      </w:r>
      <w:r w:rsidRPr="00862E92">
        <w:t>nije uplatio predujam za pokriće troškova prethodnog postupka u roku od 15 dana, temeljem odredbe članka 41. stavak 2. SZ-a riješeno je kao u izreci.</w:t>
      </w:r>
    </w:p>
    <w:p w:rsidRDefault="00C3030A" w:rsidP="00C3030A" w:rsidR="00C3030A" w:rsidRPr="00862E92">
      <w:pPr>
        <w:ind w:firstLine="720"/>
        <w:jc w:val="both"/>
      </w:pPr>
    </w:p>
    <w:p w:rsidRDefault="00C3030A" w:rsidP="00C3030A" w:rsidR="00C3030A" w:rsidRPr="00862E92">
      <w:pPr>
        <w:jc w:val="center"/>
      </w:pPr>
      <w:r>
        <w:t xml:space="preserve">U Zagrebu </w:t>
      </w:r>
      <w:r w:rsidR="004958AE">
        <w:t>3</w:t>
      </w:r>
      <w:r>
        <w:t xml:space="preserve">. </w:t>
      </w:r>
      <w:r w:rsidR="004958AE">
        <w:t>prosinca</w:t>
      </w:r>
      <w:r>
        <w:t xml:space="preserve"> </w:t>
      </w:r>
      <w:r w:rsidRPr="00862E92">
        <w:t>201</w:t>
      </w:r>
      <w:r w:rsidR="00E2733A">
        <w:t>5</w:t>
      </w:r>
      <w:r w:rsidR="00375D2D">
        <w:t>.</w:t>
      </w:r>
    </w:p>
    <w:p w:rsidRDefault="00C3030A" w:rsidP="00C3030A" w:rsidR="00C3030A">
      <w:pPr>
        <w:jc w:val="both"/>
      </w:pPr>
      <w:r w:rsidRPr="00862E92">
        <w:tab/>
      </w:r>
      <w:r w:rsidRPr="00862E92">
        <w:tab/>
      </w:r>
      <w:r w:rsidRPr="00862E92">
        <w:tab/>
      </w:r>
    </w:p>
    <w:p w:rsidRDefault="00C3030A" w:rsidP="00C3030A" w:rsidR="00C3030A" w:rsidRPr="00862E92">
      <w:pPr>
        <w:jc w:val="both"/>
      </w:pPr>
    </w:p>
    <w:p w:rsidRDefault="00C3030A" w:rsidP="00E436F4" w:rsidR="00C3030A" w:rsidRPr="00862E92">
      <w:pPr>
        <w:ind w:firstLine="708" w:left="5664"/>
        <w:jc w:val="both"/>
      </w:pPr>
      <w:r w:rsidRPr="00862E92">
        <w:t>SUDAC:</w:t>
      </w:r>
    </w:p>
    <w:p w:rsidRDefault="00C3030A" w:rsidP="00C3030A" w:rsidR="00C3030A">
      <w:pPr>
        <w:jc w:val="both"/>
      </w:pPr>
      <w:r w:rsidRPr="00862E92">
        <w:t xml:space="preserve">                                                                                         </w:t>
      </w:r>
      <w:r w:rsidR="00E436F4">
        <w:tab/>
      </w:r>
      <w:r w:rsidR="00E436F4">
        <w:tab/>
      </w:r>
      <w:r>
        <w:t>Mislav Kolakušić</w:t>
      </w:r>
      <w:r w:rsidR="00FC6813">
        <w:t xml:space="preserve"> </w:t>
      </w:r>
    </w:p>
    <w:p w:rsidRDefault="00945F6B" w:rsidP="00C3030A" w:rsidR="00945F6B" w:rsidRPr="00862E92">
      <w:pPr>
        <w:jc w:val="both"/>
      </w:pPr>
    </w:p>
    <w:p w:rsidRDefault="00C3030A" w:rsidP="00C3030A" w:rsidR="00C3030A" w:rsidRPr="00862E92">
      <w:pPr>
        <w:jc w:val="both"/>
      </w:pPr>
      <w:r w:rsidRPr="00862E92">
        <w:t>UPUTA O PRAVNOM LIJEKU:</w:t>
      </w:r>
    </w:p>
    <w:p w:rsidRDefault="00C3030A" w:rsidP="00C3030A" w:rsidR="00C3030A" w:rsidRPr="00862E92">
      <w:pPr>
        <w:jc w:val="both"/>
      </w:pPr>
      <w:r w:rsidRPr="00862E92">
        <w:t>Protiv ovog rješenja, nezadovoljna stranka može uložiti žalbu Visokom trgovačkom sudu Republike Hrvatske u roku od 8 dana po primitku rješenja, a ulaže se putem ovog suda u 2 primjerka.</w:t>
      </w:r>
    </w:p>
    <w:p w:rsidRDefault="00C3030A" w:rsidP="00C3030A" w:rsidR="00C3030A">
      <w:pPr>
        <w:ind w:hanging="5040" w:left="5040"/>
        <w:jc w:val="both"/>
      </w:pPr>
    </w:p>
    <w:p w:rsidRDefault="00C06098" w:rsidP="00C06098" w:rsidR="00C06098">
      <w:pPr>
        <w:overflowPunct w:val="false"/>
        <w:autoSpaceDE w:val="false"/>
        <w:autoSpaceDN w:val="false"/>
        <w:adjustRightInd w:val="false"/>
        <w:jc w:val="both"/>
      </w:pPr>
    </w:p>
    <w:p w:rsidRDefault="00FC6813" w:rsidP="00FC6813" w:rsidR="00FC6813">
      <w:pPr>
        <w:ind w:hanging="5040" w:left="5040"/>
        <w:jc w:val="both"/>
      </w:pPr>
      <w:r>
        <w:t>DNA :</w:t>
      </w:r>
    </w:p>
    <w:p w:rsidRDefault="00FC6813" w:rsidP="00FC6813" w:rsidR="00FC6813">
      <w:pPr>
        <w:numPr>
          <w:ilvl w:val="0"/>
          <w:numId w:val="1"/>
        </w:numPr>
        <w:overflowPunct w:val="false"/>
        <w:autoSpaceDE w:val="false"/>
        <w:autoSpaceDN w:val="false"/>
        <w:adjustRightInd w:val="false"/>
        <w:jc w:val="both"/>
      </w:pPr>
      <w:r>
        <w:t>e-oglasna ploča 8 dana</w:t>
      </w:r>
    </w:p>
    <w:p w:rsidRDefault="00FC6813" w:rsidP="00C06098" w:rsidR="00FC6813">
      <w:pPr>
        <w:overflowPunct w:val="false"/>
        <w:autoSpaceDE w:val="false"/>
        <w:autoSpaceDN w:val="false"/>
        <w:adjustRightInd w:val="false"/>
        <w:jc w:val="both"/>
      </w:pPr>
    </w:p>
    <w:sectPr w:rsidSect="00A871BA" w:rsidR="00FC681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2BD" w:rsidR="005F42BD">
      <w:r>
        <w:separator/>
      </w:r>
    </w:p>
  </w:endnote>
  <w:endnote w:id="0" w:type="continuationSeparator">
    <w:p w:rsidRDefault="005F42BD" w:rsidR="005F4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2BD" w:rsidR="005F42BD">
      <w:r>
        <w:separator/>
      </w:r>
    </w:p>
  </w:footnote>
  <w:footnote w:id="0" w:type="continuationSeparator">
    <w:p w:rsidRDefault="005F42BD" w:rsidR="005F4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0EB" w:rsidP="00BD0327" w:rsidR="00AC3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C30EB" w:rsidR="00AC30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0EB" w:rsidP="00BD0327" w:rsidR="00AC3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1F7">
      <w:rPr>
        <w:rStyle w:val="Brojstranice"/>
        <w:noProof/>
      </w:rPr>
      <w:t>2</w:t>
    </w:r>
    <w:r>
      <w:rPr>
        <w:rStyle w:val="Brojstranice"/>
      </w:rPr>
      <w:fldChar w:fldCharType="end"/>
    </w:r>
  </w:p>
  <w:p w:rsidRDefault="00AC30EB" w:rsidP="00A871BA" w:rsidR="00AC30EB">
    <w:pPr>
      <w:pStyle w:val="Zaglavlje"/>
      <w:jc w:val="right"/>
    </w:pPr>
    <w:r>
      <w:t>66 St-</w:t>
    </w:r>
    <w:r w:rsidR="004958AE">
      <w:t>654</w:t>
    </w:r>
    <w:r>
      <w:t>/1</w:t>
    </w:r>
    <w:r w:rsidR="004958A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B4E"/>
    <w:multiLevelType w:val="singleLevel"/>
    <w:tmpl w:val="DCAE8DE0"/>
    <w:lvl w:ilvl="0">
      <w:start w:val="1"/>
      <w:numFmt w:val="decimal"/>
      <w:lvlText w:val="%1. "/>
      <w:legacy w:legacyIndent="360" w:legacySpace="0" w:legacy="true"/>
      <w:lvlJc w:val="left"/>
      <w:pPr>
        <w:ind w:hanging="360" w:left="360"/>
      </w:pPr>
      <w:rPr>
        <w:b w:val="false"/>
        <w:i w:val="false"/>
        <w:sz w:val="22"/>
      </w:r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C86"/>
    <w:rsid w:val="000002D8"/>
    <w:rsid w:val="000129DA"/>
    <w:rsid w:val="00090C19"/>
    <w:rsid w:val="000A2E73"/>
    <w:rsid w:val="000B7381"/>
    <w:rsid w:val="000E1678"/>
    <w:rsid w:val="000F2E96"/>
    <w:rsid w:val="00227EAC"/>
    <w:rsid w:val="00250B7C"/>
    <w:rsid w:val="002669B5"/>
    <w:rsid w:val="00266EE2"/>
    <w:rsid w:val="00285344"/>
    <w:rsid w:val="002F0B9A"/>
    <w:rsid w:val="00366599"/>
    <w:rsid w:val="00375D2D"/>
    <w:rsid w:val="00385DAD"/>
    <w:rsid w:val="00391E21"/>
    <w:rsid w:val="003B4507"/>
    <w:rsid w:val="003C6391"/>
    <w:rsid w:val="003D71CE"/>
    <w:rsid w:val="0041259F"/>
    <w:rsid w:val="004127B4"/>
    <w:rsid w:val="0042236B"/>
    <w:rsid w:val="004261FF"/>
    <w:rsid w:val="00476C86"/>
    <w:rsid w:val="00491A2D"/>
    <w:rsid w:val="004958AE"/>
    <w:rsid w:val="004A0978"/>
    <w:rsid w:val="004B2B5E"/>
    <w:rsid w:val="004C3A2E"/>
    <w:rsid w:val="004C3B0A"/>
    <w:rsid w:val="004C5AF2"/>
    <w:rsid w:val="004C5FD6"/>
    <w:rsid w:val="004F5FBC"/>
    <w:rsid w:val="00515C6E"/>
    <w:rsid w:val="00524EC4"/>
    <w:rsid w:val="00533158"/>
    <w:rsid w:val="00550025"/>
    <w:rsid w:val="005B67E4"/>
    <w:rsid w:val="005E6BD2"/>
    <w:rsid w:val="005F3DA5"/>
    <w:rsid w:val="005F42BD"/>
    <w:rsid w:val="005F6327"/>
    <w:rsid w:val="0063698E"/>
    <w:rsid w:val="00651B03"/>
    <w:rsid w:val="0066370E"/>
    <w:rsid w:val="006E0360"/>
    <w:rsid w:val="006E273E"/>
    <w:rsid w:val="006F3001"/>
    <w:rsid w:val="00714E7E"/>
    <w:rsid w:val="007506BD"/>
    <w:rsid w:val="007A7327"/>
    <w:rsid w:val="007B024A"/>
    <w:rsid w:val="00802010"/>
    <w:rsid w:val="00827209"/>
    <w:rsid w:val="00862F29"/>
    <w:rsid w:val="008772D1"/>
    <w:rsid w:val="00877C52"/>
    <w:rsid w:val="008816F1"/>
    <w:rsid w:val="008A6671"/>
    <w:rsid w:val="008B56B8"/>
    <w:rsid w:val="008C4BCA"/>
    <w:rsid w:val="00945F6B"/>
    <w:rsid w:val="00985B54"/>
    <w:rsid w:val="009B69AD"/>
    <w:rsid w:val="009D227A"/>
    <w:rsid w:val="00A259A5"/>
    <w:rsid w:val="00A52842"/>
    <w:rsid w:val="00A871BA"/>
    <w:rsid w:val="00AA651E"/>
    <w:rsid w:val="00AC30EB"/>
    <w:rsid w:val="00AD5F73"/>
    <w:rsid w:val="00AF22ED"/>
    <w:rsid w:val="00B235F5"/>
    <w:rsid w:val="00B321F7"/>
    <w:rsid w:val="00B4411B"/>
    <w:rsid w:val="00B77D6D"/>
    <w:rsid w:val="00BA4583"/>
    <w:rsid w:val="00BB288E"/>
    <w:rsid w:val="00BD0327"/>
    <w:rsid w:val="00BD1807"/>
    <w:rsid w:val="00C06098"/>
    <w:rsid w:val="00C3030A"/>
    <w:rsid w:val="00C4560C"/>
    <w:rsid w:val="00C56F0B"/>
    <w:rsid w:val="00C8363D"/>
    <w:rsid w:val="00C853B0"/>
    <w:rsid w:val="00CB266F"/>
    <w:rsid w:val="00D01714"/>
    <w:rsid w:val="00D03B99"/>
    <w:rsid w:val="00D26EF5"/>
    <w:rsid w:val="00D35732"/>
    <w:rsid w:val="00DA6CD0"/>
    <w:rsid w:val="00DD2A44"/>
    <w:rsid w:val="00DE29D8"/>
    <w:rsid w:val="00DE6F66"/>
    <w:rsid w:val="00E12750"/>
    <w:rsid w:val="00E22B9D"/>
    <w:rsid w:val="00E23A7E"/>
    <w:rsid w:val="00E2733A"/>
    <w:rsid w:val="00E35BEB"/>
    <w:rsid w:val="00E40D83"/>
    <w:rsid w:val="00E436F4"/>
    <w:rsid w:val="00E4676D"/>
    <w:rsid w:val="00E546C6"/>
    <w:rsid w:val="00E944DA"/>
    <w:rsid w:val="00E96E02"/>
    <w:rsid w:val="00EA08A7"/>
    <w:rsid w:val="00EC4CB1"/>
    <w:rsid w:val="00F127C0"/>
    <w:rsid w:val="00F33B37"/>
    <w:rsid w:val="00F346DF"/>
    <w:rsid w:val="00F42C18"/>
    <w:rsid w:val="00F6725B"/>
    <w:rsid w:val="00F804A0"/>
    <w:rsid w:val="00F87473"/>
    <w:rsid w:val="00FA25FF"/>
    <w:rsid w:val="00FA3E36"/>
    <w:rsid w:val="00FC6813"/>
    <w:rsid w:val="00FD0EAA"/>
    <w:rsid w:val="00FD7E31"/>
    <w:rsid w:val="00FF1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cs="Tahoma" w:hAnsi="Tahoma" w:asci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C06098"/>
    <w:rPr>
      <w:color w:val="808080"/>
      <w:bdr w:space="0" w:sz="0" w:color="auto" w:val="none"/>
      <w:shd w:fill="auto" w:color="auto" w:val="clear"/>
    </w:rPr>
  </w:style>
  <w:style w:customStyle="true" w:styleId="eSPISCCParagraphDefaultFont" w:type="character">
    <w:name w:val="eSPIS_CC_Paragraph Default Font"/>
    <w:basedOn w:val="Zadanifontodlomka"/>
    <w:rsid w:val="00C060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098"/>
    <w:rPr>
      <w:bdr w:space="0" w:sz="0" w:color="auto" w:val="none"/>
      <w:shd w:fill="FFFFCC" w:color="auto" w:val="clear"/>
      <w:lang w:val="hr-HR"/>
    </w:rPr>
  </w:style>
  <w:style w:customStyle="true" w:styleId="PozadinaSvijetloCrvena" w:type="character">
    <w:name w:val="Pozadina_SvijetloCrvena"/>
    <w:basedOn w:val="eSPISCCParagraphDefaultFont"/>
    <w:rsid w:val="00C060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0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ascii="Tahoma" w:cs="Tahoma" w:hAns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C06098"/>
    <w:rPr>
      <w:color w:val="808080"/>
      <w:bdr w:color="auto" w:space="0" w:sz="0" w:val="none"/>
      <w:shd w:color="auto" w:fill="auto" w:val="clear"/>
    </w:rPr>
  </w:style>
  <w:style w:customStyle="1" w:styleId="eSPISCCParagraphDefaultFont" w:type="character">
    <w:name w:val="eSPIS_CC_Paragraph Default Font"/>
    <w:basedOn w:val="Zadanifontodlomka"/>
    <w:rsid w:val="00C060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098"/>
    <w:rPr>
      <w:bdr w:color="auto" w:space="0" w:sz="0" w:val="none"/>
      <w:shd w:color="auto" w:fill="FFFFCC" w:val="clear"/>
      <w:lang w:val="hr-HR"/>
    </w:rPr>
  </w:style>
  <w:style w:customStyle="1" w:styleId="PozadinaSvijetloCrvena" w:type="character">
    <w:name w:val="Pozadina_SvijetloCrvena"/>
    <w:basedOn w:val="eSPISCCParagraphDefaultFont"/>
    <w:rsid w:val="00C060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0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6179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St-654/2015-8</izvorni_sadrzaj>
    <derivirana_varijabla naziv="DomainObject.Oznaka_1">St-654/2015-8</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St-654/2015</izvorni_sadrzaj>
    <derivirana_varijabla naziv="DomainObject.Predmet.OznakaBroj_1">St-654/2015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PLENTI d.o.o. zastupanog po punomoćniku ZORAN PLEŠKO</izvorni_sadrzaj>
    <derivirana_varijabla naziv="DomainObject.Predmet.ProtustrankaFormated_1">  PLENTI d.o.o. zastupanog po punomoćniku ZORAN PLEŠKO</derivirana_varijabla>
  </DomainObject.Predmet.ProtustrankaFormated>
  <DomainObject.Predmet.ProtustrankaFormatedOIB>
    <izvorni_sadrzaj>  PLENTI d.o.o., OIB 97588076496 zastupanog po punomoćniku ZORAN PLEŠKO</izvorni_sadrzaj>
    <derivirana_varijabla naziv="DomainObject.Predmet.ProtustrankaFormatedOIB_1">  PLENTI d.o.o., OIB 97588076496 zastupanog po punomoćniku ZORAN PLEŠKO</derivirana_varijabla>
  </DomainObject.Predmet.ProtustrankaFormatedOIB>
  <DomainObject.Predmet.ProtustrankaFormatedWithAdress>
    <izvorni_sadrzaj> PLENTI d.o.o., Pantovčak 104/a, 10000 Zagreb zastupanog po punomoćniku ZORAN PLEŠKO</izvorni_sadrzaj>
    <derivirana_varijabla naziv="DomainObject.Predmet.ProtustrankaFormatedWithAdress_1"> PLENTI d.o.o., Pantovčak 104/a, 10000 Zagreb zastupanog po punomoćniku ZORAN PLEŠKO</derivirana_varijabla>
  </DomainObject.Predmet.ProtustrankaFormatedWithAdress>
  <DomainObject.Predmet.ProtustrankaFormatedWithAdressOIB>
    <izvorni_sadrzaj> PLENTI d.o.o., OIB 97588076496, Pantovčak 104/a, 10000 Zagreb zastupanog po punomoćniku ZORAN PLEŠKO</izvorni_sadrzaj>
    <derivirana_varijabla naziv="DomainObject.Predmet.ProtustrankaFormatedWithAdressOIB_1"> PLENTI d.o.o., OIB 97588076496, Pantovčak 104/a, 10000 Zagreb zastupanog po punomoćniku ZORAN PLEŠKO</derivirana_varijabla>
  </DomainObject.Predmet.ProtustrankaFormatedWithAdressOIB>
  <DomainObject.Predmet.ProtustrankaWithAdress>
    <izvorni_sadrzaj>PLENTI d.o.o. Pantovčak 104/a, 10000 Zagreb</izvorni_sadrzaj>
    <derivirana_varijabla naziv="DomainObject.Predmet.ProtustrankaWithAdress_1">PLENTI d.o.o. Pantovčak 104/a, 10000 Zagreb</derivirana_varijabla>
  </DomainObject.Predmet.ProtustrankaWithAdress>
  <DomainObject.Predmet.ProtustrankaWithAdressOIB>
    <izvorni_sadrzaj>PLENTI d.o.o., OIB 97588076496, Pantovčak 104/a, 10000 Zagreb</izvorni_sadrzaj>
    <derivirana_varijabla naziv="DomainObject.Predmet.ProtustrankaWithAdressOIB_1">PLENTI d.o.o., OIB 97588076496, Pantovčak 104/a, 10000 Zagreb</derivirana_varijabla>
  </DomainObject.Predmet.ProtustrankaWithAdressOIB>
  <DomainObject.Predmet.ProtustrankaNazivFormated>
    <izvorni_sadrzaj>PLENTI d.o.o.</izvorni_sadrzaj>
    <derivirana_varijabla naziv="DomainObject.Predmet.ProtustrankaNazivFormated_1">PLENTI d.o.o.</derivirana_varijabla>
  </DomainObject.Predmet.ProtustrankaNazivFormated>
  <DomainObject.Predmet.ProtustrankaNazivFormatedOIB>
    <izvorni_sadrzaj>PLENTI d.o.o., OIB 97588076496</izvorni_sadrzaj>
    <derivirana_varijabla naziv="DomainObject.Predmet.ProtustrankaNazivFormatedOIB_1">PLENTI d.o.o., OIB 97588076496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PLENTI d.o.o.</izvorni_sadrzaj>
    <derivirana_varijabla naziv="DomainObject.Predmet.StrankaFormated_1">  PLENTI d.o.o.</derivirana_varijabla>
  </DomainObject.Predmet.StrankaFormated>
  <DomainObject.Predmet.StrankaFormatedOIB>
    <izvorni_sadrzaj>  PLENTI d.o.o., OIB 97588076496</izvorni_sadrzaj>
    <derivirana_varijabla naziv="DomainObject.Predmet.StrankaFormatedOIB_1">  PLENTI d.o.o., OIB 97588076496</derivirana_varijabla>
  </DomainObject.Predmet.StrankaFormatedOIB>
  <DomainObject.Predmet.StrankaFormatedWithAdress>
    <izvorni_sadrzaj> PLENTI d.o.o., Pantovčak 104/a, 10000 Zagreb</izvorni_sadrzaj>
    <derivirana_varijabla naziv="DomainObject.Predmet.StrankaFormatedWithAdress_1"> PLENTI d.o.o., Pantovčak 104/a, 10000 Zagreb</derivirana_varijabla>
  </DomainObject.Predmet.StrankaFormatedWithAdress>
  <DomainObject.Predmet.StrankaFormatedWithAdressOIB>
    <izvorni_sadrzaj> PLENTI d.o.o., OIB 97588076496, Pantovčak 104/a, 10000 Zagreb</izvorni_sadrzaj>
    <derivirana_varijabla naziv="DomainObject.Predmet.StrankaFormatedWithAdressOIB_1"> PLENTI d.o.o., OIB 97588076496, Pantovčak 104/a, 10000 Zagreb</derivirana_varijabla>
  </DomainObject.Predmet.StrankaFormatedWithAdressOIB>
  <DomainObject.Predmet.StrankaWithAdress>
    <izvorni_sadrzaj>PLENTI d.o.o. Pantovčak 104/a,10000 Zagreb</izvorni_sadrzaj>
    <derivirana_varijabla naziv="DomainObject.Predmet.StrankaWithAdress_1">PLENTI d.o.o. Pantovčak 104/a,10000 Zagreb</derivirana_varijabla>
  </DomainObject.Predmet.StrankaWithAdress>
  <DomainObject.Predmet.StrankaWithAdressOIB>
    <izvorni_sadrzaj>PLENTI d.o.o., OIB 97588076496, Pantovčak 104/a,10000 Zagreb</izvorni_sadrzaj>
    <derivirana_varijabla naziv="DomainObject.Predmet.StrankaWithAdressOIB_1">PLENTI d.o.o., OIB 97588076496, Pantovčak 104/a,10000 Zagreb</derivirana_varijabla>
  </DomainObject.Predmet.StrankaWithAdressOIB>
  <DomainObject.Predmet.StrankaNazivFormated>
    <izvorni_sadrzaj>PLENTI d.o.o.</izvorni_sadrzaj>
    <derivirana_varijabla naziv="DomainObject.Predmet.StrankaNazivFormated_1">PLENTI d.o.o.</derivirana_varijabla>
  </DomainObject.Predmet.StrankaNazivFormated>
  <DomainObject.Predmet.StrankaNazivFormatedOIB>
    <izvorni_sadrzaj>PLENTI d.o.o., OIB 97588076496</izvorni_sadrzaj>
    <derivirana_varijabla naziv="DomainObject.Predmet.StrankaNazivFormatedOIB_1">PLENTI d.o.o., OIB 97588076496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PLENTI d.o.o.</item>
    </izvorni_sadrzaj>
    <derivirana_varijabla naziv="DomainObject.Predmet.StrankaListFormated_1">
      <item>PLENTI d.o.o.</item>
    </derivirana_varijabla>
  </DomainObject.Predmet.StrankaListFormated>
  <DomainObject.Predmet.StrankaListFormatedOIB>
    <izvorni_sadrzaj>
      <item>PLENTI d.o.o., OIB 97588076496</item>
    </izvorni_sadrzaj>
    <derivirana_varijabla naziv="DomainObject.Predmet.StrankaListFormatedOIB_1">
      <item>PLENTI d.o.o., OIB 97588076496</item>
    </derivirana_varijabla>
  </DomainObject.Predmet.StrankaListFormatedOIB>
  <DomainObject.Predmet.StrankaListFormatedWithAdress>
    <izvorni_sadrzaj>
      <item>PLENTI d.o.o., Pantovčak 104/a, 10000 Zagreb</item>
    </izvorni_sadrzaj>
    <derivirana_varijabla naziv="DomainObject.Predmet.StrankaListFormatedWithAdress_1">
      <item>PLENTI d.o.o., Pantovčak 104/a, 10000 Zagreb</item>
    </derivirana_varijabla>
  </DomainObject.Predmet.StrankaListFormatedWithAdress>
  <DomainObject.Predmet.StrankaListFormatedWithAdressOIB>
    <izvorni_sadrzaj>
      <item>PLENTI d.o.o., OIB 97588076496, Pantovčak 104/a, 10000 Zagreb</item>
    </izvorni_sadrzaj>
    <derivirana_varijabla naziv="DomainObject.Predmet.StrankaListFormatedWithAdressOIB_1">
      <item>PLENTI d.o.o., OIB 97588076496, Pantovčak 104/a, 10000 Zagreb</item>
    </derivirana_varijabla>
  </DomainObject.Predmet.StrankaListFormatedWithAdressOIB>
  <DomainObject.Predmet.StrankaListNazivFormated>
    <izvorni_sadrzaj>
      <item>PLENTI d.o.o.</item>
    </izvorni_sadrzaj>
    <derivirana_varijabla naziv="DomainObject.Predmet.StrankaListNazivFormated_1">
      <item>PLENTI d.o.o.</item>
    </derivirana_varijabla>
  </DomainObject.Predmet.StrankaListNazivFormated>
  <DomainObject.Predmet.StrankaListNazivFormatedOIB>
    <izvorni_sadrzaj>
      <item>PLENTI d.o.o., OIB 97588076496</item>
    </izvorni_sadrzaj>
    <derivirana_varijabla naziv="DomainObject.Predmet.StrankaListNazivFormatedOIB_1">
      <item>PLENTI d.o.o., OIB 97588076496</item>
    </derivirana_varijabla>
  </DomainObject.Predmet.StrankaListNazivFormatedOIB>
  <DomainObject.Predmet.ProtuStrankaListFormated>
    <izvorni_sadrzaj>
      <item>PLENTI d.o.o. zastupanog po punomoćniku ZORAN PLEŠKO</item>
    </izvorni_sadrzaj>
    <derivirana_varijabla naziv="DomainObject.Predmet.ProtuStrankaListFormated_1">
      <item>PLENTI d.o.o. zastupanog po punomoćniku ZORAN PLEŠKO</item>
    </derivirana_varijabla>
  </DomainObject.Predmet.ProtuStrankaListFormated>
  <DomainObject.Predmet.ProtuStrankaListFormatedOIB>
    <izvorni_sadrzaj>
      <item>PLENTI d.o.o., OIB 97588076496 zastupanog po punomoćniku ZORAN PLEŠKO</item>
    </izvorni_sadrzaj>
    <derivirana_varijabla naziv="DomainObject.Predmet.ProtuStrankaListFormatedOIB_1">
      <item>PLENTI d.o.o., OIB 97588076496 zastupanog po punomoćniku ZORAN PLEŠKO</item>
    </derivirana_varijabla>
  </DomainObject.Predmet.ProtuStrankaListFormatedOIB>
  <DomainObject.Predmet.ProtuStrankaListFormatedWithAdress>
    <izvorni_sadrzaj>
      <item>PLENTI d.o.o., Pantovčak 104/a, 10000 Zagreb zastupanog po punomoćniku ZORAN PLEŠKO</item>
    </izvorni_sadrzaj>
    <derivirana_varijabla naziv="DomainObject.Predmet.ProtuStrankaListFormatedWithAdress_1">
      <item>PLENTI d.o.o., Pantovčak 104/a, 10000 Zagreb zastupanog po punomoćniku ZORAN PLEŠKO</item>
    </derivirana_varijabla>
  </DomainObject.Predmet.ProtuStrankaListFormatedWithAdress>
  <DomainObject.Predmet.ProtuStrankaListFormatedWithAdressOIB>
    <izvorni_sadrzaj>
      <item>PLENTI d.o.o., OIB 97588076496, Pantovčak 104/a, 10000 Zagreb zastupanog po punomoćniku ZORAN PLEŠKO</item>
    </izvorni_sadrzaj>
    <derivirana_varijabla naziv="DomainObject.Predmet.ProtuStrankaListFormatedWithAdressOIB_1">
      <item>PLENTI d.o.o., OIB 97588076496, Pantovčak 104/a, 10000 Zagreb zastupanog po punomoćniku ZORAN PLEŠKO</item>
    </derivirana_varijabla>
  </DomainObject.Predmet.ProtuStrankaListFormatedWithAdressOIB>
  <DomainObject.Predmet.ProtuStrankaListNazivFormated>
    <izvorni_sadrzaj>
      <item>PLENTI d.o.o.</item>
    </izvorni_sadrzaj>
    <derivirana_varijabla naziv="DomainObject.Predmet.ProtuStrankaListNazivFormated_1">
      <item>PLENTI d.o.o.</item>
    </derivirana_varijabla>
  </DomainObject.Predmet.ProtuStrankaListNazivFormated>
  <DomainObject.Predmet.ProtuStrankaListNazivFormatedOIB>
    <izvorni_sadrzaj>
      <item>PLENTI d.o.o., OIB 97588076496</item>
    </izvorni_sadrzaj>
    <derivirana_varijabla naziv="DomainObject.Predmet.ProtuStrankaListNazivFormatedOIB_1">
      <item>PLENTI d.o.o., OIB 97588076496</item>
    </derivirana_varijabla>
  </DomainObject.Predmet.ProtuStrankaListNazivFormatedOIB>
  <DomainObject.Predmet.OstaliListFormated>
    <izvorni_sadrzaj>
      <item>ZORAN PLEŠKO punomoćnik sudionika u postupku PLENTI d.o.o.</item>
    </izvorni_sadrzaj>
    <derivirana_varijabla naziv="DomainObject.Predmet.OstaliListFormated_1">
      <item>ZORAN PLEŠKO punomoćnik sudionika u postupku PLENTI d.o.o.</item>
    </derivirana_varijabla>
  </DomainObject.Predmet.OstaliListFormated>
  <DomainObject.Predmet.OstaliListFormatedOIB>
    <izvorni_sadrzaj>
      <item>ZORAN PLEŠKO, OIB 32911273477 punomoćnik sudionika u postupku PLENTI d.o.o.</item>
    </izvorni_sadrzaj>
    <derivirana_varijabla naziv="DomainObject.Predmet.OstaliListFormatedOIB_1">
      <item>ZORAN PLEŠKO, OIB 32911273477 punomoćnik sudionika u postupku PLENTI d.o.o.</item>
    </derivirana_varijabla>
  </DomainObject.Predmet.OstaliListFormatedOIB>
  <DomainObject.Predmet.OstaliListFormatedWithAdress>
    <izvorni_sadrzaj>
      <item>ZORAN PLEŠKO, Đure Deželića 77, 10000 Zagreb punomoćnik sudionika u postupku PLENTI d.o.o.</item>
    </izvorni_sadrzaj>
    <derivirana_varijabla naziv="DomainObject.Predmet.OstaliListFormatedWithAdress_1">
      <item>ZORAN PLEŠKO, Đure Deželića 77, 10000 Zagreb punomoćnik sudionika u postupku PLENTI d.o.o.</item>
    </derivirana_varijabla>
  </DomainObject.Predmet.OstaliListFormatedWithAdress>
  <DomainObject.Predmet.OstaliListFormatedWithAdressOIB>
    <izvorni_sadrzaj>
      <item>ZORAN PLEŠKO, OIB 32911273477, Đure Deželića 77, 10000 Zagreb punomoćnik sudionika u postupku PLENTI d.o.o.</item>
    </izvorni_sadrzaj>
    <derivirana_varijabla naziv="DomainObject.Predmet.OstaliListFormatedWithAdressOIB_1">
      <item>ZORAN PLEŠKO, OIB 32911273477, Đure Deželića 77, 10000 Zagreb punomoćnik sudionika u postupku PLENTI d.o.o.</item>
    </derivirana_varijabla>
  </DomainObject.Predmet.OstaliListFormatedWithAdressOIB>
  <DomainObject.Predmet.OstaliListNazivFormated>
    <izvorni_sadrzaj>
      <item>ZORAN PLEŠKO</item>
    </izvorni_sadrzaj>
    <derivirana_varijabla naziv="DomainObject.Predmet.OstaliListNazivFormated_1">
      <item>ZORAN PLEŠKO</item>
    </derivirana_varijabla>
  </DomainObject.Predmet.OstaliListNazivFormated>
  <DomainObject.Predmet.OstaliListNazivFormatedOIB>
    <izvorni_sadrzaj>
      <item>ZORAN PLEŠKO, OIB 32911273477</item>
    </izvorni_sadrzaj>
    <derivirana_varijabla naziv="DomainObject.Predmet.OstaliListNazivFormatedOIB_1">
      <item>ZORAN PLEŠKO, OIB 32911273477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St-654/2015-8</izvorni_sadrzaj>
    <derivirana_varijabla naziv="DomainObject.PoslovniBrojDokumenta_1">St-654/2015-8</derivirana_varijabla>
  </DomainObject.PoslovniBrojDokumenta>
  <DomainObject.Predmet.StrankaIDrugi>
    <izvorni_sadrzaj>PLENTI d.o.o.</izvorni_sadrzaj>
    <derivirana_varijabla naziv="DomainObject.Predmet.StrankaIDrugi_1">PLENTI d.o.o.</derivirana_varijabla>
  </DomainObject.Predmet.StrankaIDrugi>
  <DomainObject.Predmet.ProtustrankaIDrugi>
    <izvorni_sadrzaj>PLENTI d.o.o.</izvorni_sadrzaj>
    <derivirana_varijabla naziv="DomainObject.Predmet.ProtustrankaIDrugi_1">PLENTI d.o.o.</derivirana_varijabla>
  </DomainObject.Predmet.ProtustrankaIDrugi>
  <DomainObject.Predmet.StrankaIDrugiAdressOIB>
    <izvorni_sadrzaj>PLENTI d.o.o., OIB 97588076496, Pantovčak 104/a, 10000 Zagreb</izvorni_sadrzaj>
    <derivirana_varijabla naziv="DomainObject.Predmet.StrankaIDrugiAdressOIB_1">PLENTI d.o.o., OIB 97588076496, Pantovčak 104/a, 10000 Zagreb</derivirana_varijabla>
  </DomainObject.Predmet.StrankaIDrugiAdressOIB>
  <DomainObject.Predmet.ProtustrankaIDrugiAdressOIB>
    <izvorni_sadrzaj>PLENTI d.o.o., OIB 97588076496, Pantovčak 104/a, 10000 Zagreb</izvorni_sadrzaj>
    <derivirana_varijabla naziv="DomainObject.Predmet.ProtustrankaIDrugiAdressOIB_1">PLENTI d.o.o., OIB 97588076496, Pantovčak 104/a,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PLENTI d.o.o.</item>
      <item>PLENTI d.o.o.</item>
      <item>ZORAN PLEŠKO</item>
    </izvorni_sadrzaj>
    <derivirana_varijabla naziv="DomainObject.Predmet.SudioniciListNaziv_1">
      <item>PLENTI d.o.o.</item>
      <item>PLENTI d.o.o.</item>
      <item>ZORAN PLEŠKO</item>
    </derivirana_varijabla>
  </DomainObject.Predmet.SudioniciListNaziv>
  <DomainObject.Predmet.SudioniciListAdressOIB>
    <izvorni_sadrzaj>
      <item>PLENTI d.o.o., OIB 97588076496, Pantovčak 104/a,10000 Zagreb</item>
      <item>PLENTI d.o.o., OIB 97588076496, Pantovčak 104/a,10000 Zagreb</item>
      <item>ZORAN PLEŠKO, OIB 32911273477, Đure Deželića 77,10000 Zagreb</item>
    </izvorni_sadrzaj>
    <derivirana_varijabla naziv="DomainObject.Predmet.SudioniciListAdressOIB_1">
      <item>PLENTI d.o.o., OIB 97588076496, Pantovčak 104/a,10000 Zagreb</item>
      <item>PLENTI d.o.o., OIB 97588076496, Pantovčak 104/a,10000 Zagreb</item>
      <item>ZORAN PLEŠKO, OIB 32911273477, Đure Deželića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97588076496</item>
      <item>, OIB 97588076496</item>
      <item>, OIB 32911273477</item>
    </izvorni_sadrzaj>
    <derivirana_varijabla naziv="DomainObject.Predmet.SudioniciListNazivOIB_1">
      <item>, OIB 97588076496</item>
      <item>, OIB 97588076496</item>
      <item>, OIB 32911273477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3268</properties:Characters>
  <properties:Lines>74</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2015-12-03T11:41:00Z</dcterms:created>
  <dc:creator>mkolakusic</dc:creator>
  <cp:lastModifiedBy>Ivana Stampf</cp:lastModifiedBy>
  <cp:lastPrinted>2013-05-29T10:32:00Z</cp:lastPrinted>
  <dcterms:modified xmlns:xsi="http://www.w3.org/2001/XMLSchema-instance" xsi:type="dcterms:W3CDTF">2015-12-03T12:19:00Z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St-654/2015-8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