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2abc" w14:paraId="7222abc" w:rsidRDefault="00FC1AB0" w:rsidP="00FC1AB0" w:rsidR="00FC1AB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AB0" w:rsidP="00FC1AB0" w:rsidR="00FC1AB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C1AB0" w:rsidP="00FC1AB0" w:rsidR="00FC1AB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C1AB0" w:rsidP="00FC1AB0" w:rsidR="00FC1AB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C1AB0" w:rsidP="00FC1AB0" w:rsidR="00FC1AB0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FC1AB0" w:rsidP="00FC1AB0" w:rsidR="00FC1AB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FC1AB0" w:rsidP="00FC1AB0" w:rsidR="00FC1AB0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FC1AB0" w:rsidP="00FC1AB0" w:rsidR="00FC1AB0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FC1AB0" w:rsidP="00FC1AB0" w:rsidR="00FC1AB0" w:rsidRPr="00AD71A8">
      <w:pPr>
        <w:rPr>
          <w:rFonts w:cs="Times New Roman" w:eastAsia="Times New Roman"/>
          <w:szCs w:val="24"/>
          <w:lang w:eastAsia="hr-HR"/>
        </w:rPr>
      </w:pPr>
    </w:p>
    <w:p w:rsidRDefault="00FC1AB0" w:rsidP="00FC1AB0" w:rsidR="00FC1AB0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u skraćenom stečajnom postupku nad pravnom osobom (dužnikom) </w:t>
      </w:r>
      <w:r>
        <w:rPr>
          <w:rFonts w:cs="Times New Roman" w:eastAsia="Times New Roman"/>
          <w:szCs w:val="24"/>
        </w:rPr>
        <w:t xml:space="preserve">KORAL POREČ d. o. o. Poreč (sada KORAL POREČ d. o. o. u stečaju), Mugeba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2. lipnja 2016.</w:t>
      </w:r>
    </w:p>
    <w:p w:rsidRDefault="00FC1AB0" w:rsidP="00FC1AB0" w:rsidR="00FC1AB0" w:rsidRPr="00AD71A8">
      <w:pPr>
        <w:rPr>
          <w:rFonts w:cs="Times New Roman" w:eastAsia="Times New Roman"/>
          <w:szCs w:val="24"/>
          <w:lang w:eastAsia="hr-HR"/>
        </w:rPr>
      </w:pPr>
    </w:p>
    <w:p w:rsidRDefault="00FC1AB0" w:rsidP="00FC1AB0" w:rsidR="00FC1AB0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FC1AB0" w:rsidP="00FC1AB0" w:rsidR="00FC1AB0">
      <w:pPr>
        <w:rPr>
          <w:rFonts w:cs="Times New Roman" w:eastAsia="Times New Roman"/>
          <w:szCs w:val="24"/>
          <w:lang w:eastAsia="hr-HR"/>
        </w:rPr>
      </w:pPr>
    </w:p>
    <w:p w:rsidRDefault="00FC1AB0" w:rsidP="00FC1AB0" w:rsidR="00FC1A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Preinačuje se ovosudno rješenje posl. br. 10 St-155/2016-5 od 12. travnja 2016. na način da se skraćeni stečajni postupak nad dužnikom </w:t>
      </w:r>
      <w:r>
        <w:rPr>
          <w:rFonts w:cs="Times New Roman" w:eastAsia="Times New Roman"/>
          <w:szCs w:val="24"/>
        </w:rPr>
        <w:t xml:space="preserve">KORAL POREČ d. o. o. Poreč (sada KORAL POREČ d. o. o. u stečaju), Mugeba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>, obustavlja.</w:t>
      </w:r>
    </w:p>
    <w:p w:rsidRDefault="00FC1AB0" w:rsidP="00FC1AB0" w:rsidR="00FC1AB0">
      <w:pPr>
        <w:rPr>
          <w:rFonts w:cs="Times New Roman" w:eastAsia="Times New Roman"/>
          <w:szCs w:val="24"/>
          <w:lang w:eastAsia="hr-HR"/>
        </w:rPr>
      </w:pPr>
    </w:p>
    <w:p w:rsidRDefault="00FC1AB0" w:rsidP="00FC1AB0" w:rsidR="00FC1AB0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10 St-155/2016-5 od 12. travnja 2016.</w:t>
      </w:r>
    </w:p>
    <w:p w:rsidRDefault="00FC1AB0" w:rsidP="00FC1AB0" w:rsidR="00FC1AB0"/>
    <w:p w:rsidRDefault="00FC1AB0" w:rsidP="00FC1AB0" w:rsidR="00FC1AB0">
      <w:pPr>
        <w:jc w:val="center"/>
      </w:pPr>
    </w:p>
    <w:p w:rsidRDefault="00FC1AB0" w:rsidP="00FC1AB0" w:rsidR="00FC1AB0" w:rsidRPr="00AD71A8">
      <w:pPr>
        <w:jc w:val="center"/>
      </w:pPr>
      <w:r w:rsidRPr="00AD71A8">
        <w:t>Obrazloženje</w:t>
      </w:r>
    </w:p>
    <w:p w:rsidRDefault="00FC1AB0" w:rsidP="00FC1AB0" w:rsidR="00FC1AB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C1AB0" w:rsidP="00171C9C" w:rsidR="00FC1A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10 St-155/2016-5 od 12.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odredbe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KORAL POREČ d. o. o. Poreč (sada KORAL POREČ d. o. o. u stečaju), imenovan je stečajni upravitelj, te je određeno da će se po pravomoćnosti tog rješenja dužnik brisati iz sudskog registra.</w:t>
      </w:r>
    </w:p>
    <w:p w:rsidRDefault="00FC1AB0" w:rsidP="00171C9C" w:rsidR="00FC1A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daljnjem tijeku postupka, osoba ovlaštena za zastupanje dužnika po zakonu do dana nastupanja pravnih posljedica otvaranja stečajnog postupka Miha Šoba podnio je prijedlog za obustavu postupka s obrazloženjem kako dužnik nema nikakvih dugovanja. Uz prijedlog u spis su dostavljeni i univerzalni nalog za plaćanje od 2. svibnja 2016. na iznos od 160,00 kuna (list 9 spisa), rješenje Ministarstva financija – Porezne uprave, Područnog ureda Istre, Primorja i Like, Ispostave Poreč – Parenzo, klase: UP/I-415-02/2014-001/01197 ur. broja: 513-007-28-07/2016-2 od 27. travnja 2016. (list 10 spisa), knjigovodstvena kartica (list 11 spisa) te potvrda o izvršenoj transakciji p</w:t>
      </w:r>
      <w:r w:rsidR="00171C9C">
        <w:rPr>
          <w:rFonts w:cs="Times New Roman" w:eastAsia="Times New Roman"/>
          <w:szCs w:val="24"/>
          <w:lang w:eastAsia="hr-HR"/>
        </w:rPr>
        <w:t>utem Interneta (list 14 spisa).</w:t>
      </w:r>
    </w:p>
    <w:p w:rsidRDefault="00FC1AB0" w:rsidP="00171C9C" w:rsidR="00171C9C" w:rsidRPr="00171C9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dostavljenih isprava proizlazi da je dugovanje dužnika evidentirano u Očevidniku redoslijeda osnova za plaćanje podmireno. Da dužnik </w:t>
      </w:r>
      <w:r w:rsidR="00171C9C">
        <w:rPr>
          <w:rFonts w:cs="Times New Roman" w:eastAsia="Times New Roman"/>
          <w:szCs w:val="24"/>
          <w:lang w:eastAsia="hr-HR"/>
        </w:rPr>
        <w:t xml:space="preserve">na dan 31. svibnja 2016. u Očevidniku nema evidentiranih osnova za plaćanje proizlazi i iz očitovanja Financijske agencije, klase: 110-07/16-01/42 ur. broja: 08-4402-16-901, od 31. svibnja 2016. (list 20 spisa), kojeg je sud pribavio na temelju čl. 11. st. 3. SZ-a. Prema očevidniku o redoslijedu plaćanja dužnika od 30. svibnja 2015. (list 21 spisa) proizlazi da je za osnove za plaćanje u očevidniku evidentirano </w:t>
      </w:r>
      <w:r w:rsidR="00171C9C">
        <w:rPr>
          <w:rFonts w:cs="Times New Roman" w:eastAsia="Times New Roman"/>
          <w:szCs w:val="24"/>
          <w:lang w:eastAsia="hr-HR"/>
        </w:rPr>
        <w:lastRenderedPageBreak/>
        <w:t>„povrat“ – obustava na zahtjev te da dužnik na dan 30. svibnja 2016. ima evidentirano 0,00 dana blokade.</w:t>
      </w:r>
    </w:p>
    <w:p w:rsidRDefault="00FC1AB0" w:rsidP="00171C9C" w:rsidR="00FC1AB0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otvaranju i zaključenju skraćenog st</w:t>
      </w:r>
      <w:r w:rsidR="00171C9C">
        <w:rPr>
          <w:rFonts w:cs="Times New Roman" w:eastAsia="Times New Roman"/>
          <w:szCs w:val="24"/>
          <w:lang w:eastAsia="hr-HR"/>
        </w:rPr>
        <w:t xml:space="preserve">ečajnog postupka nad dužnikom. </w:t>
      </w:r>
    </w:p>
    <w:p w:rsidRDefault="00171C9C" w:rsidP="00171C9C" w:rsidR="00FC1A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nakon donošenja navedenog rješenja, a prije njegove pravomoćnosti, u spis su dostavljene isprave iz kojih proizlazi da je dužnik postao sposoban za plaćanje.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FC1AB0" w:rsidP="00FC1AB0" w:rsidR="00FC1A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FC1AB0" w:rsidP="00FC1AB0" w:rsidR="00FC1AB0">
      <w:pPr>
        <w:jc w:val="center"/>
        <w:rPr>
          <w:rFonts w:cs="Times New Roman" w:eastAsia="Times New Roman"/>
          <w:szCs w:val="24"/>
          <w:lang w:eastAsia="hr-HR"/>
        </w:rPr>
      </w:pPr>
    </w:p>
    <w:p w:rsidRDefault="00FC1AB0" w:rsidP="00FC1AB0" w:rsidR="00FC1AB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lipnja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FC1AB0" w:rsidP="00FC1AB0" w:rsidR="00FC1AB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FC1AB0" w:rsidP="00FC1AB0" w:rsidR="00FC1AB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171C9C">
        <w:rPr>
          <w:rFonts w:cs="Times New Roman" w:eastAsia="Times New Roman"/>
          <w:szCs w:val="24"/>
          <w:lang w:eastAsia="hr-HR"/>
        </w:rPr>
        <w:t>, v. r.</w:t>
      </w:r>
    </w:p>
    <w:p w:rsidRDefault="00FC1AB0" w:rsidP="00FC1AB0" w:rsidR="00FC1AB0">
      <w:pPr>
        <w:jc w:val="left"/>
        <w:rPr>
          <w:rFonts w:cs="Times New Roman" w:eastAsia="Times New Roman"/>
          <w:szCs w:val="24"/>
          <w:lang w:eastAsia="hr-HR"/>
        </w:rPr>
      </w:pPr>
    </w:p>
    <w:p w:rsidRDefault="00FC1AB0" w:rsidP="00FC1AB0" w:rsidR="00FC1AB0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FC1AB0" w:rsidP="00FC1AB0" w:rsidR="00FC1AB0" w:rsidRPr="00524DD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FC1AB0" w:rsidP="00FC1AB0" w:rsidR="00FC1AB0">
      <w:pPr>
        <w:jc w:val="left"/>
        <w:rPr>
          <w:rFonts w:cs="Times New Roman" w:eastAsia="Times New Roman"/>
          <w:szCs w:val="24"/>
          <w:lang w:eastAsia="hr-HR"/>
        </w:rPr>
      </w:pPr>
    </w:p>
    <w:p w:rsidRDefault="00FC1AB0" w:rsidP="00FC1AB0" w:rsidR="00FC1AB0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FC1AB0" w:rsidP="00FC1AB0" w:rsidR="00FC1AB0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FC1AB0" w:rsidP="00FC1AB0" w:rsidR="00FC1A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71C9C">
        <w:rPr>
          <w:rFonts w:cs="Times New Roman" w:eastAsia="Times New Roman"/>
          <w:szCs w:val="24"/>
        </w:rPr>
        <w:t>KORAL POREČ d. o. o. Poreč, Mugeba 60</w:t>
      </w:r>
    </w:p>
    <w:p w:rsidRDefault="00171C9C" w:rsidP="00FC1AB0" w:rsidR="00FC1A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FC1AB0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Damir Debeljuh, Pula, Laginjina 6,</w:t>
      </w:r>
    </w:p>
    <w:p w:rsidRDefault="00171C9C" w:rsidP="00FC1AB0" w:rsidR="00FC1AB0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</w:t>
      </w:r>
      <w:r w:rsidR="00FC1AB0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171C9C" w:rsidR="004F5027" w:rsidRPr="00FC1AB0">
      <w:pPr>
        <w:rPr>
          <w:rFonts w:cs="Times New Roman" w:eastAsia="Times New Roman"/>
          <w:szCs w:val="24"/>
        </w:rPr>
      </w:pPr>
      <w:r>
        <w:t>5</w:t>
      </w:r>
      <w:r w:rsidR="00FC1AB0">
        <w:t xml:space="preserve">. </w:t>
      </w:r>
      <w:r w:rsidR="00FC1AB0">
        <w:rPr>
          <w:rFonts w:cs="Times New Roman" w:eastAsia="Times New Roman"/>
          <w:szCs w:val="24"/>
        </w:rPr>
        <w:t>sudski registar.</w:t>
      </w:r>
    </w:p>
    <w:sectPr w:rsidSect="00FC1AB0" w:rsidR="004F5027" w:rsidRPr="00FC1A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AB0" w:rsidP="00FC1AB0" w:rsidR="00FC1AB0">
      <w:r>
        <w:separator/>
      </w:r>
    </w:p>
  </w:endnote>
  <w:endnote w:id="0" w:type="continuationSeparator">
    <w:p w:rsidRDefault="00FC1AB0" w:rsidP="00FC1AB0" w:rsidR="00FC1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AB0" w:rsidP="00FC1AB0" w:rsidR="00FC1AB0">
      <w:r>
        <w:separator/>
      </w:r>
    </w:p>
  </w:footnote>
  <w:footnote w:id="0" w:type="continuationSeparator">
    <w:p w:rsidRDefault="00FC1AB0" w:rsidP="00FC1AB0" w:rsidR="00FC1A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B0" w:rsidP="00FC1AB0" w:rsidR="00FC1AB0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AB11F6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10 St-155/2016-11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B0" w:rsidP="00FC1AB0" w:rsidR="00FC1AB0" w:rsidRPr="00562695">
    <w:pPr>
      <w:pStyle w:val="Zaglavlje"/>
      <w:jc w:val="right"/>
      <w:rPr>
        <w:szCs w:val="24"/>
      </w:rPr>
    </w:pPr>
    <w:r>
      <w:rPr>
        <w:szCs w:val="24"/>
      </w:rPr>
      <w:t>10 St-155/2016-11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577F"/>
    <w:rsid w:val="00171C9C"/>
    <w:rsid w:val="004F5027"/>
    <w:rsid w:val="00AB11F6"/>
    <w:rsid w:val="00F5577F"/>
    <w:rsid w:val="00F919C8"/>
    <w:rsid w:val="00FC1AB0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1AB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1A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1AB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1A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1A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1A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1A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1F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1F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1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1F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1AB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1A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1AB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1A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1A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1A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1A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1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1F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1F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1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1F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 POREČ d.o.o. POREČ</izvorni_sadrzaj>
    <derivirana_varijabla naziv="DomainObject.Predmet.ProtustrankaFormated_1">  KORAL POREČ d.o.o. POREČ</derivirana_varijabla>
  </DomainObject.Predmet.ProtustrankaFormated>
  <DomainObject.Predmet.ProtustrankaFormatedOIB>
    <izvorni_sadrzaj>  KORAL POREČ d.o.o. POREČ, OIB 34922990003</izvorni_sadrzaj>
    <derivirana_varijabla naziv="DomainObject.Predmet.ProtustrankaFormatedOIB_1">  KORAL POREČ d.o.o. POREČ, OIB 34922990003</derivirana_varijabla>
  </DomainObject.Predmet.ProtustrankaFormatedOIB>
  <DomainObject.Predmet.ProtustrankaFormatedWithAdress>
    <izvorni_sadrzaj> KORAL POREČ d.o.o. POREČ, Mugeba 60, 52440 Poreč</izvorni_sadrzaj>
    <derivirana_varijabla naziv="DomainObject.Predmet.ProtustrankaFormatedWithAdress_1"> KORAL POREČ d.o.o. POREČ, Mugeba 60, 52440 Poreč</derivirana_varijabla>
  </DomainObject.Predmet.ProtustrankaFormatedWithAdress>
  <DomainObject.Predmet.ProtustrankaFormatedWithAdressOIB>
    <izvorni_sadrzaj> KORAL POREČ d.o.o. POREČ, OIB 34922990003, Mugeba 60, 52440 Poreč</izvorni_sadrzaj>
    <derivirana_varijabla naziv="DomainObject.Predmet.ProtustrankaFormatedWithAdressOIB_1"> KORAL POREČ d.o.o. POREČ, OIB 34922990003, Mugeba 60, 52440 Poreč</derivirana_varijabla>
  </DomainObject.Predmet.ProtustrankaFormatedWithAdressOIB>
  <DomainObject.Predmet.ProtustrankaWithAdress>
    <izvorni_sadrzaj>KORAL POREČ d.o.o. POREČ Mugeba 60, 52440 Poreč</izvorni_sadrzaj>
    <derivirana_varijabla naziv="DomainObject.Predmet.ProtustrankaWithAdress_1">KORAL POREČ d.o.o. POREČ Mugeba 60, 52440 Poreč</derivirana_varijabla>
  </DomainObject.Predmet.ProtustrankaWithAdress>
  <DomainObject.Predmet.ProtustrankaWithAdressOIB>
    <izvorni_sadrzaj>KORAL POREČ d.o.o. POREČ, OIB 34922990003, Mugeba 60, 52440 Poreč</izvorni_sadrzaj>
    <derivirana_varijabla naziv="DomainObject.Predmet.ProtustrankaWithAdressOIB_1">KORAL POREČ d.o.o. POREČ, OIB 34922990003, Mugeba 60, 52440 Poreč</derivirana_varijabla>
  </DomainObject.Predmet.ProtustrankaWithAdressOIB>
  <DomainObject.Predmet.ProtustrankaNazivFormated>
    <izvorni_sadrzaj>KORAL POREČ d.o.o. POREČ</izvorni_sadrzaj>
    <derivirana_varijabla naziv="DomainObject.Predmet.ProtustrankaNazivFormated_1">KORAL POREČ d.o.o. POREČ</derivirana_varijabla>
  </DomainObject.Predmet.ProtustrankaNazivFormated>
  <DomainObject.Predmet.ProtustrankaNazivFormatedOIB>
    <izvorni_sadrzaj>KORAL POREČ d.o.o. POREČ, OIB 34922990003</izvorni_sadrzaj>
    <derivirana_varijabla naziv="DomainObject.Predmet.ProtustrankaNazivFormatedOIB_1">KORAL POREČ d.o.o. POREČ, OIB 34922990003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1473.13</izvorni_sadrzaj>
    <derivirana_varijabla naziv="DomainObject.Predmet.TrenutnaVrijednost_1">1473.13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KORAL POREČ d.o.o. POREČ</item>
    </izvorni_sadrzaj>
    <derivirana_varijabla naziv="DomainObject.Predmet.ProtuStrankaListFormated_1">
      <item>KORAL POREČ d.o.o. POREČ</item>
    </derivirana_varijabla>
  </DomainObject.Predmet.ProtuStrankaListFormated>
  <DomainObject.Predmet.ProtuStrankaListFormatedOIB>
    <izvorni_sadrzaj>
      <item>KORAL POREČ d.o.o. POREČ, OIB 34922990003</item>
    </izvorni_sadrzaj>
    <derivirana_varijabla naziv="DomainObject.Predmet.ProtuStrankaListFormatedOIB_1">
      <item>KORAL POREČ d.o.o. POREČ, OIB 34922990003</item>
    </derivirana_varijabla>
  </DomainObject.Predmet.ProtuStrankaListFormatedOIB>
  <DomainObject.Predmet.ProtuStrankaListFormatedWithAdress>
    <izvorni_sadrzaj>
      <item>KORAL POREČ d.o.o. POREČ, Mugeba 60, 52440 Poreč</item>
    </izvorni_sadrzaj>
    <derivirana_varijabla naziv="DomainObject.Predmet.ProtuStrankaListFormatedWithAdress_1">
      <item>KORAL POREČ d.o.o. POREČ, Mugeba 60, 52440 Poreč</item>
    </derivirana_varijabla>
  </DomainObject.Predmet.ProtuStrankaListFormatedWithAdress>
  <DomainObject.Predmet.ProtuStrankaListFormatedWithAdressOIB>
    <izvorni_sadrzaj>
      <item>KORAL POREČ d.o.o. POREČ, OIB 34922990003, Mugeba 60, 52440 Poreč</item>
    </izvorni_sadrzaj>
    <derivirana_varijabla naziv="DomainObject.Predmet.ProtuStrankaListFormatedWithAdressOIB_1">
      <item>KORAL POREČ d.o.o. POREČ, OIB 34922990003, Mugeba 60, 52440 Poreč</item>
    </derivirana_varijabla>
  </DomainObject.Predmet.ProtuStrankaListFormatedWithAdressOIB>
  <DomainObject.Predmet.ProtuStrankaListNazivFormated>
    <izvorni_sadrzaj>
      <item>KORAL POREČ d.o.o. POREČ</item>
    </izvorni_sadrzaj>
    <derivirana_varijabla naziv="DomainObject.Predmet.ProtuStrankaListNazivFormated_1">
      <item>KORAL POREČ d.o.o. POREČ</item>
    </derivirana_varijabla>
  </DomainObject.Predmet.ProtuStrankaListNazivFormated>
  <DomainObject.Predmet.ProtuStrankaListNazivFormatedOIB>
    <izvorni_sadrzaj>
      <item>KORAL POREČ d.o.o. POREČ, OIB 34922990003</item>
    </izvorni_sadrzaj>
    <derivirana_varijabla naziv="DomainObject.Predmet.ProtuStrankaListNazivFormatedOIB_1">
      <item>KORAL POREČ d.o.o. POREČ, OIB 34922990003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KORAL POREČ d.o.o. POREČ</izvorni_sadrzaj>
    <derivirana_varijabla naziv="DomainObject.Predmet.ProtustrankaIDrugi_1">KORAL POREČ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KORAL POREČ d.o.o. POREČ, OIB 34922990003, Mugeba 60, 52440 Poreč</izvorni_sadrzaj>
    <derivirana_varijabla naziv="DomainObject.Predmet.ProtustrankaIDrugiAdressOIB_1">KORAL POREČ d.o.o. POREČ, OIB 34922990003, Mugeba 60,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St-155/2016-5</izvorni_sadrzaj>
    <derivirana_varijabla naziv="DomainObject.Predmet.OdlukaRjesenje.Oznaka_1">St-155/2016-5</derivirana_varijabla>
  </DomainObject.Predmet.OdlukaRjesenje.Oznaka>
  <DomainObject.Predmet.SudioniciListNaziv>
    <izvorni_sadrzaj>
      <item>FINANCIJSKA AGENCIJA, RC RIJEKA, PODRUŽNICA PULA, PULA</item>
      <item>KORAL POREČ d.o.o. POREČ</item>
    </izvorni_sadrzaj>
    <derivirana_varijabla naziv="DomainObject.Predmet.SudioniciListNaziv_1">
      <item>FINANCIJSKA AGENCIJA, RC RIJEKA, PODRUŽNICA PULA, PULA</item>
      <item>KORAL POREČ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KORAL POREČ d.o.o. POREČ, OIB 34922990003, Mugeba 60,52440 Poreč</item>
    </izvorni_sadrzaj>
    <derivirana_varijabla naziv="DomainObject.Predmet.SudioniciListAdressOIB_1">
      <item>FINANCIJSKA AGENCIJA, RC RIJEKA, PODRUŽNICA PULA, PULA, OIB 85821130368, Giardini 5,52100 Pula</item>
      <item>KORAL POREČ d.o.o. POREČ, OIB 34922990003, Mugeba 60,52440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34922990003</item>
    </izvorni_sadrzaj>
    <derivirana_varijabla naziv="DomainObject.Predmet.SudioniciListNazivOIB_1">
      <item>, OIB 85821130368</item>
      <item>, OIB 34922990003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914</properties:Words>
  <properties:Characters>4951</properties:Characters>
  <properties:Lines>95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2016-06-02T06:36:00Z</dcterms:created>
  <dc:creator>Mihaela Kaligari</dc:creator>
  <dc:description/>
  <cp:keywords/>
  <cp:lastModifiedBy>Sanja Lakošeljac</cp:lastModifiedBy>
  <cp:lastPrinted>2016-06-03T11:56:00Z</cp:lastPrinted>
  <dcterms:modified xmlns:xsi="http://www.w3.org/2001/XMLSchema-instance" xsi:type="dcterms:W3CDTF">2016-06-03T11:56:00Z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