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f9ad" w14:paraId="d97f9ad" w:rsidRDefault="00AE649C" w:rsidP="00FA5B5E" w:rsidR="00AE649C" w:rsidRPr="00B76F3C">
      <w:pPr>
        <w:pStyle w:val="Naslov3"/>
        <w15:collapsed w:val="false"/>
      </w:pPr>
    </w:p>
    <w:p w:rsidRDefault="00D31AE2" w:rsidP="00D31AE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D31AE2" w:rsidP="00D31AE2" w:rsidR="00D31AE2">
      <w:pPr>
        <w:pStyle w:val="Bezproreda"/>
        <w:jc w:val="right"/>
        <w:rPr>
          <w:b/>
        </w:rPr>
      </w:pPr>
      <w:r>
        <w:rPr>
          <w:b/>
        </w:rPr>
        <w:t>3 St-34/2016-7</w:t>
      </w:r>
    </w:p>
    <w:p w:rsidRDefault="00D31AE2" w:rsidP="00D31AE2" w:rsidR="00D31AE2">
      <w:pPr>
        <w:pStyle w:val="Bezproreda"/>
        <w:rPr>
          <w:b/>
        </w:rPr>
      </w:pPr>
    </w:p>
    <w:p w:rsidRDefault="00D31AE2" w:rsidP="00D31AE2" w:rsidR="00D31AE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D31AE2" w:rsidP="00D31AE2" w:rsidR="00D31AE2">
      <w:pPr>
        <w:pStyle w:val="Bezproreda"/>
        <w:rPr>
          <w:b/>
        </w:rPr>
      </w:pPr>
    </w:p>
    <w:p w:rsidRDefault="00D31AE2" w:rsidP="00D31AE2" w:rsidR="00D31AE2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D31AE2" w:rsidP="00D31AE2" w:rsidR="00D31AE2">
      <w:pPr>
        <w:pStyle w:val="Bezproreda"/>
        <w:jc w:val="center"/>
        <w:rPr>
          <w:b/>
        </w:rPr>
      </w:pPr>
    </w:p>
    <w:p w:rsidRDefault="00D31AE2" w:rsidP="00D31AE2" w:rsidR="00D31AE2">
      <w:pPr>
        <w:pStyle w:val="Bezproreda"/>
        <w:jc w:val="both"/>
      </w:pPr>
      <w:r>
        <w:tab/>
        <w:t xml:space="preserve">TRGOVAČKI SUD U BJELOVARU, OIB 07942269267, po stečajnom sucu Sanjani Zorinc u postupku upisa stečajne mase iza dužnika AZELIJA BJELOVAR d.o.o. u stečaju, Bjelovar, A. K. Miošića 12, odlučujući po prijedlogu Ozrena </w:t>
      </w:r>
      <w:proofErr w:type="spellStart"/>
      <w:r>
        <w:t>Smerečinski</w:t>
      </w:r>
      <w:proofErr w:type="spellEnd"/>
      <w:r>
        <w:t xml:space="preserve"> i Vlatke </w:t>
      </w:r>
      <w:proofErr w:type="spellStart"/>
      <w:r>
        <w:t>Smerečinski</w:t>
      </w:r>
      <w:proofErr w:type="spellEnd"/>
      <w:r>
        <w:t xml:space="preserve">, zastupane po odvjetnicima, punomoćnicima u Zajedničkom odvjetničkom uredu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u Bjelovaru, o određivanju upisa stečajne mase u sudski registar, dana 21. srpnja 2016. godine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D31AE2" w:rsidP="00D31AE2" w:rsidR="00D31AE2">
      <w:pPr>
        <w:pStyle w:val="Bezproreda"/>
        <w:jc w:val="center"/>
      </w:pPr>
    </w:p>
    <w:p w:rsidRDefault="00D31AE2" w:rsidP="00D31AE2" w:rsidR="00D31AE2">
      <w:pPr>
        <w:pStyle w:val="Bezproreda"/>
        <w:jc w:val="both"/>
      </w:pPr>
      <w:r>
        <w:tab/>
        <w:t xml:space="preserve">I. Određuje se upis u sudski registar stečajne mase iza stečajnog dužnika AZELIJA BJELOVAR d.o.o. u stečaju, Bjelovar, A. K. Miošića 12, sa sjedištem na adresi stečajne upraviteljice u Splitu, </w:t>
      </w:r>
      <w:proofErr w:type="spellStart"/>
      <w:r>
        <w:t>Lovretska</w:t>
      </w:r>
      <w:proofErr w:type="spellEnd"/>
      <w:r>
        <w:t xml:space="preserve"> 10. 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both"/>
      </w:pPr>
      <w:r>
        <w:tab/>
        <w:t xml:space="preserve">II. Pored stečajne mase određuje se i upis stečajne upraviteljice Dinke Trumbić iz Splita, </w:t>
      </w:r>
      <w:proofErr w:type="spellStart"/>
      <w:r>
        <w:t>Lovretska</w:t>
      </w:r>
      <w:proofErr w:type="spellEnd"/>
      <w:r>
        <w:t xml:space="preserve"> 10, OIB 43468134790. 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D31AE2" w:rsidP="00D31AE2" w:rsidR="00D31AE2">
      <w:pPr>
        <w:pStyle w:val="Bezproreda"/>
        <w:jc w:val="center"/>
        <w:rPr>
          <w:b/>
        </w:rPr>
      </w:pPr>
    </w:p>
    <w:p w:rsidRDefault="00D31AE2" w:rsidP="00D31AE2" w:rsidR="00D31AE2">
      <w:pPr>
        <w:pStyle w:val="Bezproreda"/>
        <w:jc w:val="both"/>
      </w:pPr>
      <w:r>
        <w:tab/>
        <w:t>Rješenjem ovog suda poslovni broj 3 St-34/2016-3 od 15. ožujka 2016. godine otvoren je i zaključen stečajni postupak nad trgovačkim društvom AZELIJA BJELOVAR d.o.o. u stečaju Bjelovar, A. K. Miošića 12, MBS 010064931.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both"/>
      </w:pPr>
      <w:r>
        <w:tab/>
        <w:t xml:space="preserve">Predlagatelji Ozren </w:t>
      </w:r>
      <w:proofErr w:type="spellStart"/>
      <w:r>
        <w:t>Smerečinski</w:t>
      </w:r>
      <w:proofErr w:type="spellEnd"/>
      <w:r>
        <w:t xml:space="preserve"> i Vlatka </w:t>
      </w:r>
      <w:proofErr w:type="spellStart"/>
      <w:r>
        <w:t>Smerečinski</w:t>
      </w:r>
      <w:proofErr w:type="spellEnd"/>
      <w:r>
        <w:t xml:space="preserve">, zastupani po odvjetnicima, punomoćnicima u Zajedničkom odvjetničkom uredu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u Bjelovaru su podneskom od 19. srpnja 2016. godine predložili da se stečajnoj masi dodijeli OIB radi vođenja sudskih postupaka koji su u tijeku. S obzirom na navedeno, temeljem čl. 438. st. 1. Stečajnog zakona ("Narodne novine" br. 71/15) riješeno je kao u izreci. 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center"/>
      </w:pPr>
      <w:r>
        <w:t>U Bjelovaru, 21. srpnja 2016. godine</w:t>
      </w:r>
    </w:p>
    <w:p w:rsidRDefault="00D31AE2" w:rsidP="00D31AE2" w:rsidR="00D31AE2">
      <w:pPr>
        <w:pStyle w:val="Bezproreda"/>
        <w:jc w:val="center"/>
      </w:pPr>
    </w:p>
    <w:p w:rsidRDefault="00D31AE2" w:rsidP="00D31AE2" w:rsidR="00D31AE2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D31AE2" w:rsidP="00D31AE2" w:rsidR="00D31AE2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both"/>
      </w:pPr>
    </w:p>
    <w:p w:rsidRDefault="00D31AE2" w:rsidP="00D31AE2" w:rsidR="00D31AE2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D31AE2" w:rsidP="00D31AE2" w:rsidR="00D31AE2">
      <w:pPr>
        <w:pStyle w:val="Bezproreda"/>
        <w:jc w:val="center"/>
      </w:pPr>
      <w:r>
        <w:lastRenderedPageBreak/>
        <w:t>-2-</w:t>
      </w:r>
    </w:p>
    <w:p w:rsidRDefault="00D31AE2" w:rsidP="00D31AE2" w:rsidR="00D31AE2">
      <w:pPr>
        <w:pStyle w:val="Bezproreda"/>
        <w:jc w:val="center"/>
      </w:pPr>
    </w:p>
    <w:p w:rsidRDefault="00D31AE2" w:rsidP="00D31AE2" w:rsidR="00D31AE2">
      <w:pPr>
        <w:pStyle w:val="Bezproreda"/>
        <w:jc w:val="right"/>
        <w:rPr>
          <w:b/>
        </w:rPr>
      </w:pPr>
      <w:r>
        <w:rPr>
          <w:b/>
        </w:rPr>
        <w:t>3 St-34/2016-7</w:t>
      </w:r>
    </w:p>
    <w:p w:rsidRDefault="00D31AE2" w:rsidP="00D31AE2" w:rsidR="00D31AE2">
      <w:pPr>
        <w:pStyle w:val="Bezproreda"/>
        <w:jc w:val="right"/>
      </w:pPr>
    </w:p>
    <w:p w:rsidRDefault="00D31AE2" w:rsidP="00D31AE2" w:rsidR="00D31AE2">
      <w:pPr>
        <w:pStyle w:val="Bezproreda"/>
        <w:jc w:val="right"/>
      </w:pPr>
    </w:p>
    <w:p w:rsidRDefault="00D31AE2" w:rsidP="00D31AE2" w:rsidR="00D31AE2">
      <w:pPr>
        <w:pStyle w:val="Bezproreda"/>
        <w:jc w:val="right"/>
      </w:pPr>
    </w:p>
    <w:p w:rsidRDefault="00D31AE2" w:rsidP="00D31AE2" w:rsidR="00D31AE2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D31AE2" w:rsidP="00D31AE2" w:rsidR="00D31AE2">
      <w:pPr>
        <w:pStyle w:val="Bezproreda"/>
        <w:jc w:val="both"/>
      </w:pPr>
      <w:r>
        <w:t>Dna: stečajnom upravitelju putem pošte i putem e-oglasne ploče</w:t>
      </w:r>
    </w:p>
    <w:p w:rsidRDefault="00D31AE2" w:rsidP="00D31AE2" w:rsidR="00D31AE2">
      <w:pPr>
        <w:pStyle w:val="Bezproreda"/>
        <w:jc w:val="both"/>
      </w:pPr>
      <w:r>
        <w:t xml:space="preserve">         pun. predlagatelja putem pošte i putem e-oglasne ploče </w:t>
      </w:r>
    </w:p>
    <w:p w:rsidRDefault="00D31AE2" w:rsidP="00D31AE2" w:rsidR="00D31AE2">
      <w:pPr>
        <w:pStyle w:val="Bezproreda"/>
        <w:jc w:val="both"/>
      </w:pPr>
      <w:r>
        <w:t xml:space="preserve">         sudskom registru</w:t>
      </w:r>
    </w:p>
    <w:p w:rsidRDefault="00D31AE2" w:rsidP="00D31AE2" w:rsidR="00D31AE2">
      <w:pPr>
        <w:pStyle w:val="Bezproreda"/>
        <w:jc w:val="both"/>
        <w:rPr>
          <w:rFonts w:cstheme="minorBidi" w:hAnsiTheme="minorHAnsi" w:asciiTheme="minorHAnsi"/>
          <w:sz w:val="22"/>
          <w:szCs w:val="22"/>
        </w:rPr>
      </w:pPr>
      <w:proofErr w:type="spellStart"/>
      <w:r>
        <w:t>Bj</w:t>
      </w:r>
      <w:proofErr w:type="spellEnd"/>
      <w:r>
        <w:t xml:space="preserve">. 21.7.2016. </w:t>
      </w:r>
    </w:p>
    <w:p w:rsidRDefault="00CB0EA4" w:rsidP="00D31AE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AE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7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St-34/2016-7</izvorni_sadrzaj>
    <derivirana_varijabla naziv="DomainObject.Oznaka_1">St-34/2016-7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travnja 2016.</izvorni_sadrzaj>
    <derivirana_varijabla naziv="DomainObject.Predmet.DatumArhiviranja_1">15.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travnja 2016.</izvorni_sadrzaj>
    <derivirana_varijabla naziv="DomainObject.Predmet.DatumZatvaranja_1">15.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hr.ibm.icms.common.model.sluzbeneosobe.UstrojstvenaJedinica@69136913[id=5718, dbStatus=null, naziv=referada 3, oznaka=null, sudac=null]</izvorni_sadrzaj>
    <derivirana_varijabla naziv="DomainObject.Predmet.MjestoCuvanja_1">hr.ibm.icms.common.model.sluzbeneosobe.UstrojstvenaJedinica@69136913[id=5718,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BJELOVAR društvo s ograničenom odgovornošću za trgovinu i usluge, Bjelovar</izvorni_sadrzaj>
    <derivirana_varijabla naziv="DomainObject.Predmet.ProtustrankaFormated_1">  AZELIJA BJELOVAR društvo s ograničenom odgovornošću za trgovinu i usluge, Bjelovar</derivirana_varijabla>
  </DomainObject.Predmet.ProtustrankaFormated>
  <DomainObject.Predmet.ProtustrankaFormatedOIB>
    <izvorni_sadrzaj>  AZELIJA BJELOVAR društvo s ograničenom odgovornošću za trgovinu i usluge, Bjelovar, OIB 18842065692</izvorni_sadrzaj>
    <derivirana_varijabla naziv="DomainObject.Predmet.ProtustrankaFormatedOIB_1">  AZELIJA BJELOVAR društvo s ograničenom odgovornošću za trgovinu i usluge, Bjelovar, OIB 18842065692</derivirana_varijabla>
  </DomainObject.Predmet.ProtustrankaFormatedOIB>
  <DomainObject.Predmet.ProtustrankaFormatedWithAdress>
    <izvorni_sadrzaj> AZELIJA BJELOVAR društvo s ograničenom odgovornošću za trgovinu i usluge, Bjelovar, A. K. Miošića 12, 43000 Bjelovar</izvorni_sadrzaj>
    <derivirana_varijabla naziv="DomainObject.Predmet.ProtustrankaFormatedWithAdress_1"> AZELIJA BJELOVAR društvo s ograničenom odgovornošću za trgovinu i usluge, Bjelovar, A. K. Miošića 12, 43000 Bjelovar</derivirana_varijabla>
  </DomainObject.Predmet.ProtustrankaFormatedWithAdress>
  <DomainObject.Predmet.ProtustrankaFormatedWithAdressOIB>
    <izvorni_sadrzaj> AZELIJA BJELOVAR društvo s ograničenom odgovornošću za trgovinu i usluge, Bjelovar, OIB 18842065692, A. K. Miošića 12, 43000 Bjelovar</izvorni_sadrzaj>
    <derivirana_varijabla naziv="DomainObject.Predmet.ProtustrankaFormatedWithAdressOIB_1"> AZELIJA BJELOVAR društvo s ograničenom odgovornošću za trgovinu i usluge, Bjelovar, OIB 18842065692, A. K. Miošića 12, 43000 Bjelovar</derivirana_varijabla>
  </DomainObject.Predmet.ProtustrankaFormatedWithAdressOIB>
  <DomainObject.Predmet.ProtustrankaWithAdress>
    <izvorni_sadrzaj>AZELIJA BJELOVAR društvo s ograničenom odgovornošću za trgovinu i usluge, Bjelovar A. K. Miošića 12, 43000 Bjelovar</izvorni_sadrzaj>
    <derivirana_varijabla naziv="DomainObject.Predmet.ProtustrankaWithAdress_1">AZELIJA BJELOVAR društvo s ograničenom odgovornošću za trgovinu i usluge, Bjelovar A. K. Miošića 12, 43000 Bjelovar</derivirana_varijabla>
  </DomainObject.Predmet.ProtustrankaWithAdress>
  <DomainObject.Predmet.ProtustrankaWithAdressOIB>
    <izvorni_sadrzaj>AZELIJA BJELOVAR društvo s ograničenom odgovornošću za trgovinu i usluge, Bjelovar, OIB 18842065692, A. K. Miošića 12, 43000 Bjelovar</izvorni_sadrzaj>
    <derivirana_varijabla naziv="DomainObject.Predmet.ProtustrankaWithAdressOIB_1">AZELIJA BJELOVAR društvo s ograničenom odgovornošću za trgovinu i usluge, Bjelovar, OIB 18842065692, A. K. Miošića 12, 43000 Bjelovar</derivirana_varijabla>
  </DomainObject.Predmet.ProtustrankaWithAdressOIB>
  <DomainObject.Predmet.ProtustrankaNazivFormated>
    <izvorni_sadrzaj>AZELIJA BJELOVAR društvo s ograničenom odgovornošću za trgovinu i usluge, Bjelovar</izvorni_sadrzaj>
    <derivirana_varijabla naziv="DomainObject.Predmet.ProtustrankaNazivFormated_1">AZELIJA BJELOVAR društvo s ograničenom odgovornošću za trgovinu i usluge, Bjelovar</derivirana_varijabla>
  </DomainObject.Predmet.ProtustrankaNazivFormated>
  <DomainObject.Predmet.ProtustrankaNazivFormatedOIB>
    <izvorni_sadrzaj>AZELIJA BJELOVAR društvo s ograničenom odgovornošću za trgovinu i usluge, Bjelovar, OIB 18842065692</izvorni_sadrzaj>
    <derivirana_varijabla naziv="DomainObject.Predmet.ProtustrankaNazivFormatedOIB_1">AZELIJA BJELOVAR društvo s ograničenom odgovornošću za trgovinu i usluge, Bjelovar, OIB 18842065692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AZELIJA BJELOVAR društvo s ograničenom odgovornošću za trgovinu i usluge, Bjelovar</item>
    </izvorni_sadrzaj>
    <derivirana_varijabla naziv="DomainObject.Predmet.ProtuStrankaListFormated_1">
      <item>AZELIJA BJELOVAR društvo s ograničenom odgovornošću za trgovinu i usluge, Bjelovar</item>
    </derivirana_varijabla>
  </DomainObject.Predmet.ProtuStrankaListFormated>
  <DomainObject.Predmet.ProtuStrankaListFormatedOIB>
    <izvorni_sadrzaj>
      <item>AZELIJA BJELOVAR društvo s ograničenom odgovornošću za trgovinu i usluge, Bjelovar, OIB 18842065692</item>
    </izvorni_sadrzaj>
    <derivirana_varijabla naziv="DomainObject.Predmet.ProtuStrankaListFormatedOIB_1">
      <item>AZELIJA BJELOVAR društvo s ograničenom odgovornošću za trgovinu i usluge, Bjelovar, OIB 18842065692</item>
    </derivirana_varijabla>
  </DomainObject.Predmet.ProtuStrankaListFormatedOIB>
  <DomainObject.Predmet.ProtuStrankaListFormatedWithAdress>
    <izvorni_sadrzaj>
      <item>AZELIJA BJELOVAR društvo s ograničenom odgovornošću za trgovinu i usluge, Bjelovar, A. K. Miošića 12, 43000 Bjelovar</item>
    </izvorni_sadrzaj>
    <derivirana_varijabla naziv="DomainObject.Predmet.ProtuStrankaListFormatedWithAdress_1">
      <item>AZELIJA BJELOVAR društvo s ograničenom odgovornošću za trgovinu i usluge, Bjelovar, A. K. Miošića 12, 43000 Bjelovar</item>
    </derivirana_varijabla>
  </DomainObject.Predmet.ProtuStrankaListFormatedWithAdress>
  <DomainObject.Predmet.ProtuStrankaListFormatedWithAdressOIB>
    <izvorni_sadrzaj>
      <item>AZELIJA BJELOVAR društvo s ograničenom odgovornošću za trgovinu i usluge, Bjelovar, OIB 18842065692, A. K. Miošića 12, 43000 Bjelovar</item>
    </izvorni_sadrzaj>
    <derivirana_varijabla naziv="DomainObject.Predmet.ProtuStrankaListFormatedWithAdressOIB_1">
      <item>AZELIJA BJELOVAR društvo s ograničenom odgovornošću za trgovinu i usluge, Bjelovar, OIB 18842065692, A. K. Miošića 12, 43000 Bjelovar</item>
    </derivirana_varijabla>
  </DomainObject.Predmet.ProtuStrankaListFormatedWithAdressOIB>
  <DomainObject.Predmet.ProtuStrankaListNazivFormated>
    <izvorni_sadrzaj>
      <item>AZELIJA BJELOVAR društvo s ograničenom odgovornošću za trgovinu i usluge, Bjelovar</item>
    </izvorni_sadrzaj>
    <derivirana_varijabla naziv="DomainObject.Predmet.ProtuStrankaListNazivFormated_1">
      <item>AZELIJA BJELOVAR društvo s ograničenom odgovornošću za trgovinu i usluge, Bjelovar</item>
    </derivirana_varijabla>
  </DomainObject.Predmet.ProtuStrankaListNazivFormated>
  <DomainObject.Predmet.ProtuStrankaListNazivFormatedOIB>
    <izvorni_sadrzaj>
      <item>AZELIJA BJELOVAR društvo s ograničenom odgovornošću za trgovinu i usluge, Bjelovar, OIB 18842065692</item>
    </izvorni_sadrzaj>
    <derivirana_varijabla naziv="DomainObject.Predmet.ProtuStrankaListNazivFormatedOIB_1">
      <item>AZELIJA BJELOVAR društvo s ograničenom odgovornošću za trgovinu i usluge, Bjelovar, OIB 18842065692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St-34/2016-7</izvorni_sadrzaj>
    <derivirana_varijabla naziv="DomainObject.PoslovniBrojDokumenta_1">St-34/2016-7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AZELIJA BJELOVAR društvo s ograničenom odgovornošću za trgovinu i usluge, Bjelovar</izvorni_sadrzaj>
    <derivirana_varijabla naziv="DomainObject.Predmet.ProtustrankaIDrugi_1">AZELIJA BJELOVAR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AZELIJA BJELOVAR društvo s ograničenom odgovornošću za trgovinu i usluge, Bjelovar, OIB 18842065692, A. K. Miošića 12, 43000 Bjelovar</izvorni_sadrzaj>
    <derivirana_varijabla naziv="DomainObject.Predmet.ProtustrankaIDrugiAdressOIB_1">AZELIJA BJELOVAR društvo s ograničenom odgovornošću za trgovinu i usluge, Bjelovar, OIB 18842065692, A. K.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5. travnja 2016.</izvorni_sadrzaj>
    <derivirana_varijabla naziv="DomainObject.Predmet.OdlukaRjesenje.DatumPravomocnosti_1">5. travnja 2016.</derivirana_varijabla>
  </DomainObject.Predmet.OdlukaRjesenje.DatumPravomocnosti>
  <DomainObject.Predmet.OdlukaRjesenje.Oznaka>
    <izvorni_sadrzaj>St-34/2016-3</izvorni_sadrzaj>
    <derivirana_varijabla naziv="DomainObject.Predmet.OdlukaRjesenje.Oznaka_1">St-34/2016-3</derivirana_varijabla>
  </DomainObject.Predmet.OdlukaRjesenje.Oznaka>
  <DomainObject.Predmet.SudioniciListNaziv>
    <izvorni_sadrzaj>
      <item>FINA, RC ZAGREB, Podružnica Bjelovar</item>
      <item>AZELIJA BJELOVAR društvo s ograničenom odgovornošću za trgovinu i usluge, Bjelovar</item>
    </izvorni_sadrzaj>
    <derivirana_varijabla naziv="DomainObject.Predmet.SudioniciListNaziv_1">
      <item>FINA, RC ZAGREB, Podružnica Bjelovar</item>
      <item>AZELIJA BJELOVAR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AZELIJA BJELOVAR društvo s ograničenom odgovornošću za trgovinu i usluge, Bjelovar, OIB 18842065692, A. K. Miošića 12,43000 Bjelovar</item>
    </izvorni_sadrzaj>
    <derivirana_varijabla naziv="DomainObject.Predmet.SudioniciListAdressOIB_1">
      <item>FINA, RC ZAGREB, Podružnica Bjelovar, OIB 85821130368, F. Supila 4,43000 Bjelovar</item>
      <item>AZELIJA BJELOVAR društvo s ograničenom odgovornošću za trgovinu i usluge, Bjelovar, OIB 18842065692, A. K. Miošića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96C50-D387-4075-BF1E-E8ADBFDFF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1782</properties:Characters>
  <properties:Lines>61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2016-07-21T06:34:00Z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