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ef10" w14:paraId="36fef10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Pr="00F53100">
        <w:t>St-</w:t>
      </w:r>
      <w:r w:rsidR="00EB7F98">
        <w:t>2868</w:t>
      </w:r>
      <w:r w:rsidR="00EB5A2F">
        <w:t>/16</w:t>
      </w:r>
      <w:r w:rsidR="007B6B29">
        <w:t xml:space="preserve"> -10</w:t>
      </w:r>
      <w:r w:rsidRPr="00F53100">
        <w:t xml:space="preserve">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F5A00" w:rsidP="005F2AFB" w:rsidR="009E3981" w:rsidRPr="009E3981">
      <w:pPr>
        <w:jc w:val="both"/>
        <w:rPr>
          <w:lang w:val="pt-BR"/>
        </w:rPr>
      </w:pPr>
      <w:r w:rsidRPr="00C37D39">
        <w:rPr>
          <w:lang w:val="pt-BR"/>
        </w:rPr>
        <w:t xml:space="preserve">Trgovački sud u Zagrebu, po sucu Gordanu Zubaku, u stečajnom </w:t>
      </w:r>
      <w:r>
        <w:rPr>
          <w:lang w:val="pt-BR"/>
        </w:rPr>
        <w:t>postupku</w:t>
      </w:r>
      <w:r w:rsidRPr="00C37D39">
        <w:rPr>
          <w:lang w:val="pt-BR"/>
        </w:rPr>
        <w:t xml:space="preserve"> u povodu prijedloga predlagatelja </w:t>
      </w:r>
      <w:r w:rsidR="00EB5A2F" w:rsidRPr="00EB5A2F">
        <w:rPr>
          <w:lang w:val="pt-BR"/>
        </w:rPr>
        <w:t xml:space="preserve">FINANCIJSKE AGENCIJE, Zagreb, Ulica grada Vukovara 70, OIB: </w:t>
      </w:r>
      <w:r w:rsidR="00EB5A2F" w:rsidRPr="00EB5A2F">
        <w:t>85821130368</w:t>
      </w:r>
      <w:r w:rsidR="00EB5A2F" w:rsidRPr="00EB5A2F">
        <w:rPr>
          <w:lang w:val="pt-BR"/>
        </w:rPr>
        <w:t xml:space="preserve">, za otvaranje stečajnog postupka nad dužnikom </w:t>
      </w:r>
      <w:r w:rsidR="00EB7F98" w:rsidRPr="00EB7F98">
        <w:rPr>
          <w:lang w:val="pt-BR"/>
        </w:rPr>
        <w:t>ARA IZGRADNJA d.o.o., Zagreb, Ivane Brlić-Mažuranić 23, OIB: 48156482422</w:t>
      </w:r>
      <w:r w:rsidR="009E3981" w:rsidRPr="009E3981">
        <w:rPr>
          <w:lang w:val="pt-BR"/>
        </w:rPr>
        <w:t xml:space="preserve">, </w:t>
      </w:r>
      <w:r w:rsidR="00497791">
        <w:rPr>
          <w:lang w:val="pt-BR"/>
        </w:rPr>
        <w:t>18</w:t>
      </w:r>
      <w:r w:rsidR="00EB5A2F">
        <w:rPr>
          <w:lang w:val="pt-BR"/>
        </w:rPr>
        <w:t>. listopada</w:t>
      </w:r>
      <w:r w:rsidR="005F2AFB"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EB7F98" w:rsidRPr="00EB7F98">
        <w:rPr>
          <w:rFonts w:hAnsi="Times New Roman" w:ascii="Times New Roman"/>
          <w:szCs w:val="24"/>
          <w:lang w:val="pt-BR"/>
        </w:rPr>
        <w:t>ARA IZGRADNJA d.o.o., Zagreb, Ivane Brlić-Mažuranić 23, OIB: 48156482422</w:t>
      </w:r>
      <w:r w:rsidR="00EB7F98" w:rsidRPr="00EB7F98">
        <w:rPr>
          <w:rFonts w:hAnsi="Times New Roman" w:ascii="Times New Roman"/>
          <w:szCs w:val="24"/>
        </w:rPr>
        <w:t>, MBS: 080778614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EB7F98">
        <w:rPr>
          <w:rFonts w:hAnsi="Times New Roman" w:ascii="Times New Roman"/>
          <w:szCs w:val="24"/>
        </w:rPr>
        <w:t>Nikola Jakir iz Zagreba, Vojina Bakića 14, OIB: 35440503043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B5A2F" w:rsidP="00EB5A2F" w:rsidR="009F5A00" w:rsidRPr="00EB5A2F">
      <w:pPr>
        <w:ind w:firstLine="709"/>
        <w:jc w:val="both"/>
        <w:rPr>
          <w:lang w:val="pt-BR"/>
        </w:rPr>
      </w:pPr>
      <w:r w:rsidRPr="00EB5A2F">
        <w:t xml:space="preserve">Financijska agencija, Regionalni centar Zagreb, podnijela je ovom sudu prijedlog za otvaranje stečajnog postupka nad </w:t>
      </w:r>
      <w:r w:rsidR="00EB7F98" w:rsidRPr="00EB7F98">
        <w:rPr>
          <w:lang w:val="pt-BR"/>
        </w:rPr>
        <w:t>ARA IZGRADNJA d.o.o., Zagreb</w:t>
      </w:r>
      <w:r w:rsidRPr="00EB5A2F">
        <w:rPr>
          <w:lang w:val="pt-BR"/>
        </w:rPr>
        <w:t>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 xml:space="preserve">i stečajnog </w:t>
      </w:r>
      <w:r w:rsidRPr="00D57D9F">
        <w:lastRenderedPageBreak/>
        <w:t>postupka</w:t>
      </w:r>
      <w:r w:rsidR="009F5A00">
        <w:t xml:space="preserve">, pogotovo stoga što zastupnik po zakonu dužnika nije postupio po zaključku ovog suda od </w:t>
      </w:r>
      <w:r w:rsidR="00EB7F98">
        <w:t>30</w:t>
      </w:r>
      <w:r w:rsidR="0093390B">
        <w:t>. ožujka</w:t>
      </w:r>
      <w:r w:rsidR="00EB5A2F">
        <w:t xml:space="preserve"> 2016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EB5A2F" w:rsidRPr="00EB5A2F">
        <w:t xml:space="preserve"> pristupio na ročište od </w:t>
      </w:r>
      <w:r w:rsidR="00EB7F98">
        <w:t>18</w:t>
      </w:r>
      <w:r w:rsidR="0093390B">
        <w:t>. svibnja</w:t>
      </w:r>
      <w:r w:rsidR="00EB5A2F" w:rsidRPr="00EB5A2F">
        <w:t xml:space="preserve"> 2016</w:t>
      </w:r>
      <w:r w:rsidR="0093390B">
        <w:t>.</w:t>
      </w:r>
      <w:r w:rsidRPr="00D57D9F">
        <w:t xml:space="preserve">, sud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497791">
        <w:t>18</w:t>
      </w:r>
      <w:r w:rsidR="00EB5A2F">
        <w:t>. listopada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D15403" w:rsidR="00076114" w:rsidRPr="00D57D9F">
      <w:pPr>
        <w:jc w:val="right"/>
      </w:pPr>
      <w:r w:rsidRPr="00D57D9F">
        <w:t xml:space="preserve">Sudac: </w:t>
      </w:r>
    </w:p>
    <w:p w:rsidRDefault="00664F42" w:rsidP="00D15403" w:rsidR="00076114" w:rsidRPr="00D57D9F">
      <w:pPr>
        <w:jc w:val="right"/>
      </w:pPr>
      <w:r w:rsidRPr="00D57D9F">
        <w:t>Gordan Zubak</w:t>
      </w:r>
      <w:r w:rsidR="00D15403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D15403" w:rsidP="004E13E6" w:rsidR="00D15403">
      <w:pPr>
        <w:jc w:val="right"/>
      </w:pPr>
    </w:p>
    <w:p w:rsidRDefault="00D15403" w:rsidP="004E13E6" w:rsidR="00D15403">
      <w:pPr>
        <w:jc w:val="right"/>
      </w:pPr>
    </w:p>
    <w:p w:rsidRDefault="00D15403" w:rsidP="004E13E6" w:rsidR="00D15403">
      <w:pPr>
        <w:jc w:val="right"/>
      </w:pPr>
      <w:r>
        <w:t>Za točnost otpravka</w:t>
      </w:r>
    </w:p>
    <w:p w:rsidRDefault="00D15403" w:rsidP="004E13E6" w:rsidR="00D15403">
      <w:pPr>
        <w:jc w:val="right"/>
      </w:pPr>
      <w:r>
        <w:t>ovlašteni službenik</w:t>
      </w:r>
    </w:p>
    <w:p w:rsidRDefault="00D15403" w:rsidP="004E13E6" w:rsidR="00D15403">
      <w:pPr>
        <w:jc w:val="right"/>
      </w:pPr>
      <w:r>
        <w:t>Katica Franjić</w:t>
      </w:r>
    </w:p>
    <w:p w:rsidRDefault="00EB7F98" w:rsidP="006C411E" w:rsidR="00EB7F98" w:rsidRPr="00D57D9F"/>
    <w:p w:rsidRDefault="00076114" w:rsidP="00076114" w:rsidR="00076114" w:rsidRPr="00D57D9F"/>
    <w:sectPr w:rsidSect="00D15403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791" w:rsidP="00497791" w:rsidR="00497791">
      <w:r>
        <w:separator/>
      </w:r>
    </w:p>
  </w:endnote>
  <w:endnote w:id="0" w:type="continuationSeparator">
    <w:p w:rsidRDefault="00497791" w:rsidP="00497791" w:rsidR="00497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791" w:rsidP="00497791" w:rsidR="00497791">
      <w:r>
        <w:separator/>
      </w:r>
    </w:p>
  </w:footnote>
  <w:footnote w:id="0" w:type="continuationSeparator">
    <w:p w:rsidRDefault="00497791" w:rsidP="00497791" w:rsidR="004977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1534091"/>
      <w:docPartObj>
        <w:docPartGallery w:val="Page Numbers (Top of Page)"/>
        <w:docPartUnique/>
      </w:docPartObj>
    </w:sdtPr>
    <w:sdtContent>
      <w:p w:rsidRDefault="00D15403" w:rsidR="00D154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497791" w:rsidR="004977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97791"/>
    <w:rsid w:val="004C0E1E"/>
    <w:rsid w:val="004E2609"/>
    <w:rsid w:val="005C601B"/>
    <w:rsid w:val="005F2AFB"/>
    <w:rsid w:val="00664F42"/>
    <w:rsid w:val="006C411E"/>
    <w:rsid w:val="00740AF5"/>
    <w:rsid w:val="007720FA"/>
    <w:rsid w:val="007B6B29"/>
    <w:rsid w:val="00823A3D"/>
    <w:rsid w:val="0093390B"/>
    <w:rsid w:val="00964D2E"/>
    <w:rsid w:val="009E3981"/>
    <w:rsid w:val="009F5A00"/>
    <w:rsid w:val="00AB0EC3"/>
    <w:rsid w:val="00D15403"/>
    <w:rsid w:val="00D57D9F"/>
    <w:rsid w:val="00EB5A2F"/>
    <w:rsid w:val="00EB7F98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977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7791"/>
    <w:rPr>
      <w:sz w:val="24"/>
      <w:szCs w:val="24"/>
    </w:rPr>
  </w:style>
  <w:style w:styleId="Podnoje" w:type="paragraph">
    <w:name w:val="footer"/>
    <w:basedOn w:val="Normal"/>
    <w:link w:val="PodnojeChar"/>
    <w:rsid w:val="004977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77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977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7791"/>
    <w:rPr>
      <w:sz w:val="24"/>
      <w:szCs w:val="24"/>
    </w:rPr>
  </w:style>
  <w:style w:styleId="Podnoje" w:type="paragraph">
    <w:name w:val="footer"/>
    <w:basedOn w:val="Normal"/>
    <w:link w:val="PodnojeChar"/>
    <w:rsid w:val="004977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77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2868</izvorni_sadrzaj>
    <derivirana_varijabla naziv="DomainObject.Predmet.Broj_1">2868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St-2868/2016</izvorni_sadrzaj>
    <derivirana_varijabla naziv="DomainObject.Predmet.OznakaBroj_1">St-2868/2016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 IZGRADNJA  d.o.o. zastupanog po punomoćniku Ilija Aračić</izvorni_sadrzaj>
    <derivirana_varijabla naziv="DomainObject.Predmet.ProtustrankaFormated_1">  ARA IZGRADNJA  d.o.o. zastupanog po punomoćniku Ilija Aračić</derivirana_varijabla>
  </DomainObject.Predmet.ProtustrankaFormated>
  <DomainObject.Predmet.ProtustrankaFormatedOIB>
    <izvorni_sadrzaj>  ARA IZGRADNJA  d.o.o., OIB 48156482422 zastupanog po punomoćniku Ilija Aračić</izvorni_sadrzaj>
    <derivirana_varijabla naziv="DomainObject.Predmet.ProtustrankaFormatedOIB_1">  ARA IZGRADNJA  d.o.o., OIB 48156482422 zastupanog po punomoćniku Ilija Aračić</derivirana_varijabla>
  </DomainObject.Predmet.ProtustrankaFormatedOIB>
  <DomainObject.Predmet.ProtustrankaFormatedWithAdress>
    <izvorni_sadrzaj> ARA IZGRADNJA  d.o.o., Ivane Brlić-Mažuranić 23, 10000 Zagreb zastupanog po punomoćniku Ilija Aračić</izvorni_sadrzaj>
    <derivirana_varijabla naziv="DomainObject.Predmet.ProtustrankaFormatedWithAdress_1"> ARA IZGRADNJA  d.o.o., Ivane Brlić-Mažuranić 23, 10000 Zagreb zastupanog po punomoćniku Ilija Aračić</derivirana_varijabla>
  </DomainObject.Predmet.ProtustrankaFormatedWithAdress>
  <DomainObject.Predmet.ProtustrankaFormatedWithAdressOIB>
    <izvorni_sadrzaj> ARA IZGRADNJA  d.o.o., OIB 48156482422, Ivane Brlić-Mažuranić 23, 10000 Zagreb zastupanog po punomoćniku Ilija Aračić</izvorni_sadrzaj>
    <derivirana_varijabla naziv="DomainObject.Predmet.ProtustrankaFormatedWithAdressOIB_1"> ARA IZGRADNJA  d.o.o., OIB 48156482422, Ivane Brlić-Mažuranić 23, 10000 Zagreb zastupanog po punomoćniku Ilija Aračić</derivirana_varijabla>
  </DomainObject.Predmet.ProtustrankaFormatedWithAdressOIB>
  <DomainObject.Predmet.ProtustrankaWithAdress>
    <izvorni_sadrzaj>ARA IZGRADNJA  d.o.o. Ivane Brlić-Mažuranić 23, 10000 Zagreb</izvorni_sadrzaj>
    <derivirana_varijabla naziv="DomainObject.Predmet.ProtustrankaWithAdress_1">ARA IZGRADNJA  d.o.o. Ivane Brlić-Mažuranić 23, 10000 Zagreb</derivirana_varijabla>
  </DomainObject.Predmet.ProtustrankaWithAdress>
  <DomainObject.Predmet.ProtustrankaWithAdressOIB>
    <izvorni_sadrzaj>ARA IZGRADNJA  d.o.o., OIB 48156482422, Ivane Brlić-Mažuranić 23, 10000 Zagreb</izvorni_sadrzaj>
    <derivirana_varijabla naziv="DomainObject.Predmet.ProtustrankaWithAdressOIB_1">ARA IZGRADNJA  d.o.o., OIB 48156482422, Ivane Brlić-Mažuranić 23, 10000 Zagreb</derivirana_varijabla>
  </DomainObject.Predmet.ProtustrankaWithAdressOIB>
  <DomainObject.Predmet.ProtustrankaNazivFormated>
    <izvorni_sadrzaj>ARA IZGRADNJA  d.o.o.</izvorni_sadrzaj>
    <derivirana_varijabla naziv="DomainObject.Predmet.ProtustrankaNazivFormated_1">ARA IZGRADNJA  d.o.o.</derivirana_varijabla>
  </DomainObject.Predmet.ProtustrankaNazivFormated>
  <DomainObject.Predmet.ProtustrankaNazivFormatedOIB>
    <izvorni_sadrzaj>ARA IZGRADNJA  d.o.o., OIB 48156482422</izvorni_sadrzaj>
    <derivirana_varijabla naziv="DomainObject.Predmet.ProtustrankaNazivFormatedOIB_1">ARA IZGRADNJA  d.o.o., OIB 48156482422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Aračić</izvorni_sadrzaj>
    <derivirana_varijabla naziv="DomainObject.Predmet.StrankaFormated_1">  FINA Regionalni centar Zagreb; Ilija Aračić</derivirana_varijabla>
  </DomainObject.Predmet.StrankaFormated>
  <DomainObject.Predmet.StrankaFormatedOIB>
    <izvorni_sadrzaj>  FINA Regionalni centar Zagreb, OIB 85821130368; Ilija Aračić, OIB 16741546568</izvorni_sadrzaj>
    <derivirana_varijabla naziv="DomainObject.Predmet.StrankaFormatedOIB_1">  FINA Regionalni centar Zagreb, OIB 85821130368; Ilija Aračić, OIB 16741546568</derivirana_varijabla>
  </DomainObject.Predmet.StrankaFormatedOIB>
  <DomainObject.Predmet.StrankaFormatedWithAdress>
    <izvorni_sadrzaj> FINA Regionalni centar Zagreb, Trg svibanjskih žrtava 1995. br. 1, 10000 Zagreb; Ilija Aračić, Praha 26, 10291 Zdenci Brdovečki</izvorni_sadrzaj>
    <derivirana_varijabla naziv="DomainObject.Predmet.StrankaFormatedWithAdress_1"> FINA Regionalni centar Zagreb, Trg svibanjskih žrtava 1995. br. 1, 10000 Zagreb; Ilija Aračić, Praha 26, 10291 Zdenci Brdovečki</derivirana_varijabla>
  </DomainObject.Predmet.StrankaFormatedWithAdress>
  <DomainObject.Predmet.StrankaFormatedWithAdressOIB>
    <izvorni_sadrzaj> FINA Regionalni centar Zagreb, OIB 85821130368, Trg svibanjskih žrtava 1995. br. 1, 10000 Zagreb; Ilija Aračić, OIB 16741546568, Praha 26, 10291 Zdenci Brdovečki</izvorni_sadrzaj>
    <derivirana_varijabla naziv="DomainObject.Predmet.StrankaFormatedWithAdressOIB_1"> FINA Regionalni centar Zagreb, OIB 85821130368, Trg svibanjskih žrtava 1995. br. 1, 10000 Zagreb; Ilija Aračić, OIB 16741546568, Praha 26, 10291 Zdenci Brdovečki</derivirana_varijabla>
  </DomainObject.Predmet.StrankaFormatedWithAdressOIB>
  <DomainObject.Predmet.StrankaWithAdress>
    <izvorni_sadrzaj>FINA Regionalni centar Zagreb Trg svibanjskih žrtava 1995. br. 1,10000 Zagreb,Ilija Aračić Praha 26,10291 Zdenci Brdovečki</izvorni_sadrzaj>
    <derivirana_varijabla naziv="DomainObject.Predmet.StrankaWithAdress_1">FINA Regionalni centar Zagreb Trg svibanjskih žrtava 1995. br. 1,10000 Zagreb,Ilija Aračić Praha 26,10291 Zdenci Brdovečki</derivirana_varijabla>
  </DomainObject.Predmet.StrankaWithAdress>
  <DomainObject.Predmet.StrankaWithAdressOIB>
    <izvorni_sadrzaj>FINA Regionalni centar Zagreb, OIB 85821130368, Trg svibanjskih žrtava 1995. br. 1,10000 Zagreb,Ilija Aračić, OIB 16741546568, Praha 26,10291 Zdenci Brdovečki</izvorni_sadrzaj>
    <derivirana_varijabla naziv="DomainObject.Predmet.StrankaWithAdressOIB_1">FINA Regionalni centar Zagreb, OIB 85821130368, Trg svibanjskih žrtava 1995. br. 1,10000 Zagreb,Ilija Aračić, OIB 16741546568, Praha 26,10291 Zdenci Brdovečki</derivirana_varijabla>
  </DomainObject.Predmet.StrankaWithAdressOIB>
  <DomainObject.Predmet.StrankaNazivFormated>
    <izvorni_sadrzaj>FINA Regionalni centar Zagreb,Ilija Aračić</izvorni_sadrzaj>
    <derivirana_varijabla naziv="DomainObject.Predmet.StrankaNazivFormated_1">FINA Regionalni centar Zagreb,Ilija Aračić</derivirana_varijabla>
  </DomainObject.Predmet.StrankaNazivFormated>
  <DomainObject.Predmet.StrankaNazivFormatedOIB>
    <izvorni_sadrzaj>FINA Regionalni centar Zagreb, OIB 85821130368,Ilija Aračić, OIB 16741546568</izvorni_sadrzaj>
    <derivirana_varijabla naziv="DomainObject.Predmet.StrankaNazivFormatedOIB_1">FINA Regionalni centar Zagreb, OIB 85821130368,Ilija Aračić, OIB 16741546568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Ilija Aračić</item>
    </izvorni_sadrzaj>
    <derivirana_varijabla naziv="DomainObject.Predmet.StrankaListFormated_1">
      <item>FINA Regionalni centar Zagreb</item>
      <item>Ilija Aračić</item>
    </derivirana_varijabla>
  </DomainObject.Predmet.StrankaListFormated>
  <DomainObject.Predmet.StrankaListFormatedOIB>
    <izvorni_sadrzaj>
      <item>FINA Regionalni centar Zagreb, OIB 85821130368</item>
      <item>Ilija Aračić, OIB 16741546568</item>
    </izvorni_sadrzaj>
    <derivirana_varijabla naziv="DomainObject.Predmet.StrankaListFormatedOIB_1">
      <item>FINA Regionalni centar Zagreb, OIB 85821130368</item>
      <item>Ilija Aračić, OIB 16741546568</item>
    </derivirana_varijabla>
  </DomainObject.Predmet.StrankaListFormatedOIB>
  <DomainObject.Predmet.StrankaListFormatedWithAdress>
    <izvorni_sadrzaj>
      <item>FINA Regionalni centar Zagreb, Trg svibanjskih žrtava 1995. br. 1, 10000 Zagreb</item>
      <item>Ilija Aračić, Praha 26, 10291 Zdenci Brdovečki</item>
    </izvorni_sadrzaj>
    <derivirana_varijabla naziv="DomainObject.Predmet.StrankaListFormatedWithAdress_1">
      <item>FINA Regionalni centar Zagreb, Trg svibanjskih žrtava 1995. br. 1, 10000 Zagreb</item>
      <item>Ilija Aračić, Praha 26, 10291 Zdenci Brdovečki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 Aračić, OIB 16741546568, Praha 26, 10291 Zdenci Brdovečki</item>
    </izvorni_sadrzaj>
    <derivirana_varijabla naziv="DomainObject.Predmet.StrankaListFormatedWithAdressOIB_1">
      <item>FINA Regionalni centar Zagreb, OIB 85821130368, Trg svibanjskih žrtava 1995. br. 1, 10000 Zagreb</item>
      <item>Ilija Aračić, OIB 16741546568, Praha 26, 10291 Zdenci Brdovečki</item>
    </derivirana_varijabla>
  </DomainObject.Predmet.StrankaListFormatedWithAdressOIB>
  <DomainObject.Predmet.StrankaListNazivFormated>
    <izvorni_sadrzaj>
      <item>FINA Regionalni centar Zagreb</item>
      <item>Ilija Aračić</item>
    </izvorni_sadrzaj>
    <derivirana_varijabla naziv="DomainObject.Predmet.StrankaListNazivFormated_1">
      <item>FINA Regionalni centar Zagreb</item>
      <item>Ilija Aračić</item>
    </derivirana_varijabla>
  </DomainObject.Predmet.StrankaListNazivFormated>
  <DomainObject.Predmet.StrankaListNazivFormatedOIB>
    <izvorni_sadrzaj>
      <item>FINA Regionalni centar Zagreb, OIB 85821130368</item>
      <item>Ilija Aračić, OIB 16741546568</item>
    </izvorni_sadrzaj>
    <derivirana_varijabla naziv="DomainObject.Predmet.StrankaListNazivFormatedOIB_1">
      <item>FINA Regionalni centar Zagreb, OIB 85821130368</item>
      <item>Ilija Aračić, OIB 16741546568</item>
    </derivirana_varijabla>
  </DomainObject.Predmet.StrankaListNazivFormatedOIB>
  <DomainObject.Predmet.ProtuStrankaListFormated>
    <izvorni_sadrzaj>
      <item>ARA IZGRADNJA  d.o.o. zastupanog po punomoćniku Ilija Aračić</item>
    </izvorni_sadrzaj>
    <derivirana_varijabla naziv="DomainObject.Predmet.ProtuStrankaListFormated_1">
      <item>ARA IZGRADNJA  d.o.o. zastupanog po punomoćniku Ilija Aračić</item>
    </derivirana_varijabla>
  </DomainObject.Predmet.ProtuStrankaListFormated>
  <DomainObject.Predmet.ProtuStrankaListFormatedOIB>
    <izvorni_sadrzaj>
      <item>ARA IZGRADNJA  d.o.o., OIB 48156482422 zastupanog po punomoćniku Ilija Aračić</item>
    </izvorni_sadrzaj>
    <derivirana_varijabla naziv="DomainObject.Predmet.ProtuStrankaListFormatedOIB_1">
      <item>ARA IZGRADNJA  d.o.o., OIB 48156482422 zastupanog po punomoćniku Ilija Aračić</item>
    </derivirana_varijabla>
  </DomainObject.Predmet.ProtuStrankaListFormatedOIB>
  <DomainObject.Predmet.ProtuStrankaListFormatedWithAdress>
    <izvorni_sadrzaj>
      <item>ARA IZGRADNJA  d.o.o., Ivane Brlić-Mažuranić 23, 10000 Zagreb zastupanog po punomoćniku Ilija Aračić</item>
    </izvorni_sadrzaj>
    <derivirana_varijabla naziv="DomainObject.Predmet.ProtuStrankaListFormatedWithAdress_1">
      <item>ARA IZGRADNJA  d.o.o., Ivane Brlić-Mažuranić 23, 10000 Zagreb zastupanog po punomoćniku Ilija Aračić</item>
    </derivirana_varijabla>
  </DomainObject.Predmet.ProtuStrankaListFormatedWithAdress>
  <DomainObject.Predmet.ProtuStrankaListFormatedWithAdressOIB>
    <izvorni_sadrzaj>
      <item>ARA IZGRADNJA  d.o.o., OIB 48156482422, Ivane Brlić-Mažuranić 23, 10000 Zagreb zastupanog po punomoćniku Ilija Aračić</item>
    </izvorni_sadrzaj>
    <derivirana_varijabla naziv="DomainObject.Predmet.ProtuStrankaListFormatedWithAdressOIB_1">
      <item>ARA IZGRADNJA  d.o.o., OIB 48156482422, Ivane Brlić-Mažuranić 23, 10000 Zagreb zastupanog po punomoćniku Ilija Aračić</item>
    </derivirana_varijabla>
  </DomainObject.Predmet.ProtuStrankaListFormatedWithAdressOIB>
  <DomainObject.Predmet.ProtuStrankaListNazivFormated>
    <izvorni_sadrzaj>
      <item>ARA IZGRADNJA  d.o.o.</item>
    </izvorni_sadrzaj>
    <derivirana_varijabla naziv="DomainObject.Predmet.ProtuStrankaListNazivFormated_1">
      <item>ARA IZGRADNJA  d.o.o.</item>
    </derivirana_varijabla>
  </DomainObject.Predmet.ProtuStrankaListNazivFormated>
  <DomainObject.Predmet.ProtuStrankaListNazivFormatedOIB>
    <izvorni_sadrzaj>
      <item>ARA IZGRADNJA  d.o.o., OIB 48156482422</item>
    </izvorni_sadrzaj>
    <derivirana_varijabla naziv="DomainObject.Predmet.ProtuStrankaListNazivFormatedOIB_1">
      <item>ARA IZGRADNJA  d.o.o., OIB 48156482422</item>
    </derivirana_varijabla>
  </DomainObject.Predmet.ProtuStrankaListNazivFormatedOIB>
  <DomainObject.Predmet.OstaliListFormated>
    <izvorni_sadrzaj>
      <item>Ilija Aračić punomoćnik sudionika u postupku ARA IZGRADNJA  d.o.o.</item>
    </izvorni_sadrzaj>
    <derivirana_varijabla naziv="DomainObject.Predmet.OstaliListFormated_1">
      <item>Ilija Aračić punomoćnik sudionika u postupku ARA IZGRADNJA  d.o.o.</item>
    </derivirana_varijabla>
  </DomainObject.Predmet.OstaliListFormated>
  <DomainObject.Predmet.OstaliListFormatedOIB>
    <izvorni_sadrzaj>
      <item>Ilija Aračić, OIB 16741546568 punomoćnik sudionika u postupku ARA IZGRADNJA  d.o.o.</item>
    </izvorni_sadrzaj>
    <derivirana_varijabla naziv="DomainObject.Predmet.OstaliListFormatedOIB_1">
      <item>Ilija Aračić, OIB 16741546568 punomoćnik sudionika u postupku ARA IZGRADNJA  d.o.o.</item>
    </derivirana_varijabla>
  </DomainObject.Predmet.OstaliListFormatedOIB>
  <DomainObject.Predmet.OstaliListFormatedWithAdress>
    <izvorni_sadrzaj>
      <item>Ilija Aračić, Praha 26, 10291 Zdenci Brdovečki punomoćnik sudionika u postupku ARA IZGRADNJA  d.o.o.</item>
    </izvorni_sadrzaj>
    <derivirana_varijabla naziv="DomainObject.Predmet.OstaliListFormatedWithAdress_1">
      <item>Ilija Aračić, Praha 26, 10291 Zdenci Brdovečki punomoćnik sudionika u postupku ARA IZGRADNJA  d.o.o.</item>
    </derivirana_varijabla>
  </DomainObject.Predmet.OstaliListFormatedWithAdress>
  <DomainObject.Predmet.OstaliListFormatedWithAdressOIB>
    <izvorni_sadrzaj>
      <item>Ilija Aračić, OIB 16741546568, Praha 26, 10291 Zdenci Brdovečki punomoćnik sudionika u postupku ARA IZGRADNJA  d.o.o.</item>
    </izvorni_sadrzaj>
    <derivirana_varijabla naziv="DomainObject.Predmet.OstaliListFormatedWithAdressOIB_1">
      <item>Ilija Aračić, OIB 16741546568, Praha 26, 10291 Zdenci Brdovečki punomoćnik sudionika u postupku ARA IZGRADNJA  d.o.o.</item>
    </derivirana_varijabla>
  </DomainObject.Predmet.OstaliListFormatedWithAdressOIB>
  <DomainObject.Predmet.OstaliListNazivFormated>
    <izvorni_sadrzaj>
      <item>Ilija Aračić</item>
    </izvorni_sadrzaj>
    <derivirana_varijabla naziv="DomainObject.Predmet.OstaliListNazivFormated_1">
      <item>Ilija Aračić</item>
    </derivirana_varijabla>
  </DomainObject.Predmet.OstaliListNazivFormated>
  <DomainObject.Predmet.OstaliListNazivFormatedOIB>
    <izvorni_sadrzaj>
      <item>Ilija Aračić, OIB 16741546568</item>
    </izvorni_sadrzaj>
    <derivirana_varijabla naziv="DomainObject.Predmet.OstaliListNazivFormatedOIB_1">
      <item>Ilija Aračić, OIB 16741546568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ARA IZGRADNJA  d.o.o.</izvorni_sadrzaj>
    <derivirana_varijabla naziv="DomainObject.Predmet.ProtustrankaIDrugi_1">ARA IZGRADNJA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ARA IZGRADNJA  d.o.o., OIB 48156482422, Ivane Brlić-Mažuranić 23, 10000 Zagreb</izvorni_sadrzaj>
    <derivirana_varijabla naziv="DomainObject.Predmet.ProtustrankaIDrugiAdressOIB_1">ARA IZGRADNJA  d.o.o., OIB 48156482422, Ivane Brlić-Mažuranić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 IZGRADNJA  d.o.o.</item>
      <item>Ilija Aračić</item>
      <item>Ilija Aračić</item>
    </izvorni_sadrzaj>
    <derivirana_varijabla naziv="DomainObject.Predmet.SudioniciListNaziv_1">
      <item>FINA Regionalni centar Zagreb</item>
      <item>ARA IZGRADNJA  d.o.o.</item>
      <item>Ilija Aračić</item>
      <item>Ilija Aračić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  <item>Ilija Aračić, OIB 16741546568, Praha 26,10291 Zdenci Brdovečki</item>
    </izvorni_sadrzaj>
    <derivirana_varijabla naziv="DomainObject.Predmet.SudioniciListAdressOIB_1">
      <item>FINA Regionalni centar Zagreb, OIB 85821130368, Trg svibanjskih žrtava 1995. br. 1,10000 Zagreb</item>
      <item>ARA IZGRADNJA  d.o.o., OIB 48156482422, Ivane Brlić-Mažuranić 23,10000 Zagreb</item>
      <item>Ilija Aračić, OIB 16741546568, Praha 26,10291 Zdenci Brdovečki</item>
      <item>Ilija Aračić, OIB 16741546568, Praha 26,10291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48156482422</item>
      <item>, OIB 16741546568</item>
      <item>, OIB 16741546568</item>
    </izvorni_sadrzaj>
    <derivirana_varijabla naziv="DomainObject.Predmet.SudioniciListNazivOIB_1">
      <item>, OIB 85821130368</item>
      <item>, OIB 48156482422</item>
      <item>, OIB 16741546568</item>
      <item>, OIB 16741546568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2283</properties:Characters>
  <properties:Lines>70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2016-10-14T09:47:00Z</dcterms:created>
  <dc:creator>gzubak</dc:creator>
  <cp:lastModifiedBy>Katica Franjić</cp:lastModifiedBy>
  <cp:lastPrinted>2016-10-18T09:06:00Z</cp:lastPrinted>
  <dcterms:modified xmlns:xsi="http://www.w3.org/2001/XMLSchema-instance" xsi:type="dcterms:W3CDTF">2016-10-18T09:07:00Z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