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813ed1" w14:paraId="f813ed1" w:rsidRDefault="00133015" w:rsidP="00D77107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D77107">
        <w:rPr>
          <w:b/>
          <w:lang w:val="hr-HR"/>
        </w:rPr>
        <w:t>11</w:t>
      </w:r>
      <w:r w:rsidR="002530B3">
        <w:rPr>
          <w:b/>
          <w:lang w:val="hr-HR"/>
        </w:rPr>
        <w:t>8</w:t>
      </w:r>
      <w:r w:rsidR="002B6965">
        <w:rPr>
          <w:b/>
          <w:lang w:val="hr-HR"/>
        </w:rPr>
        <w:t>1</w:t>
      </w:r>
      <w:r w:rsidR="004777B1">
        <w:rPr>
          <w:b/>
          <w:lang w:val="hr-HR"/>
        </w:rPr>
        <w:t>/2015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467BE" w:rsidP="00D4027A" w:rsidR="000467BE" w:rsidRPr="00D44ECB">
      <w:pPr>
        <w:rPr>
          <w:sz w:val="16"/>
          <w:szCs w:val="16"/>
          <w:lang w:val="hr-HR"/>
        </w:rPr>
      </w:pPr>
    </w:p>
    <w:p w:rsidRDefault="00D4027A" w:rsidP="00403F01" w:rsidR="00403F01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403F01" w:rsidRPr="003F13DF">
        <w:rPr>
          <w:lang w:val="hr-HR"/>
        </w:rPr>
        <w:t>Trgovački sud u Splitu, po sucu</w:t>
      </w:r>
      <w:r w:rsidR="00403F01">
        <w:rPr>
          <w:lang w:val="hr-HR"/>
        </w:rPr>
        <w:t xml:space="preserve"> </w:t>
      </w:r>
      <w:r w:rsidR="000467BE">
        <w:rPr>
          <w:lang w:val="hr-HR"/>
        </w:rPr>
        <w:t>t</w:t>
      </w:r>
      <w:r w:rsidR="00403F01">
        <w:rPr>
          <w:lang w:val="hr-HR"/>
        </w:rPr>
        <w:t>og suda</w:t>
      </w:r>
      <w:r w:rsidR="00403F01" w:rsidRPr="003F13DF">
        <w:rPr>
          <w:lang w:val="hr-HR"/>
        </w:rPr>
        <w:t xml:space="preserve"> </w:t>
      </w:r>
      <w:r w:rsidR="00403F01">
        <w:rPr>
          <w:lang w:val="hr-HR"/>
        </w:rPr>
        <w:t>Pašku Bačiću,</w:t>
      </w:r>
      <w:r w:rsidR="00403F01" w:rsidRPr="003F13DF">
        <w:rPr>
          <w:lang w:val="hr-HR"/>
        </w:rPr>
        <w:t xml:space="preserve"> kao </w:t>
      </w:r>
      <w:r w:rsidR="00403F01">
        <w:rPr>
          <w:lang w:val="hr-HR"/>
        </w:rPr>
        <w:t xml:space="preserve">stečajnom </w:t>
      </w:r>
      <w:r w:rsidR="00403F01" w:rsidRPr="003F13DF">
        <w:rPr>
          <w:lang w:val="hr-HR"/>
        </w:rPr>
        <w:t>sucu</w:t>
      </w:r>
      <w:r w:rsidR="00403F01">
        <w:rPr>
          <w:lang w:val="hr-HR"/>
        </w:rPr>
        <w:t>,</w:t>
      </w:r>
      <w:r w:rsidR="00403F01"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 w:rsidR="00403F01"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</w:t>
      </w:r>
      <w:r w:rsidR="00AC4892">
        <w:rPr>
          <w:szCs w:val="24"/>
          <w:lang w:val="hr-HR"/>
        </w:rPr>
        <w:t>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 w:rsidR="00403F01">
        <w:rPr>
          <w:lang w:val="hr-HR"/>
        </w:rPr>
        <w:t xml:space="preserve"> za </w:t>
      </w:r>
      <w:r w:rsidR="00AC4892">
        <w:rPr>
          <w:lang w:val="hr-HR"/>
        </w:rPr>
        <w:t>provedbu</w:t>
      </w:r>
      <w:r w:rsidR="00403F01"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 w:rsidR="00403F01">
        <w:rPr>
          <w:lang w:val="hr-HR"/>
        </w:rPr>
        <w:t xml:space="preserve">stečajnog postupka nad </w:t>
      </w:r>
      <w:r w:rsidR="00AC4892">
        <w:rPr>
          <w:lang w:val="hr-HR"/>
        </w:rPr>
        <w:t xml:space="preserve">dužnikom </w:t>
      </w:r>
      <w:r w:rsidR="002B6965">
        <w:rPr>
          <w:lang w:val="hr-HR"/>
        </w:rPr>
        <w:t>CLEUNA d.o.o. Kaštel Kambelovac, Cesta dr. Franje Tuđmana 580/A</w:t>
      </w:r>
      <w:r w:rsidR="000467BE">
        <w:rPr>
          <w:lang w:val="hr-HR"/>
        </w:rPr>
        <w:t xml:space="preserve">, OIB: </w:t>
      </w:r>
      <w:r w:rsidR="002B6965">
        <w:rPr>
          <w:lang w:val="hr-HR"/>
        </w:rPr>
        <w:t>76575738436</w:t>
      </w:r>
      <w:r w:rsidR="000467BE">
        <w:rPr>
          <w:lang w:val="hr-HR"/>
        </w:rPr>
        <w:t xml:space="preserve">, MBS: </w:t>
      </w:r>
      <w:r w:rsidR="002B6965">
        <w:rPr>
          <w:lang w:val="hr-HR"/>
        </w:rPr>
        <w:t>060206418</w:t>
      </w:r>
      <w:r w:rsidR="00403F01">
        <w:rPr>
          <w:lang w:val="hr-HR"/>
        </w:rPr>
        <w:t xml:space="preserve">, dana </w:t>
      </w:r>
      <w:r w:rsidR="00DB598F">
        <w:rPr>
          <w:lang w:val="hr-HR"/>
        </w:rPr>
        <w:t>16. lipnja</w:t>
      </w:r>
      <w:r w:rsidR="000467BE">
        <w:rPr>
          <w:lang w:val="hr-HR"/>
        </w:rPr>
        <w:t xml:space="preserve"> </w:t>
      </w:r>
      <w:r w:rsidR="00CE4EF1">
        <w:rPr>
          <w:lang w:val="hr-HR"/>
        </w:rPr>
        <w:t>2016</w:t>
      </w:r>
      <w:r w:rsidR="000467BE">
        <w:rPr>
          <w:lang w:val="hr-HR"/>
        </w:rPr>
        <w:t>. godine, temeljem čl. 430. Stečajnog zakona (Narodne novine broj 71/15)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0467BE">
      <w:pPr>
        <w:jc w:val="center"/>
        <w:rPr>
          <w:b/>
          <w:lang w:val="hr-HR"/>
        </w:rPr>
      </w:pPr>
      <w:r w:rsidRPr="000467BE">
        <w:rPr>
          <w:b/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2B6965">
        <w:rPr>
          <w:lang w:val="hr-HR"/>
        </w:rPr>
        <w:t>CLEUNA d.o.o. Kaštel Kambelovac, Cesta dr. Franje Tuđmana 580/A, OIB: 76575738436</w:t>
      </w:r>
      <w:r w:rsidR="00B70173">
        <w:rPr>
          <w:lang w:val="hr-HR"/>
        </w:rPr>
        <w:t>, na dan 1. rujna 2015.</w:t>
      </w:r>
      <w:r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CE4EF1">
        <w:rPr>
          <w:lang w:val="hr-HR"/>
        </w:rPr>
        <w:t>, u neprekinutom razdoblju od 2841 dan,</w:t>
      </w:r>
      <w:r w:rsidR="00EF0486">
        <w:rPr>
          <w:lang w:val="hr-HR"/>
        </w:rPr>
        <w:t xml:space="preserve"> evidentiran dug na temelju neizvršenih osnova za plaćanje u ukupnom iznosu od </w:t>
      </w:r>
      <w:r w:rsidR="002B6965">
        <w:rPr>
          <w:lang w:val="hr-HR"/>
        </w:rPr>
        <w:t>1.124.971,97</w:t>
      </w:r>
      <w:r w:rsidR="00EF0486">
        <w:rPr>
          <w:lang w:val="hr-HR"/>
        </w:rPr>
        <w:t xml:space="preserve"> kn.</w:t>
      </w:r>
    </w:p>
    <w:p w:rsidRDefault="00EF0486" w:rsidP="000467BE" w:rsidR="00EF0486">
      <w:pPr>
        <w:jc w:val="both"/>
        <w:rPr>
          <w:lang w:val="hr-HR"/>
        </w:rPr>
      </w:pPr>
    </w:p>
    <w:p w:rsidRDefault="00EF7F67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>II. Poziva</w:t>
      </w:r>
      <w:r w:rsidR="00000FEE">
        <w:rPr>
          <w:lang w:val="hr-HR"/>
        </w:rPr>
        <w:t>ju</w:t>
      </w:r>
      <w:r w:rsidR="00EF0486">
        <w:rPr>
          <w:lang w:val="hr-HR"/>
        </w:rPr>
        <w:t xml:space="preserve"> se</w:t>
      </w:r>
      <w:r>
        <w:rPr>
          <w:lang w:val="hr-HR"/>
        </w:rPr>
        <w:t xml:space="preserve"> </w:t>
      </w:r>
      <w:r w:rsidR="00EF0486">
        <w:rPr>
          <w:lang w:val="hr-HR"/>
        </w:rPr>
        <w:t>osob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ovlašten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za zastupanje dužnika</w:t>
      </w:r>
      <w:r w:rsidR="00000FEE">
        <w:rPr>
          <w:lang w:val="hr-HR"/>
        </w:rPr>
        <w:t xml:space="preserve"> po zakonu</w:t>
      </w:r>
      <w:r w:rsidR="00EF0486">
        <w:rPr>
          <w:lang w:val="hr-HR"/>
        </w:rPr>
        <w:t xml:space="preserve"> da u roku od 15 dana od dana objave ovog oglasa na</w:t>
      </w:r>
      <w:r w:rsidR="00EF0486" w:rsidRPr="00EF0486">
        <w:rPr>
          <w:lang w:val="hr-HR"/>
        </w:rPr>
        <w:t xml:space="preserve"> </w:t>
      </w:r>
      <w:r w:rsidR="00EF0486">
        <w:rPr>
          <w:lang w:val="hr-HR"/>
        </w:rPr>
        <w:t>e-Oglasnoj ploči suda podnes</w:t>
      </w:r>
      <w:r w:rsidR="00000FEE">
        <w:rPr>
          <w:lang w:val="hr-HR"/>
        </w:rPr>
        <w:t>u</w:t>
      </w:r>
      <w:r w:rsidR="00EF0486">
        <w:rPr>
          <w:lang w:val="hr-HR"/>
        </w:rPr>
        <w:t xml:space="preserve"> ovom sudu, pozivom na gornji poslovni broj spisa, javnobilježnički ovjerovljen popis imovine i obveza</w:t>
      </w:r>
      <w:r w:rsidR="00BC1BB3">
        <w:rPr>
          <w:lang w:val="hr-HR"/>
        </w:rPr>
        <w:t xml:space="preserve"> dužnika</w:t>
      </w:r>
      <w:r w:rsidR="00EF0486">
        <w:rPr>
          <w:lang w:val="hr-HR"/>
        </w:rPr>
        <w:t xml:space="preserve">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833A1C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DB598F">
        <w:rPr>
          <w:lang w:val="hr-HR"/>
        </w:rPr>
        <w:t>16. lipnja</w:t>
      </w:r>
      <w:r w:rsidR="00CA3100">
        <w:rPr>
          <w:lang w:val="hr-HR"/>
        </w:rPr>
        <w:t xml:space="preserve"> </w:t>
      </w:r>
      <w:r w:rsidR="00CE4EF1">
        <w:rPr>
          <w:lang w:val="hr-HR"/>
        </w:rPr>
        <w:t>2016</w:t>
      </w:r>
      <w:r w:rsidRPr="003734BE">
        <w:rPr>
          <w:lang w:val="hr-HR"/>
        </w:rPr>
        <w:t>. godine.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192D51" w:rsidR="00353786" w:rsidRPr="00192D51">
      <w:pPr>
        <w:ind w:firstLine="708" w:left="7080"/>
      </w:pPr>
      <w:r>
        <w:t>Paško Bačić</w:t>
      </w:r>
    </w:p>
    <w:p w:rsidRDefault="00192D51" w:rsidP="00403F01" w:rsidR="00192D51" w:rsidRPr="00192D51">
      <w:pPr>
        <w:jc w:val="both"/>
        <w:rPr>
          <w:sz w:val="32"/>
          <w:szCs w:val="32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CE4EF1">
        <w:rPr>
          <w:lang w:val="hr-HR"/>
        </w:rPr>
        <w:t>suda – 50</w:t>
      </w:r>
      <w:r w:rsidR="00192D51">
        <w:rPr>
          <w:lang w:val="hr-HR"/>
        </w:rPr>
        <w:t xml:space="preserve"> dana</w:t>
      </w:r>
    </w:p>
    <w:p w:rsidRDefault="00403F01" w:rsidP="00403F01" w:rsidR="00192D51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F8408E" w:rsidR="00192D51" w:rsidRPr="003734BE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22CF" w:rsidP="003734BE" w:rsidR="00C922CF">
      <w:r>
        <w:separator/>
      </w:r>
    </w:p>
  </w:endnote>
  <w:endnote w:id="0" w:type="continuationSeparator">
    <w:p w:rsidRDefault="00C922CF" w:rsidP="003734BE" w:rsidR="00C922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22CF" w:rsidP="003734BE" w:rsidR="00C922CF">
      <w:r>
        <w:separator/>
      </w:r>
    </w:p>
  </w:footnote>
  <w:footnote w:id="0" w:type="continuationSeparator">
    <w:p w:rsidRDefault="00C922CF" w:rsidP="003734BE" w:rsidR="00C922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944D1D">
      <w:fldChar w:fldCharType="begin"/>
    </w:r>
    <w:r>
      <w:instrText>PAGE   \* MERGEFORMAT</w:instrText>
    </w:r>
    <w:r w:rsidR="00944D1D">
      <w:fldChar w:fldCharType="separate"/>
    </w:r>
    <w:r w:rsidR="00F8408E" w:rsidRPr="00F8408E">
      <w:rPr>
        <w:noProof/>
        <w:lang w:val="hr-HR"/>
      </w:rPr>
      <w:t>2</w:t>
    </w:r>
    <w:r w:rsidR="00944D1D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D4027A"/>
    <w:rsid w:val="00000FEE"/>
    <w:rsid w:val="0002675F"/>
    <w:rsid w:val="000467BE"/>
    <w:rsid w:val="00062AEB"/>
    <w:rsid w:val="000666DB"/>
    <w:rsid w:val="00094B4F"/>
    <w:rsid w:val="000A2798"/>
    <w:rsid w:val="00110325"/>
    <w:rsid w:val="00133015"/>
    <w:rsid w:val="00160774"/>
    <w:rsid w:val="00192D51"/>
    <w:rsid w:val="001E4E14"/>
    <w:rsid w:val="001F5654"/>
    <w:rsid w:val="00200E29"/>
    <w:rsid w:val="00217DD3"/>
    <w:rsid w:val="002530B3"/>
    <w:rsid w:val="002702A4"/>
    <w:rsid w:val="002B6965"/>
    <w:rsid w:val="002D048F"/>
    <w:rsid w:val="00353786"/>
    <w:rsid w:val="003734BE"/>
    <w:rsid w:val="00382327"/>
    <w:rsid w:val="003855E7"/>
    <w:rsid w:val="003929B4"/>
    <w:rsid w:val="00403F01"/>
    <w:rsid w:val="004171BE"/>
    <w:rsid w:val="00473132"/>
    <w:rsid w:val="004777B1"/>
    <w:rsid w:val="004A6CA0"/>
    <w:rsid w:val="00642955"/>
    <w:rsid w:val="0066735D"/>
    <w:rsid w:val="006767AE"/>
    <w:rsid w:val="006E3551"/>
    <w:rsid w:val="00736EF6"/>
    <w:rsid w:val="00743750"/>
    <w:rsid w:val="007725FF"/>
    <w:rsid w:val="007A74B6"/>
    <w:rsid w:val="007F312C"/>
    <w:rsid w:val="00832F97"/>
    <w:rsid w:val="00833A1C"/>
    <w:rsid w:val="00876209"/>
    <w:rsid w:val="009374AD"/>
    <w:rsid w:val="00944D1D"/>
    <w:rsid w:val="00963EA5"/>
    <w:rsid w:val="00984E8A"/>
    <w:rsid w:val="009966BF"/>
    <w:rsid w:val="009D46D2"/>
    <w:rsid w:val="00A31ADC"/>
    <w:rsid w:val="00A83CF1"/>
    <w:rsid w:val="00A97762"/>
    <w:rsid w:val="00AA1815"/>
    <w:rsid w:val="00AC4892"/>
    <w:rsid w:val="00AE57BC"/>
    <w:rsid w:val="00B347F0"/>
    <w:rsid w:val="00B348BA"/>
    <w:rsid w:val="00B6615F"/>
    <w:rsid w:val="00B70173"/>
    <w:rsid w:val="00BC1BB3"/>
    <w:rsid w:val="00BD7EC6"/>
    <w:rsid w:val="00BF6161"/>
    <w:rsid w:val="00C30FC8"/>
    <w:rsid w:val="00C435B4"/>
    <w:rsid w:val="00C5093E"/>
    <w:rsid w:val="00C922CF"/>
    <w:rsid w:val="00CA3100"/>
    <w:rsid w:val="00CC1B3F"/>
    <w:rsid w:val="00CE1BBC"/>
    <w:rsid w:val="00CE4EF1"/>
    <w:rsid w:val="00D230DD"/>
    <w:rsid w:val="00D4027A"/>
    <w:rsid w:val="00D4418F"/>
    <w:rsid w:val="00D44ECB"/>
    <w:rsid w:val="00D47B51"/>
    <w:rsid w:val="00D6076B"/>
    <w:rsid w:val="00D74C99"/>
    <w:rsid w:val="00D77107"/>
    <w:rsid w:val="00DB598F"/>
    <w:rsid w:val="00E14AE2"/>
    <w:rsid w:val="00EB167D"/>
    <w:rsid w:val="00EB78C8"/>
    <w:rsid w:val="00EC0B4A"/>
    <w:rsid w:val="00EF0486"/>
    <w:rsid w:val="00EF764D"/>
    <w:rsid w:val="00EF7F67"/>
    <w:rsid w:val="00F8408E"/>
    <w:rsid w:val="00F85A66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A27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A2798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0A2798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0A2798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0A2798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lipnja 2016.</izvorni_sadrzaj>
    <derivirana_varijabla naziv="DomainObject.DatumDonosenjaOdluke_1">16.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1181</izvorni_sadrzaj>
    <derivirana_varijabla naziv="DomainObject.Predmet.Broj_1">1181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St-1181/2015</izvorni_sadrzaj>
    <derivirana_varijabla naziv="DomainObject.Predmet.OznakaBroj_1">St-1181/2015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CLEUNA, d.o.o. za gradnju</izvorni_sadrzaj>
    <derivirana_varijabla naziv="DomainObject.Predmet.ProtustrankaFormated_1">  CLEUNA, d.o.o. za gradnju</derivirana_varijabla>
  </DomainObject.Predmet.ProtustrankaFormated>
  <DomainObject.Predmet.ProtustrankaFormatedOIB>
    <izvorni_sadrzaj>  CLEUNA, d.o.o. za gradnju, OIB 76575738436</izvorni_sadrzaj>
    <derivirana_varijabla naziv="DomainObject.Predmet.ProtustrankaFormatedOIB_1">  CLEUNA, d.o.o. za gradnju, OIB 76575738436</derivirana_varijabla>
  </DomainObject.Predmet.ProtustrankaFormatedOIB>
  <DomainObject.Predmet.ProtustrankaFormatedWithAdress>
    <izvorni_sadrzaj> CLEUNA, d.o.o. za gradnju, Cesta dr. Franje Tuđmana 580/A, 21214 Kaštel Kambelovac</izvorni_sadrzaj>
    <derivirana_varijabla naziv="DomainObject.Predmet.ProtustrankaFormatedWithAdress_1"> CLEUNA, d.o.o. za gradnju, Cesta dr. Franje Tuđmana 580/A, 21214 Kaštel Kambelovac</derivirana_varijabla>
  </DomainObject.Predmet.ProtustrankaFormatedWithAdress>
  <DomainObject.Predmet.ProtustrankaFormatedWithAdressOIB>
    <izvorni_sadrzaj> CLEUNA, d.o.o. za gradnju, OIB 76575738436, Cesta dr. Franje Tuđmana 580/A, 21214 Kaštel Kambelovac</izvorni_sadrzaj>
    <derivirana_varijabla naziv="DomainObject.Predmet.ProtustrankaFormatedWithAdressOIB_1"> CLEUNA, d.o.o. za gradnju, OIB 76575738436, Cesta dr. Franje Tuđmana 580/A, 21214 Kaštel Kambelovac</derivirana_varijabla>
  </DomainObject.Predmet.ProtustrankaFormatedWithAdressOIB>
  <DomainObject.Predmet.ProtustrankaWithAdress>
    <izvorni_sadrzaj>CLEUNA, d.o.o. za gradnju Cesta dr. Franje Tuđmana 580/A, 21214 Kaštel Kambelovac</izvorni_sadrzaj>
    <derivirana_varijabla naziv="DomainObject.Predmet.ProtustrankaWithAdress_1">CLEUNA, d.o.o. za gradnju Cesta dr. Franje Tuđmana 580/A, 21214 Kaštel Kambelovac</derivirana_varijabla>
  </DomainObject.Predmet.ProtustrankaWithAdress>
  <DomainObject.Predmet.ProtustrankaWithAdressOIB>
    <izvorni_sadrzaj>CLEUNA, d.o.o. za gradnju, OIB 76575738436, Cesta dr. Franje Tuđmana 580/A, 21214 Kaštel Kambelovac</izvorni_sadrzaj>
    <derivirana_varijabla naziv="DomainObject.Predmet.ProtustrankaWithAdressOIB_1">CLEUNA, d.o.o. za gradnju, OIB 76575738436, Cesta dr. Franje Tuđmana 580/A, 21214 Kaštel Kambelovac</derivirana_varijabla>
  </DomainObject.Predmet.ProtustrankaWithAdressOIB>
  <DomainObject.Predmet.ProtustrankaNazivFormated>
    <izvorni_sadrzaj>CLEUNA, d.o.o. za gradnju</izvorni_sadrzaj>
    <derivirana_varijabla naziv="DomainObject.Predmet.ProtustrankaNazivFormated_1">CLEUNA, d.o.o. za gradnju</derivirana_varijabla>
  </DomainObject.Predmet.ProtustrankaNazivFormated>
  <DomainObject.Predmet.ProtustrankaNazivFormatedOIB>
    <izvorni_sadrzaj>CLEUNA, d.o.o. za gradnju, OIB 76575738436</izvorni_sadrzaj>
    <derivirana_varijabla naziv="DomainObject.Predmet.ProtustrankaNazivFormatedOIB_1">CLEUNA, d.o.o. za gradnju, OIB 76575738436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1124971.97</izvorni_sadrzaj>
    <derivirana_varijabla naziv="DomainObject.Predmet.TrenutnaVrijednost_1">1124971.97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CLEUNA, d.o.o. za gradnju</item>
    </izvorni_sadrzaj>
    <derivirana_varijabla naziv="DomainObject.Predmet.ProtuStrankaListFormated_1">
      <item>CLEUNA, d.o.o. za gradnju</item>
    </derivirana_varijabla>
  </DomainObject.Predmet.ProtuStrankaListFormated>
  <DomainObject.Predmet.ProtuStrankaListFormatedOIB>
    <izvorni_sadrzaj>
      <item>CLEUNA, d.o.o. za gradnju, OIB 76575738436</item>
    </izvorni_sadrzaj>
    <derivirana_varijabla naziv="DomainObject.Predmet.ProtuStrankaListFormatedOIB_1">
      <item>CLEUNA, d.o.o. za gradnju, OIB 76575738436</item>
    </derivirana_varijabla>
  </DomainObject.Predmet.ProtuStrankaListFormatedOIB>
  <DomainObject.Predmet.ProtuStrankaListFormatedWithAdress>
    <izvorni_sadrzaj>
      <item>CLEUNA, d.o.o. za gradnju, Cesta dr. Franje Tuđmana 580/A, 21214 Kaštel Kambelovac</item>
    </izvorni_sadrzaj>
    <derivirana_varijabla naziv="DomainObject.Predmet.ProtuStrankaListFormatedWithAdress_1">
      <item>CLEUNA, d.o.o. za gradnju, Cesta dr. Franje Tuđmana 580/A, 21214 Kaštel Kambelovac</item>
    </derivirana_varijabla>
  </DomainObject.Predmet.ProtuStrankaListFormatedWithAdress>
  <DomainObject.Predmet.ProtuStrankaListFormatedWithAdressOIB>
    <izvorni_sadrzaj>
      <item>CLEUNA, d.o.o. za gradnju, OIB 76575738436, Cesta dr. Franje Tuđmana 580/A, 21214 Kaštel Kambelovac</item>
    </izvorni_sadrzaj>
    <derivirana_varijabla naziv="DomainObject.Predmet.ProtuStrankaListFormatedWithAdressOIB_1">
      <item>CLEUNA, d.o.o. za gradnju, OIB 76575738436, Cesta dr. Franje Tuđmana 580/A, 21214 Kaštel Kambelovac</item>
    </derivirana_varijabla>
  </DomainObject.Predmet.ProtuStrankaListFormatedWithAdressOIB>
  <DomainObject.Predmet.ProtuStrankaListNazivFormated>
    <izvorni_sadrzaj>
      <item>CLEUNA, d.o.o. za gradnju</item>
    </izvorni_sadrzaj>
    <derivirana_varijabla naziv="DomainObject.Predmet.ProtuStrankaListNazivFormated_1">
      <item>CLEUNA, d.o.o. za gradnju</item>
    </derivirana_varijabla>
  </DomainObject.Predmet.ProtuStrankaListNazivFormated>
  <DomainObject.Predmet.ProtuStrankaListNazivFormatedOIB>
    <izvorni_sadrzaj>
      <item>CLEUNA, d.o.o. za gradnju, OIB 76575738436</item>
    </izvorni_sadrzaj>
    <derivirana_varijabla naziv="DomainObject.Predmet.ProtuStrankaListNazivFormatedOIB_1">
      <item>CLEUNA, d.o.o. za gradnju, OIB 76575738436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lipnja 2016.</izvorni_sadrzaj>
    <derivirana_varijabla naziv="DomainObject.Datum_1">16.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CLEUNA, d.o.o. za gradnju</izvorni_sadrzaj>
    <derivirana_varijabla naziv="DomainObject.Predmet.ProtustrankaIDrugi_1">CLEUNA, d.o.o. za gradnju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CLEUNA, d.o.o. za gradnju, OIB 76575738436, Cesta dr. Franje Tuđmana 580/A, 21214 Kaštel Kambelovac</izvorni_sadrzaj>
    <derivirana_varijabla naziv="DomainObject.Predmet.ProtustrankaIDrugiAdressOIB_1">CLEUNA, d.o.o. za gradnju, OIB 76575738436, Cesta dr. Franje Tuđmana 580/A, 21214 Kaštel Kambelovac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CLEUNA, d.o.o. za gradnju</item>
      <item>FINANCIJSKA AGENCIJA, RC SPLIT</item>
    </izvorni_sadrzaj>
    <derivirana_varijabla naziv="DomainObject.Predmet.SudioniciListNaziv_1">
      <item>CLEUNA, d.o.o. za gradnju</item>
      <item>FINANCIJSKA AGENCIJA, RC SPLIT</item>
    </derivirana_varijabla>
  </DomainObject.Predmet.SudioniciListNaziv>
  <DomainObject.Predmet.SudioniciListAdressOIB>
    <izvorni_sadrzaj>
      <item>CLEUNA, d.o.o. za gradnju, OIB 76575738436, Cesta dr. Franje Tuđmana 580/A,21214 Kaštel Kambelovac</item>
      <item>FINANCIJSKA AGENCIJA, RC SPLIT, OIB 85821130368, Mažuranićevo šetalište 24 b,21000 Split</item>
    </izvorni_sadrzaj>
    <derivirana_varijabla naziv="DomainObject.Predmet.SudioniciListAdressOIB_1">
      <item>CLEUNA, d.o.o. za gradnju, OIB 76575738436, Cesta dr. Franje Tuđmana 580/A,21214 Kaštel Kambelovac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76575738436</item>
      <item>, OIB 85821130368</item>
    </izvorni_sadrzaj>
    <derivirana_varijabla naziv="DomainObject.Predmet.SudioniciListNazivOIB_1">
      <item>, OIB 76575738436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7212B89-C869-41F7-A218-0D536FDA613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337</properties:Words>
  <properties:Characters>1806</properties:Characters>
  <properties:Lines>50</properties:Lines>
  <properties:Paragraphs>16</properties:Paragraphs>
  <properties:TotalTime>101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2016-06-16T11:38:00Z</cp:lastPrinted>
  <dcterms:modified xmlns:xsi="http://www.w3.org/2001/XMLSchema-instance" xsi:type="dcterms:W3CDTF">2016-06-16T11:39:00Z</dcterms:modified>
  <cp:revision>26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