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58c0" w14:paraId="bdc58c0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505C">
        <w:rPr>
          <w:rFonts w:cs="Times New Roman" w:eastAsia="Times New Roman"/>
          <w:szCs w:val="20"/>
          <w:lang w:eastAsia="hr-HR"/>
        </w:rPr>
        <w:t>1</w:t>
      </w:r>
      <w:r w:rsidR="00137ACD">
        <w:rPr>
          <w:rFonts w:cs="Times New Roman" w:eastAsia="Times New Roman"/>
          <w:szCs w:val="20"/>
          <w:lang w:eastAsia="hr-HR"/>
        </w:rPr>
        <w:t>5</w:t>
      </w:r>
      <w:r w:rsidR="007B4924">
        <w:rPr>
          <w:rFonts w:cs="Times New Roman" w:eastAsia="Times New Roman"/>
          <w:szCs w:val="20"/>
          <w:lang w:eastAsia="hr-HR"/>
        </w:rPr>
        <w:t>32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B4924">
        <w:rPr>
          <w:rFonts w:cs="Times New Roman" w:eastAsia="Times New Roman"/>
          <w:szCs w:val="24"/>
          <w:lang w:eastAsia="hr-HR"/>
        </w:rPr>
        <w:t>SENERGO</w:t>
      </w:r>
      <w:r w:rsidR="00A47A57">
        <w:rPr>
          <w:rFonts w:cs="Times New Roman" w:eastAsia="Times New Roman"/>
          <w:szCs w:val="24"/>
          <w:lang w:eastAsia="hr-HR"/>
        </w:rPr>
        <w:t xml:space="preserve"> j.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137ACD">
        <w:rPr>
          <w:rFonts w:cs="Times New Roman" w:eastAsia="Times New Roman"/>
          <w:szCs w:val="24"/>
          <w:lang w:eastAsia="hr-HR"/>
        </w:rPr>
        <w:t>Z</w:t>
      </w:r>
      <w:r w:rsidR="007B4924">
        <w:rPr>
          <w:rFonts w:cs="Times New Roman" w:eastAsia="Times New Roman"/>
          <w:szCs w:val="24"/>
          <w:lang w:eastAsia="hr-HR"/>
        </w:rPr>
        <w:t>aprešić</w:t>
      </w:r>
      <w:r w:rsidR="00137ACD">
        <w:rPr>
          <w:rFonts w:cs="Times New Roman" w:eastAsia="Times New Roman"/>
          <w:szCs w:val="24"/>
          <w:lang w:eastAsia="hr-HR"/>
        </w:rPr>
        <w:t xml:space="preserve">, </w:t>
      </w:r>
      <w:r w:rsidR="007B4924">
        <w:rPr>
          <w:rFonts w:cs="Times New Roman" w:eastAsia="Times New Roman"/>
          <w:szCs w:val="24"/>
          <w:lang w:eastAsia="hr-HR"/>
        </w:rPr>
        <w:t>Maršala Tita 29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7B4924">
        <w:rPr>
          <w:rFonts w:cs="Times New Roman" w:eastAsia="Times New Roman"/>
          <w:szCs w:val="24"/>
          <w:lang w:eastAsia="hr-HR"/>
        </w:rPr>
        <w:t>080847636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01762D">
        <w:rPr>
          <w:rFonts w:cs="Times New Roman" w:eastAsia="Times New Roman"/>
          <w:szCs w:val="24"/>
          <w:lang w:eastAsia="hr-HR"/>
        </w:rPr>
        <w:t xml:space="preserve"> </w:t>
      </w:r>
      <w:r w:rsidR="007B4924">
        <w:rPr>
          <w:rFonts w:cs="Times New Roman" w:eastAsia="Times New Roman"/>
          <w:szCs w:val="24"/>
          <w:lang w:eastAsia="hr-HR"/>
        </w:rPr>
        <w:t>75713616744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7B4924" w:rsidRPr="007B4924">
        <w:t xml:space="preserve"> </w:t>
      </w:r>
      <w:r w:rsidR="007B4924" w:rsidRPr="007B4924">
        <w:rPr>
          <w:rFonts w:cs="Times New Roman" w:eastAsia="Times New Roman"/>
          <w:szCs w:val="24"/>
          <w:lang w:eastAsia="hr-HR"/>
        </w:rPr>
        <w:t>SENERGO j.d.o.o. Zaprešić, Maršala Tita 29, MBS:080847636, OIB: 75713616744</w:t>
      </w:r>
      <w:r w:rsidR="00137ACD" w:rsidRPr="00137ACD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 xml:space="preserve">Financijska agencija podnijela je, na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7B4924" w:rsidRPr="007B4924">
        <w:t xml:space="preserve"> </w:t>
      </w:r>
      <w:r w:rsidR="007B4924" w:rsidRPr="007B4924">
        <w:rPr>
          <w:rFonts w:cs="Times New Roman" w:eastAsia="Times New Roman"/>
          <w:szCs w:val="24"/>
          <w:lang w:eastAsia="hr-HR" w:val="en-GB"/>
        </w:rPr>
        <w:t xml:space="preserve">SENERGO </w:t>
      </w:r>
      <w:proofErr w:type="spellStart"/>
      <w:r w:rsidR="007B4924" w:rsidRPr="007B4924">
        <w:rPr>
          <w:rFonts w:cs="Times New Roman" w:eastAsia="Times New Roman"/>
          <w:szCs w:val="24"/>
          <w:lang w:eastAsia="hr-HR" w:val="en-GB"/>
        </w:rPr>
        <w:t>j.d.o.o</w:t>
      </w:r>
      <w:proofErr w:type="spellEnd"/>
      <w:r w:rsidR="007B4924" w:rsidRPr="007B4924">
        <w:rPr>
          <w:rFonts w:cs="Times New Roman" w:eastAsia="Times New Roman"/>
          <w:szCs w:val="24"/>
          <w:lang w:eastAsia="hr-HR" w:val="en-GB"/>
        </w:rPr>
        <w:t xml:space="preserve">. </w:t>
      </w:r>
      <w:proofErr w:type="spellStart"/>
      <w:r w:rsidR="007B4924" w:rsidRPr="007B4924">
        <w:rPr>
          <w:rFonts w:cs="Times New Roman" w:eastAsia="Times New Roman"/>
          <w:szCs w:val="24"/>
          <w:lang w:eastAsia="hr-HR" w:val="en-GB"/>
        </w:rPr>
        <w:t>Zaprešić</w:t>
      </w:r>
      <w:proofErr w:type="spellEnd"/>
      <w:r w:rsidR="007B4924" w:rsidRPr="007B4924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7B4924" w:rsidRPr="007B4924">
        <w:rPr>
          <w:rFonts w:cs="Times New Roman" w:eastAsia="Times New Roman"/>
          <w:szCs w:val="24"/>
          <w:lang w:eastAsia="hr-HR" w:val="en-GB"/>
        </w:rPr>
        <w:t>Maršala</w:t>
      </w:r>
      <w:proofErr w:type="spellEnd"/>
      <w:r w:rsidR="007B4924" w:rsidRPr="007B4924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7B4924" w:rsidRPr="007B4924">
        <w:rPr>
          <w:rFonts w:cs="Times New Roman" w:eastAsia="Times New Roman"/>
          <w:szCs w:val="24"/>
          <w:lang w:eastAsia="hr-HR" w:val="en-GB"/>
        </w:rPr>
        <w:t>Tita</w:t>
      </w:r>
      <w:proofErr w:type="spellEnd"/>
      <w:r w:rsidR="007B4924" w:rsidRPr="007B4924">
        <w:rPr>
          <w:rFonts w:cs="Times New Roman" w:eastAsia="Times New Roman"/>
          <w:szCs w:val="24"/>
          <w:lang w:eastAsia="hr-HR" w:val="en-GB"/>
        </w:rPr>
        <w:t xml:space="preserve"> 29, MBS</w:t>
      </w:r>
      <w:proofErr w:type="gramStart"/>
      <w:r w:rsidR="007B4924" w:rsidRPr="007B4924">
        <w:rPr>
          <w:rFonts w:cs="Times New Roman" w:eastAsia="Times New Roman"/>
          <w:szCs w:val="24"/>
          <w:lang w:eastAsia="hr-HR" w:val="en-GB"/>
        </w:rPr>
        <w:t>:080847636</w:t>
      </w:r>
      <w:proofErr w:type="gramEnd"/>
      <w:r w:rsidR="007B4924" w:rsidRPr="007B4924">
        <w:rPr>
          <w:rFonts w:cs="Times New Roman" w:eastAsia="Times New Roman"/>
          <w:szCs w:val="24"/>
          <w:lang w:eastAsia="hr-HR" w:val="en-GB"/>
        </w:rPr>
        <w:t>, OIB: 75713616744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1762D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37A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44CAA"/>
    <w:rsid w:val="00272800"/>
    <w:rsid w:val="002E34AB"/>
    <w:rsid w:val="002E6565"/>
    <w:rsid w:val="002F6140"/>
    <w:rsid w:val="003031C4"/>
    <w:rsid w:val="00304147"/>
    <w:rsid w:val="0031546B"/>
    <w:rsid w:val="00322435"/>
    <w:rsid w:val="00327597"/>
    <w:rsid w:val="00351CA9"/>
    <w:rsid w:val="00360E9C"/>
    <w:rsid w:val="003635E1"/>
    <w:rsid w:val="0036401E"/>
    <w:rsid w:val="00365F43"/>
    <w:rsid w:val="00367780"/>
    <w:rsid w:val="00370AB6"/>
    <w:rsid w:val="003714F9"/>
    <w:rsid w:val="00372309"/>
    <w:rsid w:val="003A3B10"/>
    <w:rsid w:val="003A6CD8"/>
    <w:rsid w:val="003B3DE3"/>
    <w:rsid w:val="003B435E"/>
    <w:rsid w:val="003C45B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37AF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51B0E"/>
    <w:rsid w:val="00762EC7"/>
    <w:rsid w:val="007723F9"/>
    <w:rsid w:val="0077423E"/>
    <w:rsid w:val="0078640B"/>
    <w:rsid w:val="007A6112"/>
    <w:rsid w:val="007B44C1"/>
    <w:rsid w:val="007B4924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77160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64853"/>
    <w:rsid w:val="009D1C06"/>
    <w:rsid w:val="009D6D81"/>
    <w:rsid w:val="009E27D4"/>
    <w:rsid w:val="009E4BD9"/>
    <w:rsid w:val="009F5652"/>
    <w:rsid w:val="00A146C0"/>
    <w:rsid w:val="00A201F0"/>
    <w:rsid w:val="00A233AF"/>
    <w:rsid w:val="00A25070"/>
    <w:rsid w:val="00A33A8E"/>
    <w:rsid w:val="00A45040"/>
    <w:rsid w:val="00A4662D"/>
    <w:rsid w:val="00A46F99"/>
    <w:rsid w:val="00A47A57"/>
    <w:rsid w:val="00A819E1"/>
    <w:rsid w:val="00A8535E"/>
    <w:rsid w:val="00A8726C"/>
    <w:rsid w:val="00A946CA"/>
    <w:rsid w:val="00AB58AA"/>
    <w:rsid w:val="00AB6A6B"/>
    <w:rsid w:val="00AD089B"/>
    <w:rsid w:val="00AD1AE8"/>
    <w:rsid w:val="00AD5977"/>
    <w:rsid w:val="00AF01D5"/>
    <w:rsid w:val="00AF647A"/>
    <w:rsid w:val="00B0631E"/>
    <w:rsid w:val="00B27C1E"/>
    <w:rsid w:val="00B472AB"/>
    <w:rsid w:val="00B842BC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46E14"/>
    <w:rsid w:val="00C51D13"/>
    <w:rsid w:val="00C637B9"/>
    <w:rsid w:val="00C75035"/>
    <w:rsid w:val="00C7564D"/>
    <w:rsid w:val="00C84BAE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505C"/>
    <w:rsid w:val="00E17949"/>
    <w:rsid w:val="00E22C4F"/>
    <w:rsid w:val="00E52D59"/>
    <w:rsid w:val="00E56084"/>
    <w:rsid w:val="00E56BA2"/>
    <w:rsid w:val="00E62621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St-1532/2016</izvorni_sadrzaj>
    <derivirana_varijabla naziv="DomainObject.Predmet.OznakaBroj_1">St-1532/2016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SENERGO j.d.o.o. za proizvodnju i usluge</izvorni_sadrzaj>
    <derivirana_varijabla naziv="DomainObject.Predmet.ProtustrankaFormated_1">  SENERGO j.d.o.o. za proizvodnju i usluge</derivirana_varijabla>
  </DomainObject.Predmet.ProtustrankaFormated>
  <DomainObject.Predmet.ProtustrankaFormatedOIB>
    <izvorni_sadrzaj>  SENERGO j.d.o.o. za proizvodnju i usluge, OIB 75713616744</izvorni_sadrzaj>
    <derivirana_varijabla naziv="DomainObject.Predmet.ProtustrankaFormatedOIB_1">  SENERGO j.d.o.o. za proizvodnju i usluge, OIB 75713616744</derivirana_varijabla>
  </DomainObject.Predmet.ProtustrankaFormatedOIB>
  <DomainObject.Predmet.ProtustrankaFormatedWithAdress>
    <izvorni_sadrzaj> SENERGO j.d.o.o. za proizvodnju i usluge, Maršala Tita 29, 10290 Zaprešić</izvorni_sadrzaj>
    <derivirana_varijabla naziv="DomainObject.Predmet.ProtustrankaFormatedWithAdress_1"> SENERGO j.d.o.o. za proizvodnju i usluge, Maršala Tita 29, 10290 Zaprešić</derivirana_varijabla>
  </DomainObject.Predmet.ProtustrankaFormatedWithAdress>
  <DomainObject.Predmet.ProtustrankaFormatedWithAdressOIB>
    <izvorni_sadrzaj> SENERGO j.d.o.o. za proizvodnju i usluge, OIB 75713616744, Maršala Tita 29, 10290 Zaprešić</izvorni_sadrzaj>
    <derivirana_varijabla naziv="DomainObject.Predmet.ProtustrankaFormatedWithAdressOIB_1"> SENERGO j.d.o.o. za proizvodnju i usluge, OIB 75713616744, Maršala Tita 29, 10290 Zaprešić</derivirana_varijabla>
  </DomainObject.Predmet.ProtustrankaFormatedWithAdressOIB>
  <DomainObject.Predmet.ProtustrankaWithAdress>
    <izvorni_sadrzaj>SENERGO j.d.o.o. za proizvodnju i usluge Maršala Tita 29, 10290 Zaprešić</izvorni_sadrzaj>
    <derivirana_varijabla naziv="DomainObject.Predmet.ProtustrankaWithAdress_1">SENERGO j.d.o.o. za proizvodnju i usluge Maršala Tita 29, 10290 Zaprešić</derivirana_varijabla>
  </DomainObject.Predmet.ProtustrankaWithAdress>
  <DomainObject.Predmet.ProtustrankaWithAdressOIB>
    <izvorni_sadrzaj>SENERGO j.d.o.o. za proizvodnju i usluge, OIB 75713616744, Maršala Tita 29, 10290 Zaprešić</izvorni_sadrzaj>
    <derivirana_varijabla naziv="DomainObject.Predmet.ProtustrankaWithAdressOIB_1">SENERGO j.d.o.o. za proizvodnju i usluge, OIB 75713616744, Maršala Tita 29, 10290 Zaprešić</derivirana_varijabla>
  </DomainObject.Predmet.ProtustrankaWithAdressOIB>
  <DomainObject.Predmet.ProtustrankaNazivFormated>
    <izvorni_sadrzaj>SENERGO j.d.o.o. za proizvodnju i usluge</izvorni_sadrzaj>
    <derivirana_varijabla naziv="DomainObject.Predmet.ProtustrankaNazivFormated_1">SENERGO j.d.o.o. za proizvodnju i usluge</derivirana_varijabla>
  </DomainObject.Predmet.ProtustrankaNazivFormated>
  <DomainObject.Predmet.ProtustrankaNazivFormatedOIB>
    <izvorni_sadrzaj>SENERGO j.d.o.o. za proizvodnju i usluge, OIB 75713616744</izvorni_sadrzaj>
    <derivirana_varijabla naziv="DomainObject.Predmet.ProtustrankaNazivFormatedOIB_1">SENERGO j.d.o.o. za proizvodnju i usluge, OIB 75713616744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SENERGO j.d.o.o. za proizvodnju i usluge</item>
    </izvorni_sadrzaj>
    <derivirana_varijabla naziv="DomainObject.Predmet.ProtuStrankaListFormated_1">
      <item>SENERGO j.d.o.o. za proizvodnju i usluge</item>
    </derivirana_varijabla>
  </DomainObject.Predmet.ProtuStrankaListFormated>
  <DomainObject.Predmet.ProtuStrankaListFormatedOIB>
    <izvorni_sadrzaj>
      <item>SENERGO j.d.o.o. za proizvodnju i usluge, OIB 75713616744</item>
    </izvorni_sadrzaj>
    <derivirana_varijabla naziv="DomainObject.Predmet.ProtuStrankaListFormatedOIB_1">
      <item>SENERGO j.d.o.o. za proizvodnju i usluge, OIB 75713616744</item>
    </derivirana_varijabla>
  </DomainObject.Predmet.ProtuStrankaListFormatedOIB>
  <DomainObject.Predmet.ProtuStrankaListFormatedWithAdress>
    <izvorni_sadrzaj>
      <item>SENERGO j.d.o.o. za proizvodnju i usluge, Maršala Tita 29, 10290 Zaprešić</item>
    </izvorni_sadrzaj>
    <derivirana_varijabla naziv="DomainObject.Predmet.ProtuStrankaListFormatedWithAdress_1">
      <item>SENERGO j.d.o.o. za proizvodnju i usluge, Maršala Tita 29, 10290 Zaprešić</item>
    </derivirana_varijabla>
  </DomainObject.Predmet.ProtuStrankaListFormatedWithAdress>
  <DomainObject.Predmet.ProtuStrankaListFormatedWithAdressOIB>
    <izvorni_sadrzaj>
      <item>SENERGO j.d.o.o. za proizvodnju i usluge, OIB 75713616744, Maršala Tita 29, 10290 Zaprešić</item>
    </izvorni_sadrzaj>
    <derivirana_varijabla naziv="DomainObject.Predmet.ProtuStrankaListFormatedWithAdressOIB_1">
      <item>SENERGO j.d.o.o. za proizvodnju i usluge, OIB 75713616744, Maršala Tita 29, 10290 Zaprešić</item>
    </derivirana_varijabla>
  </DomainObject.Predmet.ProtuStrankaListFormatedWithAdressOIB>
  <DomainObject.Predmet.ProtuStrankaListNazivFormated>
    <izvorni_sadrzaj>
      <item>SENERGO j.d.o.o. za proizvodnju i usluge</item>
    </izvorni_sadrzaj>
    <derivirana_varijabla naziv="DomainObject.Predmet.ProtuStrankaListNazivFormated_1">
      <item>SENERGO j.d.o.o. za proizvodnju i usluge</item>
    </derivirana_varijabla>
  </DomainObject.Predmet.ProtuStrankaListNazivFormated>
  <DomainObject.Predmet.ProtuStrankaListNazivFormatedOIB>
    <izvorni_sadrzaj>
      <item>SENERGO j.d.o.o. za proizvodnju i usluge, OIB 75713616744</item>
    </izvorni_sadrzaj>
    <derivirana_varijabla naziv="DomainObject.Predmet.ProtuStrankaListNazivFormatedOIB_1">
      <item>SENERGO j.d.o.o. za proizvodnju i usluge, OIB 75713616744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SENERGO j.d.o.o. za proizvodnju i usluge</izvorni_sadrzaj>
    <derivirana_varijabla naziv="DomainObject.Predmet.ProtustrankaIDrugi_1">SENERGO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SENERGO j.d.o.o. za proizvodnju i usluge, OIB 75713616744, Maršala Tita 29, 10290 Zaprešić</izvorni_sadrzaj>
    <derivirana_varijabla naziv="DomainObject.Predmet.ProtustrankaIDrugiAdressOIB_1">SENERGO j.d.o.o. za proizvodnju i usluge, OIB 75713616744, Maršala Tita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SENERGO j.d.o.o. za proizvodnju i usluge</item>
    </izvorni_sadrzaj>
    <derivirana_varijabla naziv="DomainObject.Predmet.SudioniciListNaziv_1">
      <item>FINA Regionalni centar Zagreb</item>
      <item>SENERGO j.d.o.o. za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SENERGO j.d.o.o. za proizvodnju i usluge, OIB 75713616744, Maršala Tita 29,10290 Zaprešić</item>
    </izvorni_sadrzaj>
    <derivirana_varijabla naziv="DomainObject.Predmet.SudioniciListAdressOIB_1">
      <item>FINA Regionalni centar Zagreb, OIB 85821130368, Trg svibanjskih žrtava 1995. br. 1,10000 Zagreb</item>
      <item>SENERGO j.d.o.o. za proizvodnju i usluge, OIB 75713616744, Maršala Tita 29,10290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75713616744</item>
    </izvorni_sadrzaj>
    <derivirana_varijabla naziv="DomainObject.Predmet.SudioniciListNazivOIB_1">
      <item>, OIB 85821130368</item>
      <item>, OIB 75713616744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1791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2016-03-03T10:32:00Z</dcterms:created>
  <dc:creator>Mario Žišković</dc:creator>
  <cp:lastModifiedBy>Lidija Klinčić</cp:lastModifiedBy>
  <cp:lastPrinted>2016-03-03T10:29:00Z</cp:lastPrinted>
  <dcterms:modified xmlns:xsi="http://www.w3.org/2001/XMLSchema-instance" xsi:type="dcterms:W3CDTF">2016-03-08T13:57:00Z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