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4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60F63" w:rsidR="00560F63" w:rsidRPr="00560F63">
        <w:tc>
          <w:tcPr>
            <w:tcW w:type="dxa" w:w="2829"/>
            <w:shd w:fill="auto" w:color="auto" w:val="clear"/>
          </w:tcPr>
          <w:p w:rsidRDefault="00560F63" w:rsidP="007E4C3E" w:rsidR="00560F63" w:rsidRPr="00560F63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560F63"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F63" w:rsidP="007E4C3E" w:rsidR="00560F63" w:rsidRPr="00560F63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560F63">
              <w:rPr>
                <w:rFonts w:cs="Times New Roman" w:hAnsi="Times New Roman" w:ascii="Times New Roman"/>
              </w:rPr>
              <w:t>Republika Hrvatska</w:t>
            </w:r>
          </w:p>
          <w:p w:rsidRDefault="00560F63" w:rsidP="007E4C3E" w:rsidR="00560F63" w:rsidRPr="00560F63">
            <w:pPr>
              <w:jc w:val="center"/>
              <w:rPr>
                <w:rFonts w:cs="Times New Roman" w:hAnsi="Times New Roman" w:ascii="Times New Roman"/>
              </w:rPr>
            </w:pPr>
            <w:r w:rsidRPr="00560F63">
              <w:rPr>
                <w:rFonts w:cs="Times New Roman" w:hAnsi="Times New Roman" w:ascii="Times New Roman"/>
              </w:rPr>
              <w:t>Trgovački sud u Varaždinu</w:t>
            </w:r>
          </w:p>
          <w:p w:rsidRDefault="00560F63" w:rsidP="007E4C3E" w:rsidR="00560F63" w:rsidRPr="00560F63">
            <w:pPr>
              <w:jc w:val="center"/>
              <w:rPr>
                <w:rFonts w:cs="Times New Roman" w:hAnsi="Times New Roman" w:ascii="Times New Roman"/>
              </w:rPr>
            </w:pPr>
            <w:r w:rsidRPr="00560F63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52ad942" w14:paraId="52ad942" w:rsidRDefault="00AD7806" w:rsidP="00AD7806" w:rsidR="00AD7806" w:rsidRPr="00560F63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560F63" w:rsidP="00AD7806" w:rsidR="00560F63" w:rsidRPr="00560F63">
      <w:pPr>
        <w:jc w:val="both"/>
        <w:rPr>
          <w:rFonts w:cs="Times New Roman" w:hAnsi="Times New Roman" w:ascii="Times New Roman"/>
          <w:szCs w:val="24"/>
        </w:rPr>
      </w:pPr>
    </w:p>
    <w:p w:rsidRDefault="00560F63" w:rsidP="00AD7806" w:rsidR="00560F63" w:rsidRPr="00560F63">
      <w:pPr>
        <w:jc w:val="both"/>
        <w:rPr>
          <w:rFonts w:cs="Times New Roman" w:hAnsi="Times New Roman" w:ascii="Times New Roman"/>
          <w:szCs w:val="24"/>
        </w:rPr>
      </w:pPr>
    </w:p>
    <w:p w:rsidRDefault="00560F63" w:rsidP="00AD7806" w:rsidR="00560F63" w:rsidRPr="00560F63">
      <w:pPr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 w:rsidRPr="00560F63">
      <w:pPr>
        <w:jc w:val="center"/>
        <w:rPr>
          <w:rFonts w:cs="Times New Roman" w:hAnsi="Times New Roman" w:ascii="Times New Roman"/>
          <w:szCs w:val="24"/>
        </w:rPr>
      </w:pPr>
      <w:r w:rsidRPr="00560F63">
        <w:rPr>
          <w:rFonts w:cs="Times New Roman" w:hAnsi="Times New Roman" w:ascii="Times New Roman"/>
          <w:szCs w:val="24"/>
        </w:rPr>
        <w:t>R E P U B L I K A    H R V A T S K A</w:t>
      </w:r>
    </w:p>
    <w:p w:rsidRDefault="00560F63" w:rsidP="00AD7806" w:rsidR="00560F63" w:rsidRPr="00560F63">
      <w:pPr>
        <w:jc w:val="center"/>
        <w:rPr>
          <w:rFonts w:cs="Times New Roman" w:hAnsi="Times New Roman" w:ascii="Times New Roman"/>
          <w:szCs w:val="24"/>
        </w:rPr>
      </w:pPr>
    </w:p>
    <w:p w:rsidRDefault="00AD7806" w:rsidP="00D0555A" w:rsidR="00AD7806" w:rsidRPr="00560F63">
      <w:pPr>
        <w:pStyle w:val="Naslov2"/>
        <w:rPr>
          <w:b w:val="false"/>
          <w:szCs w:val="24"/>
        </w:rPr>
      </w:pPr>
      <w:r w:rsidRPr="00560F63">
        <w:rPr>
          <w:b w:val="false"/>
          <w:szCs w:val="24"/>
        </w:rPr>
        <w:t>R J E Š E NJ E</w:t>
      </w:r>
    </w:p>
    <w:p w:rsidRDefault="00560F63" w:rsidP="00560F63" w:rsidR="00560F63" w:rsidRPr="00560F63">
      <w:pPr>
        <w:rPr>
          <w:rFonts w:cs="Times New Roman" w:hAnsi="Times New Roman" w:ascii="Times New Roman"/>
          <w:lang w:eastAsia="hr-HR"/>
        </w:rPr>
      </w:pPr>
    </w:p>
    <w:p w:rsidRDefault="00AD7806" w:rsidP="00AD7806" w:rsidR="00AD7806" w:rsidRPr="00560F63">
      <w:pPr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 w:rsidRPr="00560F63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560F63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</w:t>
      </w:r>
      <w:r w:rsidR="00284B10" w:rsidRPr="00560F63">
        <w:rPr>
          <w:rFonts w:cs="Times New Roman" w:hAnsi="Times New Roman" w:ascii="Times New Roman"/>
          <w:szCs w:val="24"/>
        </w:rPr>
        <w:t>ELEMENT d.o.o. u stečaju,</w:t>
      </w:r>
      <w:r w:rsidR="00D50865" w:rsidRPr="00560F63">
        <w:rPr>
          <w:rFonts w:cs="Times New Roman" w:hAnsi="Times New Roman" w:ascii="Times New Roman"/>
          <w:szCs w:val="24"/>
        </w:rPr>
        <w:t xml:space="preserve"> Varaždin, Gospodarska 16, OIB: 93027335543</w:t>
      </w:r>
      <w:r w:rsidRPr="00560F63">
        <w:rPr>
          <w:rFonts w:cs="Times New Roman" w:hAnsi="Times New Roman" w:ascii="Times New Roman"/>
          <w:szCs w:val="24"/>
        </w:rPr>
        <w:t xml:space="preserve">, zastupanom po stečajnom upravitelju </w:t>
      </w:r>
      <w:r w:rsidR="00D50865" w:rsidRPr="00560F63">
        <w:rPr>
          <w:rFonts w:cs="Times New Roman" w:hAnsi="Times New Roman" w:ascii="Times New Roman"/>
          <w:szCs w:val="24"/>
        </w:rPr>
        <w:t>Martini Grgec iz Zagreba</w:t>
      </w:r>
      <w:r w:rsidRPr="00560F63">
        <w:rPr>
          <w:rFonts w:cs="Times New Roman" w:hAnsi="Times New Roman" w:ascii="Times New Roman"/>
          <w:szCs w:val="24"/>
        </w:rPr>
        <w:t xml:space="preserve">, dana </w:t>
      </w:r>
      <w:r w:rsidR="00C50A26" w:rsidRPr="00560F63">
        <w:rPr>
          <w:rFonts w:cs="Times New Roman" w:hAnsi="Times New Roman" w:ascii="Times New Roman"/>
          <w:szCs w:val="24"/>
        </w:rPr>
        <w:t>1</w:t>
      </w:r>
      <w:r w:rsidR="001756B5" w:rsidRPr="00560F63">
        <w:rPr>
          <w:rFonts w:cs="Times New Roman" w:hAnsi="Times New Roman" w:ascii="Times New Roman"/>
          <w:szCs w:val="24"/>
        </w:rPr>
        <w:t>0</w:t>
      </w:r>
      <w:r w:rsidR="00C50A26" w:rsidRPr="00560F63">
        <w:rPr>
          <w:rFonts w:cs="Times New Roman" w:hAnsi="Times New Roman" w:ascii="Times New Roman"/>
          <w:szCs w:val="24"/>
        </w:rPr>
        <w:t xml:space="preserve">. </w:t>
      </w:r>
      <w:r w:rsidR="001756B5" w:rsidRPr="00560F63">
        <w:rPr>
          <w:rFonts w:cs="Times New Roman" w:hAnsi="Times New Roman" w:ascii="Times New Roman"/>
          <w:szCs w:val="24"/>
        </w:rPr>
        <w:t>srpnja</w:t>
      </w:r>
      <w:r w:rsidRPr="00560F63">
        <w:rPr>
          <w:rFonts w:cs="Times New Roman" w:hAnsi="Times New Roman" w:ascii="Times New Roman"/>
          <w:szCs w:val="24"/>
        </w:rPr>
        <w:t xml:space="preserve"> </w:t>
      </w:r>
      <w:r w:rsidR="003172EE" w:rsidRPr="00560F63">
        <w:rPr>
          <w:rFonts w:cs="Times New Roman" w:hAnsi="Times New Roman" w:ascii="Times New Roman"/>
          <w:szCs w:val="24"/>
        </w:rPr>
        <w:t>2018</w:t>
      </w:r>
      <w:r w:rsidRPr="00560F63">
        <w:rPr>
          <w:rFonts w:cs="Times New Roman" w:hAnsi="Times New Roman" w:ascii="Times New Roman"/>
          <w:szCs w:val="24"/>
        </w:rPr>
        <w:t>.,</w:t>
      </w:r>
    </w:p>
    <w:p w:rsidRDefault="00AD7806" w:rsidP="00AD7806" w:rsidR="00AD7806" w:rsidRPr="00560F63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107F6A" w:rsidP="00107F6A" w:rsidR="00107F6A" w:rsidRPr="00560F63">
      <w:pPr>
        <w:jc w:val="center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>r i j e š i o   j e</w:t>
      </w:r>
    </w:p>
    <w:p w:rsidRDefault="00560F63" w:rsidP="00107F6A" w:rsidR="00560F63" w:rsidRPr="00560F63">
      <w:pPr>
        <w:jc w:val="center"/>
        <w:rPr>
          <w:rFonts w:cs="Times New Roman" w:hAnsi="Times New Roman" w:ascii="Times New Roman"/>
        </w:rPr>
      </w:pPr>
    </w:p>
    <w:p w:rsidRDefault="00107F6A" w:rsidP="00107F6A" w:rsidR="00107F6A" w:rsidRPr="00560F63">
      <w:pPr>
        <w:jc w:val="center"/>
        <w:rPr>
          <w:rFonts w:cs="Times New Roman" w:hAnsi="Times New Roman" w:ascii="Times New Roman"/>
        </w:rPr>
      </w:pPr>
    </w:p>
    <w:p w:rsidRDefault="00107F6A" w:rsidP="00F400CF" w:rsidR="00F400CF" w:rsidRPr="00560F63">
      <w:pPr>
        <w:numPr>
          <w:ilvl w:val="0"/>
          <w:numId w:val="15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 xml:space="preserve">Iz utrška ostvarenog prodajom nekretnine stečajnog dužnika  upisane  </w:t>
      </w:r>
      <w:r w:rsidR="00F400CF" w:rsidRPr="00560F63">
        <w:rPr>
          <w:rFonts w:cs="Times New Roman" w:hAnsi="Times New Roman" w:ascii="Times New Roman"/>
        </w:rPr>
        <w:t xml:space="preserve">u </w:t>
      </w:r>
      <w:r w:rsidR="00F400CF" w:rsidRPr="00560F63">
        <w:rPr>
          <w:rFonts w:cs="Times New Roman" w:hAnsi="Times New Roman" w:ascii="Times New Roman"/>
          <w:szCs w:val="24"/>
        </w:rPr>
        <w:t>u z.k. ul. 685, k.o. Biškupec, čestica 585/2 Gospodarska od 959 m2 (pomoćni objekt Gospodarska od 323 m2, kuća Gospodarska od 119 m2, dvorište Gospodarska od 517 m2), identifikator predmeta prodaje 3608</w:t>
      </w:r>
      <w:r w:rsidR="00F400CF" w:rsidRPr="00560F63">
        <w:rPr>
          <w:rFonts w:cs="Times New Roman" w:hAnsi="Times New Roman" w:ascii="Times New Roman"/>
        </w:rPr>
        <w:t>, u ukupnom iznosu od 605.100,00 kn namiruju se:</w:t>
      </w:r>
    </w:p>
    <w:p w:rsidRDefault="00107F6A" w:rsidP="00107F6A" w:rsidR="00107F6A" w:rsidRPr="00560F63">
      <w:pPr>
        <w:ind w:left="644"/>
        <w:jc w:val="both"/>
        <w:rPr>
          <w:rFonts w:cs="Times New Roman" w:hAnsi="Times New Roman" w:ascii="Times New Roman"/>
        </w:rPr>
      </w:pPr>
    </w:p>
    <w:p w:rsidRDefault="00107F6A" w:rsidP="00107F6A" w:rsidR="00107F6A" w:rsidRPr="00560F63">
      <w:pPr>
        <w:pStyle w:val="Odlomakpopisa"/>
        <w:numPr>
          <w:ilvl w:val="0"/>
          <w:numId w:val="1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 xml:space="preserve">troškovi </w:t>
      </w:r>
      <w:r w:rsidR="00284B10" w:rsidRPr="00560F63">
        <w:rPr>
          <w:rFonts w:cs="Times New Roman" w:hAnsi="Times New Roman" w:ascii="Times New Roman"/>
        </w:rPr>
        <w:t xml:space="preserve">utvrđivanja predmeta razlučnoga prava i troškovi njegova unovčenja </w:t>
      </w:r>
      <w:r w:rsidRPr="00560F63">
        <w:rPr>
          <w:rFonts w:cs="Times New Roman" w:hAnsi="Times New Roman" w:ascii="Times New Roman"/>
        </w:rPr>
        <w:t xml:space="preserve">u iznosu od </w:t>
      </w:r>
      <w:r w:rsidR="00284B10" w:rsidRPr="00560F63">
        <w:rPr>
          <w:rFonts w:cs="Times New Roman" w:hAnsi="Times New Roman" w:ascii="Times New Roman"/>
        </w:rPr>
        <w:t>152.963,80</w:t>
      </w:r>
      <w:r w:rsidRPr="00560F63">
        <w:rPr>
          <w:rFonts w:cs="Times New Roman" w:hAnsi="Times New Roman" w:ascii="Times New Roman"/>
        </w:rPr>
        <w:t xml:space="preserve"> kn;</w:t>
      </w:r>
    </w:p>
    <w:p w:rsidRDefault="00107F6A" w:rsidP="00107F6A" w:rsidR="00107F6A" w:rsidRPr="00560F63">
      <w:pPr>
        <w:pStyle w:val="Odlomakpopisa"/>
        <w:overflowPunct w:val="false"/>
        <w:autoSpaceDE w:val="false"/>
        <w:autoSpaceDN w:val="false"/>
        <w:adjustRightInd w:val="false"/>
        <w:ind w:left="1049"/>
        <w:jc w:val="both"/>
        <w:textAlignment w:val="baseline"/>
        <w:rPr>
          <w:rFonts w:cs="Times New Roman" w:hAnsi="Times New Roman" w:ascii="Times New Roman"/>
        </w:rPr>
      </w:pPr>
    </w:p>
    <w:p w:rsidRDefault="00107F6A" w:rsidP="00107F6A" w:rsidR="00107F6A" w:rsidRPr="00560F63">
      <w:pPr>
        <w:pStyle w:val="Odlomakpopisa"/>
        <w:numPr>
          <w:ilvl w:val="0"/>
          <w:numId w:val="1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 xml:space="preserve">tražbina razlučnog vjerovnika </w:t>
      </w:r>
      <w:r w:rsidR="00284B10" w:rsidRPr="00560F63">
        <w:rPr>
          <w:rFonts w:cs="Times New Roman" w:hAnsi="Times New Roman" w:ascii="Times New Roman"/>
        </w:rPr>
        <w:t>Privredne banke Zagreb d.d. Zagreb</w:t>
      </w:r>
      <w:r w:rsidRPr="00560F63">
        <w:rPr>
          <w:rFonts w:cs="Times New Roman" w:hAnsi="Times New Roman" w:ascii="Times New Roman"/>
        </w:rPr>
        <w:t xml:space="preserve"> u iznosu od </w:t>
      </w:r>
      <w:r w:rsidR="00284B10" w:rsidRPr="00560F63">
        <w:rPr>
          <w:rFonts w:cs="Times New Roman" w:hAnsi="Times New Roman" w:ascii="Times New Roman"/>
          <w:bCs/>
        </w:rPr>
        <w:t>452.136,20</w:t>
      </w:r>
      <w:r w:rsidRPr="00560F63">
        <w:rPr>
          <w:rFonts w:cs="Times New Roman" w:hAnsi="Times New Roman" w:ascii="Times New Roman"/>
          <w:bCs/>
        </w:rPr>
        <w:t xml:space="preserve"> kn</w:t>
      </w:r>
      <w:r w:rsidRPr="00560F63">
        <w:rPr>
          <w:rFonts w:cs="Times New Roman" w:hAnsi="Times New Roman" w:ascii="Times New Roman"/>
        </w:rPr>
        <w:t>.</w:t>
      </w:r>
    </w:p>
    <w:p w:rsidRDefault="00107F6A" w:rsidP="00107F6A" w:rsidR="00107F6A" w:rsidRPr="00560F63">
      <w:pPr>
        <w:pStyle w:val="Odlomakpopisa"/>
        <w:overflowPunct w:val="false"/>
        <w:autoSpaceDE w:val="false"/>
        <w:autoSpaceDN w:val="false"/>
        <w:adjustRightInd w:val="false"/>
        <w:ind w:left="1049"/>
        <w:jc w:val="both"/>
        <w:textAlignment w:val="baseline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 xml:space="preserve">                </w:t>
      </w:r>
    </w:p>
    <w:p w:rsidRDefault="00107F6A" w:rsidP="00107F6A" w:rsidR="00107F6A" w:rsidRPr="00560F63">
      <w:pPr>
        <w:numPr>
          <w:ilvl w:val="0"/>
          <w:numId w:val="15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 xml:space="preserve">Nalaže se Financijskoj agenciji da sredstva sa računa jamčevina HR3323900011300028779, te sredstva sa računa kupovnina HR1123900011300028787, u ukupnom iznosu od </w:t>
      </w:r>
      <w:r w:rsidR="00284B10" w:rsidRPr="00560F63">
        <w:rPr>
          <w:rFonts w:cs="Times New Roman" w:hAnsi="Times New Roman" w:ascii="Times New Roman"/>
        </w:rPr>
        <w:t>605.100</w:t>
      </w:r>
      <w:r w:rsidRPr="00560F63">
        <w:rPr>
          <w:rFonts w:cs="Times New Roman" w:hAnsi="Times New Roman" w:ascii="Times New Roman"/>
        </w:rPr>
        <w:t xml:space="preserve">,00 kn prenese: </w:t>
      </w:r>
    </w:p>
    <w:p w:rsidRDefault="00107F6A" w:rsidP="00107F6A" w:rsidR="00107F6A" w:rsidRPr="00560F63">
      <w:pPr>
        <w:overflowPunct w:val="false"/>
        <w:autoSpaceDE w:val="false"/>
        <w:autoSpaceDN w:val="false"/>
        <w:adjustRightInd w:val="false"/>
        <w:ind w:left="644"/>
        <w:jc w:val="both"/>
        <w:textAlignment w:val="baseline"/>
        <w:rPr>
          <w:rFonts w:cs="Times New Roman" w:hAnsi="Times New Roman" w:ascii="Times New Roman"/>
        </w:rPr>
      </w:pPr>
    </w:p>
    <w:p w:rsidRDefault="00107F6A" w:rsidP="00107F6A" w:rsidR="00107F6A" w:rsidRPr="00560F63">
      <w:pPr>
        <w:pStyle w:val="Odlomakpopisa"/>
        <w:numPr>
          <w:ilvl w:val="0"/>
          <w:numId w:val="1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  <w:b/>
        </w:rPr>
        <w:t>u iznosu od 15</w:t>
      </w:r>
      <w:r w:rsidR="00284B10" w:rsidRPr="00560F63">
        <w:rPr>
          <w:rFonts w:cs="Times New Roman" w:hAnsi="Times New Roman" w:ascii="Times New Roman"/>
          <w:b/>
        </w:rPr>
        <w:t xml:space="preserve">2.963,80 </w:t>
      </w:r>
      <w:r w:rsidRPr="00560F63">
        <w:rPr>
          <w:rFonts w:cs="Times New Roman" w:hAnsi="Times New Roman" w:ascii="Times New Roman"/>
          <w:b/>
        </w:rPr>
        <w:t>kn</w:t>
      </w:r>
      <w:r w:rsidRPr="00560F63">
        <w:rPr>
          <w:rFonts w:cs="Times New Roman" w:hAnsi="Times New Roman" w:ascii="Times New Roman"/>
        </w:rPr>
        <w:t xml:space="preserve"> na račun stečajnog dužnika</w:t>
      </w:r>
      <w:r w:rsidR="00284B10" w:rsidRPr="00560F63">
        <w:rPr>
          <w:rFonts w:cs="Times New Roman" w:hAnsi="Times New Roman" w:ascii="Times New Roman"/>
          <w:szCs w:val="24"/>
        </w:rPr>
        <w:t xml:space="preserve"> ELEMENT d.o.o. u stečaju, Varaždin, Gospodarska 16, OIB: 93027335543</w:t>
      </w:r>
      <w:r w:rsidR="008D18D8" w:rsidRPr="00560F63">
        <w:rPr>
          <w:rFonts w:cs="Times New Roman" w:hAnsi="Times New Roman" w:ascii="Times New Roman"/>
          <w:szCs w:val="24"/>
        </w:rPr>
        <w:t>,</w:t>
      </w:r>
      <w:r w:rsidRPr="00560F63">
        <w:rPr>
          <w:rFonts w:cs="Times New Roman" w:hAnsi="Times New Roman" w:ascii="Times New Roman"/>
        </w:rPr>
        <w:t xml:space="preserve"> broj </w:t>
      </w:r>
      <w:r w:rsidRPr="00560F63">
        <w:rPr>
          <w:rFonts w:cs="Times New Roman" w:hAnsi="Times New Roman" w:ascii="Times New Roman"/>
          <w:b/>
        </w:rPr>
        <w:t>računa IBAN:</w:t>
      </w:r>
      <w:r w:rsidR="008D18D8" w:rsidRPr="00560F63">
        <w:rPr>
          <w:rFonts w:cs="Times New Roman" w:hAnsi="Times New Roman" w:ascii="Times New Roman"/>
          <w:b/>
        </w:rPr>
        <w:t xml:space="preserve"> </w:t>
      </w:r>
      <w:r w:rsidR="00284B10" w:rsidRPr="00560F63">
        <w:rPr>
          <w:rFonts w:cs="Times New Roman" w:hAnsi="Times New Roman" w:ascii="Times New Roman"/>
          <w:b/>
        </w:rPr>
        <w:t>HR2224020061100800737</w:t>
      </w:r>
      <w:r w:rsidRPr="00560F63">
        <w:rPr>
          <w:rFonts w:cs="Times New Roman" w:hAnsi="Times New Roman" w:ascii="Times New Roman"/>
          <w:b/>
        </w:rPr>
        <w:t>,</w:t>
      </w:r>
      <w:r w:rsidRPr="00560F63">
        <w:rPr>
          <w:rFonts w:cs="Times New Roman" w:hAnsi="Times New Roman" w:ascii="Times New Roman"/>
        </w:rPr>
        <w:t xml:space="preserve"> po pravomoćnosti ovog  rješenja</w:t>
      </w:r>
    </w:p>
    <w:p w:rsidRDefault="00107F6A" w:rsidP="00107F6A" w:rsidR="00107F6A" w:rsidRPr="00560F63">
      <w:pPr>
        <w:pStyle w:val="Odlomakpopisa"/>
        <w:overflowPunct w:val="false"/>
        <w:autoSpaceDE w:val="false"/>
        <w:autoSpaceDN w:val="false"/>
        <w:adjustRightInd w:val="false"/>
        <w:ind w:left="1004"/>
        <w:jc w:val="both"/>
        <w:textAlignment w:val="baseline"/>
        <w:rPr>
          <w:rFonts w:cs="Times New Roman" w:hAnsi="Times New Roman" w:ascii="Times New Roman"/>
        </w:rPr>
      </w:pPr>
    </w:p>
    <w:p w:rsidRDefault="00107F6A" w:rsidP="00107F6A" w:rsidR="00107F6A" w:rsidRPr="00560F63">
      <w:pPr>
        <w:pStyle w:val="Odlomakpopisa"/>
        <w:numPr>
          <w:ilvl w:val="0"/>
          <w:numId w:val="1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  <w:b/>
        </w:rPr>
        <w:t xml:space="preserve">u iznosu od </w:t>
      </w:r>
      <w:r w:rsidR="00284B10" w:rsidRPr="00560F63">
        <w:rPr>
          <w:rFonts w:cs="Times New Roman" w:hAnsi="Times New Roman" w:ascii="Times New Roman"/>
          <w:b/>
        </w:rPr>
        <w:t>452.136,20</w:t>
      </w:r>
      <w:r w:rsidRPr="00560F63">
        <w:rPr>
          <w:rFonts w:cs="Times New Roman" w:hAnsi="Times New Roman" w:ascii="Times New Roman"/>
          <w:b/>
        </w:rPr>
        <w:t xml:space="preserve"> kn</w:t>
      </w:r>
      <w:r w:rsidRPr="00560F63">
        <w:rPr>
          <w:rFonts w:cs="Times New Roman" w:hAnsi="Times New Roman" w:ascii="Times New Roman"/>
        </w:rPr>
        <w:t xml:space="preserve"> na račun razlučnog vjerovnika </w:t>
      </w:r>
      <w:r w:rsidR="00284B10" w:rsidRPr="00560F63">
        <w:rPr>
          <w:rFonts w:cs="Times New Roman" w:hAnsi="Times New Roman" w:ascii="Times New Roman"/>
        </w:rPr>
        <w:t>Privredne banke</w:t>
      </w:r>
      <w:r w:rsidR="00102C7A" w:rsidRPr="00560F63">
        <w:rPr>
          <w:rFonts w:cs="Times New Roman" w:hAnsi="Times New Roman" w:ascii="Times New Roman"/>
        </w:rPr>
        <w:t xml:space="preserve"> Zagreb d.d., Zagreb, Radnička cesta 50, OIB:02535697732</w:t>
      </w:r>
      <w:r w:rsidR="008D18D8" w:rsidRPr="00560F63">
        <w:rPr>
          <w:rFonts w:cs="Times New Roman" w:hAnsi="Times New Roman" w:ascii="Times New Roman"/>
        </w:rPr>
        <w:t>, broj računa</w:t>
      </w:r>
      <w:r w:rsidR="00284B10" w:rsidRPr="00560F63">
        <w:rPr>
          <w:rFonts w:cs="Times New Roman" w:hAnsi="Times New Roman" w:ascii="Times New Roman"/>
        </w:rPr>
        <w:t xml:space="preserve"> </w:t>
      </w:r>
      <w:r w:rsidRPr="00560F63">
        <w:rPr>
          <w:rFonts w:cs="Times New Roman" w:hAnsi="Times New Roman" w:ascii="Times New Roman"/>
        </w:rPr>
        <w:t xml:space="preserve"> </w:t>
      </w:r>
      <w:r w:rsidRPr="00560F63">
        <w:rPr>
          <w:rFonts w:cs="Times New Roman" w:hAnsi="Times New Roman" w:ascii="Times New Roman"/>
          <w:b/>
        </w:rPr>
        <w:t>IBAN:</w:t>
      </w:r>
      <w:r w:rsidR="008D18D8" w:rsidRPr="00560F63">
        <w:rPr>
          <w:rFonts w:cs="Times New Roman" w:hAnsi="Times New Roman" w:ascii="Times New Roman"/>
          <w:b/>
        </w:rPr>
        <w:t xml:space="preserve"> </w:t>
      </w:r>
      <w:r w:rsidR="00102C7A" w:rsidRPr="00560F63">
        <w:rPr>
          <w:rFonts w:cs="Times New Roman" w:hAnsi="Times New Roman" w:ascii="Times New Roman"/>
          <w:b/>
        </w:rPr>
        <w:t>HR6423400091000000013, model HR05</w:t>
      </w:r>
      <w:r w:rsidRPr="00560F63">
        <w:rPr>
          <w:rFonts w:cs="Times New Roman" w:hAnsi="Times New Roman" w:ascii="Times New Roman"/>
          <w:b/>
        </w:rPr>
        <w:t xml:space="preserve">, </w:t>
      </w:r>
      <w:r w:rsidR="00102C7A" w:rsidRPr="00560F63">
        <w:rPr>
          <w:rFonts w:cs="Times New Roman" w:hAnsi="Times New Roman" w:ascii="Times New Roman"/>
          <w:b/>
        </w:rPr>
        <w:t xml:space="preserve">poziv na broj: 2600013-041966-7 </w:t>
      </w:r>
      <w:r w:rsidRPr="00560F63">
        <w:rPr>
          <w:rFonts w:cs="Times New Roman" w:hAnsi="Times New Roman" w:ascii="Times New Roman"/>
        </w:rPr>
        <w:t>po pravomoćnosti ovog rješenja.</w:t>
      </w:r>
    </w:p>
    <w:p w:rsidRDefault="00107F6A" w:rsidP="00107F6A" w:rsidR="00107F6A" w:rsidRPr="00560F63">
      <w:pPr>
        <w:jc w:val="both"/>
        <w:rPr>
          <w:rFonts w:cs="Times New Roman" w:hAnsi="Times New Roman" w:ascii="Times New Roman"/>
          <w:color w:val="FF0000"/>
        </w:rPr>
      </w:pPr>
    </w:p>
    <w:p w:rsidRDefault="00560F63" w:rsidP="00107F6A" w:rsidR="00560F63" w:rsidRPr="00560F63">
      <w:pPr>
        <w:jc w:val="both"/>
        <w:rPr>
          <w:rFonts w:cs="Times New Roman" w:hAnsi="Times New Roman" w:ascii="Times New Roman"/>
          <w:color w:val="FF0000"/>
        </w:rPr>
      </w:pPr>
    </w:p>
    <w:p w:rsidRDefault="00560F63" w:rsidP="00107F6A" w:rsidR="00560F63" w:rsidRPr="00560F63">
      <w:pPr>
        <w:jc w:val="both"/>
        <w:rPr>
          <w:rFonts w:cs="Times New Roman" w:hAnsi="Times New Roman" w:ascii="Times New Roman"/>
          <w:color w:val="FF0000"/>
        </w:rPr>
      </w:pPr>
    </w:p>
    <w:p w:rsidRDefault="00560F63" w:rsidP="00107F6A" w:rsidR="00560F63" w:rsidRPr="00560F63">
      <w:pPr>
        <w:jc w:val="both"/>
        <w:rPr>
          <w:rFonts w:cs="Times New Roman" w:hAnsi="Times New Roman" w:ascii="Times New Roman"/>
          <w:color w:val="FF0000"/>
        </w:rPr>
      </w:pPr>
    </w:p>
    <w:p w:rsidRDefault="00107F6A" w:rsidP="00107F6A" w:rsidR="00107F6A" w:rsidRPr="00560F63">
      <w:pPr>
        <w:ind w:firstLine="720" w:left="2880"/>
        <w:jc w:val="both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lastRenderedPageBreak/>
        <w:t xml:space="preserve">     Obrazloženje  </w:t>
      </w:r>
    </w:p>
    <w:p w:rsidRDefault="00107F6A" w:rsidP="00107F6A" w:rsidR="00107F6A" w:rsidRPr="00560F63">
      <w:pPr>
        <w:ind w:firstLine="720" w:left="2880"/>
        <w:jc w:val="both"/>
        <w:rPr>
          <w:rFonts w:cs="Times New Roman" w:hAnsi="Times New Roman" w:ascii="Times New Roman"/>
        </w:rPr>
      </w:pPr>
    </w:p>
    <w:p w:rsidRDefault="00107F6A" w:rsidP="00107F6A" w:rsidR="00107F6A" w:rsidRPr="00560F63">
      <w:pPr>
        <w:suppressAutoHyphens/>
        <w:ind w:firstLine="720"/>
        <w:jc w:val="both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 xml:space="preserve">Nakon što su u stečajnom postupku unovčene nekretnine stečajnog dužnika na kojim nekretninama postoji razlučno pravo za iznos od </w:t>
      </w:r>
      <w:r w:rsidR="00102C7A" w:rsidRPr="00560F63">
        <w:rPr>
          <w:rFonts w:cs="Times New Roman" w:hAnsi="Times New Roman" w:ascii="Times New Roman"/>
        </w:rPr>
        <w:t>605.100</w:t>
      </w:r>
      <w:r w:rsidRPr="00560F63">
        <w:rPr>
          <w:rFonts w:cs="Times New Roman" w:hAnsi="Times New Roman" w:ascii="Times New Roman"/>
        </w:rPr>
        <w:t>,00 kn sud  je  pristupio raspodjeli utrška primjenom odredbe čl. 248. i 254. Stečajnog zakona (NN 71/15, dalje SZ).</w:t>
      </w:r>
    </w:p>
    <w:p w:rsidRDefault="00107F6A" w:rsidP="00107F6A" w:rsidR="0053514D" w:rsidRPr="00560F63">
      <w:pPr>
        <w:ind w:firstLine="720"/>
        <w:jc w:val="both"/>
        <w:rPr>
          <w:rFonts w:cs="Times New Roman" w:hAnsi="Times New Roman" w:ascii="Times New Roman"/>
          <w:bCs/>
        </w:rPr>
      </w:pPr>
      <w:r w:rsidRPr="00560F63">
        <w:rPr>
          <w:rFonts w:cs="Times New Roman" w:hAnsi="Times New Roman" w:ascii="Times New Roman"/>
        </w:rPr>
        <w:t xml:space="preserve">Stečajna upraviteljica sudu je dostavila obračun troškova unovčenja predmeta na kojem postoji razlučno pravo, a koji </w:t>
      </w:r>
      <w:r w:rsidR="0053514D" w:rsidRPr="00560F63">
        <w:rPr>
          <w:rFonts w:cs="Times New Roman" w:hAnsi="Times New Roman" w:ascii="Times New Roman"/>
        </w:rPr>
        <w:t xml:space="preserve">obuhvaćaju troškove utvrđivanja predmeta razlučnoga prava i troškove njegova unovčenja </w:t>
      </w:r>
      <w:r w:rsidRPr="00560F63">
        <w:rPr>
          <w:rFonts w:cs="Times New Roman" w:hAnsi="Times New Roman" w:ascii="Times New Roman"/>
        </w:rPr>
        <w:t>u iznosu od  15</w:t>
      </w:r>
      <w:r w:rsidR="0053514D" w:rsidRPr="00560F63">
        <w:rPr>
          <w:rFonts w:cs="Times New Roman" w:hAnsi="Times New Roman" w:ascii="Times New Roman"/>
        </w:rPr>
        <w:t>2.963,80</w:t>
      </w:r>
      <w:r w:rsidRPr="00560F63">
        <w:rPr>
          <w:rFonts w:cs="Times New Roman" w:hAnsi="Times New Roman" w:ascii="Times New Roman"/>
        </w:rPr>
        <w:t xml:space="preserve"> kn</w:t>
      </w:r>
      <w:r w:rsidR="0053514D" w:rsidRPr="00560F63">
        <w:rPr>
          <w:rFonts w:cs="Times New Roman" w:hAnsi="Times New Roman" w:ascii="Times New Roman"/>
        </w:rPr>
        <w:t xml:space="preserve">, a koji su troškovi detaljno </w:t>
      </w:r>
      <w:r w:rsidR="00963307" w:rsidRPr="00560F63">
        <w:rPr>
          <w:rFonts w:cs="Times New Roman" w:hAnsi="Times New Roman" w:ascii="Times New Roman"/>
        </w:rPr>
        <w:t xml:space="preserve">analizirani i </w:t>
      </w:r>
      <w:r w:rsidR="0053514D" w:rsidRPr="00560F63">
        <w:rPr>
          <w:rFonts w:cs="Times New Roman" w:hAnsi="Times New Roman" w:ascii="Times New Roman"/>
        </w:rPr>
        <w:t>specificirani</w:t>
      </w:r>
      <w:r w:rsidR="00963307" w:rsidRPr="00560F63">
        <w:rPr>
          <w:rFonts w:cs="Times New Roman" w:hAnsi="Times New Roman" w:ascii="Times New Roman"/>
        </w:rPr>
        <w:t xml:space="preserve"> </w:t>
      </w:r>
      <w:r w:rsidR="00FF0995" w:rsidRPr="00560F63">
        <w:rPr>
          <w:rFonts w:cs="Times New Roman" w:hAnsi="Times New Roman" w:ascii="Times New Roman"/>
        </w:rPr>
        <w:t xml:space="preserve">u obračunu troškova iz čl. 254. Stečajnog zakona </w:t>
      </w:r>
      <w:r w:rsidR="00963307" w:rsidRPr="00560F63">
        <w:rPr>
          <w:rFonts w:cs="Times New Roman" w:hAnsi="Times New Roman" w:ascii="Times New Roman"/>
        </w:rPr>
        <w:t>na način:</w:t>
      </w:r>
      <w:r w:rsidRPr="00560F63">
        <w:rPr>
          <w:rFonts w:cs="Times New Roman" w:hAnsi="Times New Roman" w:ascii="Times New Roman"/>
          <w:bCs/>
        </w:rPr>
        <w:t xml:space="preserve"> </w:t>
      </w:r>
    </w:p>
    <w:p w:rsidRDefault="00963307" w:rsidP="00963307" w:rsidR="00963307" w:rsidRPr="00560F63">
      <w:pPr>
        <w:tabs>
          <w:tab w:pos="6150" w:val="left"/>
        </w:tabs>
        <w:jc w:val="both"/>
        <w:rPr>
          <w:rFonts w:cs="Times New Roman" w:hAnsi="Times New Roman" w:ascii="Times New Roman"/>
          <w:szCs w:val="24"/>
          <w:lang w:eastAsia="hr-HR"/>
        </w:rPr>
      </w:pPr>
      <w:r w:rsidRPr="00560F63">
        <w:rPr>
          <w:rFonts w:cs="Times New Roman" w:hAnsi="Times New Roman" w:ascii="Times New Roman"/>
          <w:szCs w:val="24"/>
          <w:lang w:eastAsia="hr-HR"/>
        </w:rPr>
        <w:t xml:space="preserve">1.Troškovi utvrđivanja </w:t>
      </w:r>
      <w:r w:rsidRPr="00560F63">
        <w:rPr>
          <w:rFonts w:cs="Times New Roman" w:hAnsi="Times New Roman" w:ascii="Times New Roman"/>
          <w:color w:val="000000"/>
          <w:szCs w:val="24"/>
          <w:lang w:eastAsia="hr-HR"/>
        </w:rPr>
        <w:t xml:space="preserve">predmeta razlučnog prava </w:t>
      </w:r>
      <w:r w:rsidRPr="00560F63">
        <w:rPr>
          <w:rFonts w:cs="Times New Roman" w:hAnsi="Times New Roman" w:ascii="Times New Roman"/>
          <w:szCs w:val="24"/>
          <w:lang w:eastAsia="hr-HR"/>
        </w:rPr>
        <w:t xml:space="preserve"> utvrđuju se prema čl. 254 st. 2 Stečajnog zakona, u paušalnom iznosu od 5% od ostvarenog utrška (kupovnine za opterećenu nekretninu) (5% x 605.100,00 kn) što iznosi 30.255,00 kn.     </w:t>
      </w:r>
    </w:p>
    <w:p w:rsidRDefault="00963307" w:rsidP="00963307" w:rsidR="00963307" w:rsidRPr="00560F63">
      <w:pPr>
        <w:tabs>
          <w:tab w:pos="5484" w:val="left"/>
        </w:tabs>
        <w:jc w:val="both"/>
        <w:rPr>
          <w:rFonts w:cs="Times New Roman" w:hAnsi="Times New Roman" w:ascii="Times New Roman"/>
          <w:szCs w:val="24"/>
          <w:lang w:eastAsia="hr-HR"/>
        </w:rPr>
      </w:pPr>
      <w:r w:rsidRPr="00560F63">
        <w:rPr>
          <w:rFonts w:cs="Times New Roman" w:hAnsi="Times New Roman" w:ascii="Times New Roman"/>
          <w:szCs w:val="24"/>
          <w:lang w:eastAsia="hr-HR"/>
        </w:rPr>
        <w:tab/>
      </w:r>
    </w:p>
    <w:p w:rsidRDefault="00963307" w:rsidP="00963307" w:rsidR="00963307" w:rsidRPr="00560F63">
      <w:pPr>
        <w:tabs>
          <w:tab w:pos="6150" w:val="left"/>
        </w:tabs>
        <w:jc w:val="both"/>
        <w:rPr>
          <w:rFonts w:cs="Times New Roman" w:hAnsi="Times New Roman" w:ascii="Times New Roman"/>
          <w:szCs w:val="24"/>
          <w:lang w:eastAsia="hr-HR"/>
        </w:rPr>
      </w:pPr>
      <w:r w:rsidRPr="00560F63">
        <w:rPr>
          <w:rFonts w:cs="Times New Roman" w:hAnsi="Times New Roman" w:ascii="Times New Roman"/>
          <w:szCs w:val="24"/>
          <w:lang w:eastAsia="hr-HR"/>
        </w:rPr>
        <w:t>2. Troškovi unovčenja predmeta razlučnog prava utvrđuju se prema čl. 254 st. 3 Stečajn</w:t>
      </w:r>
      <w:r w:rsidR="00560F63">
        <w:rPr>
          <w:rFonts w:cs="Times New Roman" w:hAnsi="Times New Roman" w:ascii="Times New Roman"/>
          <w:szCs w:val="24"/>
          <w:lang w:eastAsia="hr-HR"/>
        </w:rPr>
        <w:t>o</w:t>
      </w:r>
      <w:r w:rsidRPr="00560F63">
        <w:rPr>
          <w:rFonts w:cs="Times New Roman" w:hAnsi="Times New Roman" w:ascii="Times New Roman"/>
          <w:szCs w:val="24"/>
          <w:lang w:eastAsia="hr-HR"/>
        </w:rPr>
        <w:t>g zakona u paušalnom iznosu od 5 %, a ako su stvarno troškovi znatno niži ili više, određuju se u stvarnoj visini.</w:t>
      </w:r>
    </w:p>
    <w:p w:rsidRDefault="00963307" w:rsidP="00963307" w:rsidR="00963307" w:rsidRPr="00560F63">
      <w:pPr>
        <w:tabs>
          <w:tab w:pos="6150" w:val="left"/>
        </w:tabs>
        <w:jc w:val="both"/>
        <w:rPr>
          <w:rFonts w:cs="Times New Roman" w:hAnsi="Times New Roman" w:ascii="Times New Roman"/>
          <w:szCs w:val="24"/>
          <w:lang w:eastAsia="hr-HR"/>
        </w:rPr>
      </w:pPr>
    </w:p>
    <w:p w:rsidRDefault="00963307" w:rsidP="00963307" w:rsidR="00963307" w:rsidRPr="00560F63">
      <w:pPr>
        <w:tabs>
          <w:tab w:pos="6150" w:val="left"/>
        </w:tabs>
        <w:jc w:val="both"/>
        <w:rPr>
          <w:rFonts w:cs="Times New Roman" w:hAnsi="Times New Roman" w:ascii="Times New Roman"/>
          <w:szCs w:val="24"/>
          <w:lang w:eastAsia="hr-HR"/>
        </w:rPr>
      </w:pPr>
      <w:r w:rsidRPr="00560F63">
        <w:rPr>
          <w:rFonts w:cs="Times New Roman" w:hAnsi="Times New Roman" w:ascii="Times New Roman"/>
          <w:szCs w:val="24"/>
          <w:lang w:eastAsia="hr-HR"/>
        </w:rPr>
        <w:t>U ovom predmetu stvarni troškovi su znatno veći od 5% te se određuju u stvarnoj visini a što prema nastavno obrazloženom izračunu iznosi 122.708,80 kn, a sastoje se od:</w:t>
      </w:r>
    </w:p>
    <w:p w:rsidRDefault="00963307" w:rsidP="00963307" w:rsidR="00963307" w:rsidRPr="00560F63">
      <w:pPr>
        <w:tabs>
          <w:tab w:pos="6150" w:val="left"/>
        </w:tabs>
        <w:jc w:val="both"/>
        <w:rPr>
          <w:rFonts w:cs="Times New Roman" w:hAnsi="Times New Roman" w:ascii="Times New Roman"/>
          <w:szCs w:val="24"/>
          <w:lang w:eastAsia="hr-HR"/>
        </w:rPr>
      </w:pPr>
      <w:r w:rsidRPr="00560F63">
        <w:rPr>
          <w:rFonts w:cs="Times New Roman" w:hAnsi="Times New Roman" w:ascii="Times New Roman"/>
          <w:szCs w:val="24"/>
          <w:lang w:eastAsia="hr-HR"/>
        </w:rPr>
        <w:t xml:space="preserve">a) izravnih troškova unovčenja opterećene nekretnine te </w:t>
      </w: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szCs w:val="24"/>
          <w:lang w:eastAsia="hr-HR"/>
        </w:rPr>
      </w:pPr>
      <w:r w:rsidRPr="00560F63">
        <w:rPr>
          <w:rFonts w:cs="Times New Roman" w:hAnsi="Times New Roman" w:ascii="Times New Roman"/>
          <w:szCs w:val="24"/>
          <w:lang w:eastAsia="hr-HR"/>
        </w:rPr>
        <w:t>b) razmjernog dijela troškova koji se odnose na cijelu stečajnu masu, sukladno omjeru učešća opterećene nekretnine u ukupno stečajnoj masi.</w:t>
      </w: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szCs w:val="24"/>
          <w:lang w:eastAsia="hr-HR"/>
        </w:rPr>
      </w:pPr>
    </w:p>
    <w:p w:rsidRDefault="00963307" w:rsidP="00963307" w:rsidR="00963307" w:rsidRPr="00560F63">
      <w:pPr>
        <w:tabs>
          <w:tab w:pos="6150" w:val="left"/>
        </w:tabs>
        <w:jc w:val="both"/>
        <w:rPr>
          <w:rFonts w:cs="Times New Roman" w:hAnsi="Times New Roman" w:ascii="Times New Roman"/>
          <w:szCs w:val="24"/>
          <w:lang w:eastAsia="hr-HR"/>
        </w:rPr>
      </w:pPr>
      <w:r w:rsidRPr="00560F63">
        <w:rPr>
          <w:rFonts w:cs="Times New Roman" w:hAnsi="Times New Roman" w:ascii="Times New Roman"/>
          <w:szCs w:val="24"/>
          <w:lang w:eastAsia="hr-HR"/>
        </w:rPr>
        <w:t xml:space="preserve">Ad a) Izravni </w:t>
      </w:r>
      <w:r w:rsidRPr="00560F63">
        <w:rPr>
          <w:rFonts w:cs="Times New Roman" w:hAnsi="Times New Roman" w:ascii="Times New Roman"/>
          <w:szCs w:val="24"/>
          <w:u w:val="single"/>
          <w:lang w:eastAsia="hr-HR"/>
        </w:rPr>
        <w:t>troškovi unovčenja predmeta razlučnog prava</w:t>
      </w:r>
      <w:r w:rsidRPr="00560F63">
        <w:rPr>
          <w:rFonts w:cs="Times New Roman" w:hAnsi="Times New Roman" w:ascii="Times New Roman"/>
          <w:szCs w:val="24"/>
          <w:lang w:eastAsia="hr-HR"/>
        </w:rPr>
        <w:t xml:space="preserve">  (100% troškovi nekretnine) su: </w:t>
      </w:r>
    </w:p>
    <w:p w:rsidRDefault="00963307" w:rsidP="00963307" w:rsidR="00963307" w:rsidRPr="00560F63">
      <w:pPr>
        <w:tabs>
          <w:tab w:pos="6150" w:val="left"/>
        </w:tabs>
        <w:jc w:val="both"/>
        <w:rPr>
          <w:rFonts w:cs="Times New Roman" w:hAnsi="Times New Roman" w:ascii="Times New Roman"/>
          <w:szCs w:val="24"/>
          <w:lang w:eastAsia="hr-HR"/>
        </w:rPr>
      </w:pPr>
    </w:p>
    <w:p w:rsidRDefault="00963307" w:rsidP="00963307" w:rsidR="00963307" w:rsidRPr="00560F63">
      <w:pPr>
        <w:rPr>
          <w:rFonts w:cs="Times New Roman" w:hAnsi="Times New Roman" w:ascii="Times New Roman"/>
          <w:lang w:eastAsia="hr-HR"/>
        </w:rPr>
      </w:pPr>
      <w:r w:rsidRPr="00560F63">
        <w:rPr>
          <w:rFonts w:cs="Times New Roman" w:hAnsi="Times New Roman" w:ascii="Times New Roman"/>
          <w:lang w:eastAsia="hr-HR"/>
        </w:rPr>
        <w:t xml:space="preserve">Elaborat o procjeni trž.vrijednosti.............................................…………………....11.250,00    </w:t>
      </w:r>
    </w:p>
    <w:p w:rsidRDefault="00963307" w:rsidP="00963307" w:rsidR="00963307" w:rsidRPr="00560F63">
      <w:pPr>
        <w:rPr>
          <w:rFonts w:cs="Times New Roman" w:hAnsi="Times New Roman" w:ascii="Times New Roman"/>
          <w:lang w:eastAsia="hr-HR"/>
        </w:rPr>
      </w:pPr>
      <w:r w:rsidRPr="00560F63">
        <w:rPr>
          <w:rFonts w:cs="Times New Roman" w:hAnsi="Times New Roman" w:ascii="Times New Roman"/>
          <w:lang w:eastAsia="hr-HR"/>
        </w:rPr>
        <w:t>Trošak elektroničke javne dražbe –FINA .............................……………………..…2.800,00</w:t>
      </w:r>
    </w:p>
    <w:p w:rsidRDefault="00963307" w:rsidP="00963307" w:rsidR="00963307" w:rsidRPr="00560F63">
      <w:pPr>
        <w:rPr>
          <w:rFonts w:cs="Times New Roman" w:hAnsi="Times New Roman" w:ascii="Times New Roman"/>
          <w:lang w:eastAsia="hr-HR"/>
        </w:rPr>
      </w:pPr>
      <w:r w:rsidRPr="00560F63">
        <w:rPr>
          <w:rFonts w:cs="Times New Roman" w:hAnsi="Times New Roman" w:ascii="Times New Roman"/>
          <w:lang w:eastAsia="hr-HR"/>
        </w:rPr>
        <w:t>Osiguranje nekretnine od požara……………………………………………..….…..2.687,80</w:t>
      </w:r>
    </w:p>
    <w:p w:rsidRDefault="00963307" w:rsidP="00963307" w:rsidR="00963307" w:rsidRPr="00560F63">
      <w:pPr>
        <w:rPr>
          <w:rFonts w:cs="Times New Roman" w:hAnsi="Times New Roman" w:ascii="Times New Roman"/>
          <w:lang w:eastAsia="hr-HR"/>
        </w:rPr>
      </w:pPr>
      <w:r w:rsidRPr="00560F63">
        <w:rPr>
          <w:rFonts w:cs="Times New Roman" w:hAnsi="Times New Roman" w:ascii="Times New Roman"/>
          <w:lang w:eastAsia="hr-HR"/>
        </w:rPr>
        <w:t>Troškovi režija (kom. i vod.nakn,usl. odvoz smeća) .…..….....................................15.310,48</w:t>
      </w:r>
    </w:p>
    <w:p w:rsidRDefault="00963307" w:rsidP="00963307" w:rsidR="00963307" w:rsidRPr="00560F63">
      <w:pPr>
        <w:tabs>
          <w:tab w:pos="6150" w:val="left"/>
        </w:tabs>
        <w:jc w:val="both"/>
        <w:rPr>
          <w:rFonts w:cs="Times New Roman" w:hAnsi="Times New Roman" w:ascii="Times New Roman"/>
          <w:szCs w:val="24"/>
          <w:lang w:eastAsia="hr-HR"/>
        </w:rPr>
      </w:pPr>
      <w:r w:rsidRPr="00560F63">
        <w:rPr>
          <w:rFonts w:cs="Times New Roman" w:hAnsi="Times New Roman" w:ascii="Times New Roman"/>
          <w:szCs w:val="24"/>
          <w:lang w:eastAsia="hr-HR"/>
        </w:rPr>
        <w:t>Nagrada stečajnom upravitelju iz kupovnine nekretnine –bruto (prema Uredbi)....68.408,00</w:t>
      </w:r>
    </w:p>
    <w:p w:rsidRDefault="00963307" w:rsidP="00963307" w:rsidR="00963307" w:rsidRPr="00560F63">
      <w:pPr>
        <w:tabs>
          <w:tab w:pos="6150" w:val="left"/>
        </w:tabs>
        <w:jc w:val="both"/>
        <w:rPr>
          <w:rFonts w:cs="Times New Roman" w:hAnsi="Times New Roman" w:ascii="Times New Roman"/>
          <w:szCs w:val="24"/>
          <w:lang w:eastAsia="hr-HR"/>
        </w:rPr>
      </w:pPr>
      <w:r w:rsidRPr="00560F63">
        <w:rPr>
          <w:rFonts w:cs="Times New Roman" w:hAnsi="Times New Roman" w:ascii="Times New Roman"/>
          <w:szCs w:val="24"/>
          <w:lang w:eastAsia="hr-HR"/>
        </w:rPr>
        <w:t>UKUPNO izravni troškovi.......................................................................................100.456,28</w:t>
      </w: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b/>
          <w:szCs w:val="24"/>
          <w:lang w:eastAsia="hr-HR"/>
        </w:rPr>
      </w:pP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szCs w:val="24"/>
          <w:lang w:eastAsia="hr-HR"/>
        </w:rPr>
      </w:pPr>
      <w:r w:rsidRPr="00560F63">
        <w:rPr>
          <w:rFonts w:cs="Times New Roman" w:hAnsi="Times New Roman" w:ascii="Times New Roman"/>
          <w:szCs w:val="24"/>
          <w:lang w:eastAsia="hr-HR"/>
        </w:rPr>
        <w:t>Ad b) Razmjerni dio općih troškova koji se odnose na cijelu stečajnu masu, sukladno omjeru učešća opterećene nekretnine u ukupno stečajnoj masi</w:t>
      </w: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bCs/>
          <w:szCs w:val="24"/>
          <w:lang w:eastAsia="hr-HR"/>
        </w:rPr>
      </w:pP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bCs/>
          <w:szCs w:val="24"/>
          <w:lang w:eastAsia="hr-HR"/>
        </w:rPr>
      </w:pPr>
      <w:r w:rsidRPr="00560F63">
        <w:rPr>
          <w:rFonts w:cs="Times New Roman" w:hAnsi="Times New Roman" w:ascii="Times New Roman"/>
          <w:bCs/>
          <w:szCs w:val="24"/>
          <w:lang w:eastAsia="hr-HR"/>
        </w:rPr>
        <w:t xml:space="preserve">Udio vrijednosti nekretnine na kojoj postoji razlučno pravo iznosi </w:t>
      </w:r>
      <w:r w:rsidRPr="00560F63">
        <w:rPr>
          <w:rFonts w:cs="Times New Roman" w:hAnsi="Times New Roman" w:ascii="Times New Roman"/>
          <w:szCs w:val="24"/>
          <w:lang w:eastAsia="hr-HR"/>
        </w:rPr>
        <w:t>35,25%</w:t>
      </w:r>
      <w:r w:rsidRPr="00560F63">
        <w:rPr>
          <w:rFonts w:cs="Times New Roman" w:hAnsi="Times New Roman" w:ascii="Times New Roman"/>
          <w:bCs/>
          <w:szCs w:val="24"/>
          <w:lang w:eastAsia="hr-HR"/>
        </w:rPr>
        <w:t xml:space="preserve"> ukupno utvrđene stečajne mase (unovčena masa po iznosu unovčenja, neunovčena po procijenjenoj vrijednosti).</w:t>
      </w: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bCs/>
          <w:szCs w:val="24"/>
          <w:lang w:eastAsia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11"/>
        <w:gridCol w:w="2403"/>
        <w:gridCol w:w="1354"/>
      </w:tblGrid>
      <w:tr w:rsidTr="0069181C" w:rsidR="00963307" w:rsidRPr="00560F63">
        <w:trPr>
          <w:trHeight w:val="255"/>
        </w:trPr>
        <w:tc>
          <w:tcPr>
            <w:tcW w:type="dxa" w:w="5211"/>
            <w:shd w:fill="DDD9C3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Stečajna masa</w:t>
            </w:r>
          </w:p>
        </w:tc>
        <w:tc>
          <w:tcPr>
            <w:tcW w:type="dxa" w:w="2403"/>
            <w:shd w:fill="DDD9C3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Vrijednostu/unovčenje</w:t>
            </w:r>
          </w:p>
        </w:tc>
        <w:tc>
          <w:tcPr>
            <w:tcW w:type="dxa" w:w="1354"/>
            <w:shd w:fill="DDD9C3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Udio</w:t>
            </w:r>
          </w:p>
        </w:tc>
      </w:tr>
      <w:tr w:rsidTr="0069181C" w:rsidR="00963307" w:rsidRPr="00560F63">
        <w:trPr>
          <w:trHeight w:val="255"/>
        </w:trPr>
        <w:tc>
          <w:tcPr>
            <w:tcW w:type="dxa" w:w="5211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Nekretnina z.k. ul. 685, k.o. Biškupec - opterećena razl.pravom</w:t>
            </w:r>
          </w:p>
        </w:tc>
        <w:tc>
          <w:tcPr>
            <w:tcW w:type="dxa" w:w="2403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605.100,00</w:t>
            </w:r>
          </w:p>
        </w:tc>
        <w:tc>
          <w:tcPr>
            <w:tcW w:type="dxa" w:w="1354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35,25%</w:t>
            </w:r>
          </w:p>
        </w:tc>
      </w:tr>
      <w:tr w:rsidTr="0069181C" w:rsidR="00963307" w:rsidRPr="00560F63">
        <w:trPr>
          <w:trHeight w:val="255"/>
        </w:trPr>
        <w:tc>
          <w:tcPr>
            <w:tcW w:type="dxa" w:w="5211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 xml:space="preserve">Pokretnine steč.dužnika -vozilo </w:t>
            </w:r>
          </w:p>
        </w:tc>
        <w:tc>
          <w:tcPr>
            <w:tcW w:type="dxa" w:w="2403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33.200,00</w:t>
            </w:r>
          </w:p>
        </w:tc>
        <w:tc>
          <w:tcPr>
            <w:tcW w:type="dxa" w:w="1354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1,93%</w:t>
            </w:r>
          </w:p>
        </w:tc>
      </w:tr>
      <w:tr w:rsidTr="0069181C" w:rsidR="00963307" w:rsidRPr="00560F63">
        <w:trPr>
          <w:trHeight w:val="255"/>
        </w:trPr>
        <w:tc>
          <w:tcPr>
            <w:tcW w:type="dxa" w:w="5211"/>
            <w:shd w:fill="auto" w:color="auto" w:val="clear"/>
            <w:noWrap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Pokretnine steč.dužnika (neunovčene)</w:t>
            </w:r>
          </w:p>
        </w:tc>
        <w:tc>
          <w:tcPr>
            <w:tcW w:type="dxa" w:w="2403"/>
            <w:shd w:fill="auto" w:color="auto" w:val="clear"/>
            <w:noWrap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448.294,41</w:t>
            </w:r>
          </w:p>
        </w:tc>
        <w:tc>
          <w:tcPr>
            <w:tcW w:type="dxa" w:w="1354"/>
            <w:shd w:fill="auto" w:color="auto" w:val="clear"/>
            <w:noWrap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26,12%</w:t>
            </w:r>
          </w:p>
        </w:tc>
      </w:tr>
      <w:tr w:rsidTr="0069181C" w:rsidR="00963307" w:rsidRPr="00560F63">
        <w:trPr>
          <w:trHeight w:val="255"/>
        </w:trPr>
        <w:tc>
          <w:tcPr>
            <w:tcW w:type="dxa" w:w="5211"/>
            <w:shd w:fill="auto" w:color="auto" w:val="clear"/>
            <w:noWrap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Potraživanja utužena</w:t>
            </w:r>
          </w:p>
        </w:tc>
        <w:tc>
          <w:tcPr>
            <w:tcW w:type="dxa" w:w="2403"/>
            <w:shd w:fill="auto" w:color="auto" w:val="clear"/>
            <w:noWrap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593.499,17</w:t>
            </w:r>
          </w:p>
        </w:tc>
        <w:tc>
          <w:tcPr>
            <w:tcW w:type="dxa" w:w="1354"/>
            <w:shd w:fill="auto" w:color="auto" w:val="clear"/>
            <w:noWrap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34,58%</w:t>
            </w:r>
          </w:p>
        </w:tc>
      </w:tr>
      <w:tr w:rsidTr="0069181C" w:rsidR="00963307" w:rsidRPr="00560F63">
        <w:trPr>
          <w:trHeight w:val="255"/>
        </w:trPr>
        <w:tc>
          <w:tcPr>
            <w:tcW w:type="dxa" w:w="5211"/>
            <w:shd w:fill="auto" w:color="auto" w:val="clear"/>
            <w:noWrap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Zakupnine i prefakturirane režije (naplaćene 15.700,94 i nenaplaćene 17.536,66 kn)</w:t>
            </w:r>
          </w:p>
        </w:tc>
        <w:tc>
          <w:tcPr>
            <w:tcW w:type="dxa" w:w="2403"/>
            <w:shd w:fill="auto" w:color="auto" w:val="clear"/>
            <w:noWrap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33.238,60</w:t>
            </w:r>
          </w:p>
        </w:tc>
        <w:tc>
          <w:tcPr>
            <w:tcW w:type="dxa" w:w="1354"/>
            <w:shd w:fill="auto" w:color="auto" w:val="clear"/>
            <w:noWrap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1,94%</w:t>
            </w:r>
          </w:p>
        </w:tc>
      </w:tr>
      <w:tr w:rsidTr="0069181C" w:rsidR="00963307" w:rsidRPr="00560F63">
        <w:trPr>
          <w:trHeight w:val="255"/>
        </w:trPr>
        <w:tc>
          <w:tcPr>
            <w:tcW w:type="dxa" w:w="5211"/>
            <w:shd w:fill="auto" w:color="auto" w:val="clear"/>
            <w:noWrap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Priljevi od najma vozila</w:t>
            </w:r>
          </w:p>
        </w:tc>
        <w:tc>
          <w:tcPr>
            <w:tcW w:type="dxa" w:w="2403"/>
            <w:shd w:fill="auto" w:color="auto" w:val="clear"/>
            <w:noWrap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1.875,00</w:t>
            </w:r>
          </w:p>
        </w:tc>
        <w:tc>
          <w:tcPr>
            <w:tcW w:type="dxa" w:w="1354"/>
            <w:shd w:fill="auto" w:color="auto" w:val="clear"/>
            <w:noWrap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0,11%</w:t>
            </w:r>
          </w:p>
        </w:tc>
      </w:tr>
      <w:tr w:rsidTr="0069181C" w:rsidR="00963307" w:rsidRPr="00560F63">
        <w:trPr>
          <w:trHeight w:val="255"/>
        </w:trPr>
        <w:tc>
          <w:tcPr>
            <w:tcW w:type="dxa" w:w="5211"/>
            <w:shd w:fill="auto" w:color="auto" w:val="clear"/>
            <w:noWrap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Priljevi od naplate šteta</w:t>
            </w:r>
          </w:p>
        </w:tc>
        <w:tc>
          <w:tcPr>
            <w:tcW w:type="dxa" w:w="2403"/>
            <w:shd w:fill="auto" w:color="auto" w:val="clear"/>
            <w:noWrap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1.331,10</w:t>
            </w:r>
          </w:p>
        </w:tc>
        <w:tc>
          <w:tcPr>
            <w:tcW w:type="dxa" w:w="1354"/>
            <w:shd w:fill="auto" w:color="auto" w:val="clear"/>
            <w:noWrap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0,08%</w:t>
            </w:r>
          </w:p>
        </w:tc>
      </w:tr>
      <w:tr w:rsidTr="0069181C" w:rsidR="00963307" w:rsidRPr="00560F63">
        <w:trPr>
          <w:trHeight w:val="255"/>
        </w:trPr>
        <w:tc>
          <w:tcPr>
            <w:tcW w:type="dxa" w:w="5211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</w:p>
        </w:tc>
        <w:tc>
          <w:tcPr>
            <w:tcW w:type="dxa" w:w="2403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1.716.538,28</w:t>
            </w:r>
          </w:p>
        </w:tc>
        <w:tc>
          <w:tcPr>
            <w:tcW w:type="dxa" w:w="1354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szCs w:val="24"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szCs w:val="24"/>
                <w:lang w:eastAsia="hr-HR"/>
              </w:rPr>
              <w:t>100.00%</w:t>
            </w:r>
          </w:p>
        </w:tc>
      </w:tr>
    </w:tbl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bCs/>
          <w:szCs w:val="24"/>
          <w:lang w:eastAsia="hr-HR"/>
        </w:rPr>
      </w:pP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bCs/>
          <w:szCs w:val="24"/>
          <w:lang w:eastAsia="hr-HR"/>
        </w:rPr>
      </w:pPr>
      <w:r w:rsidRPr="00560F63">
        <w:rPr>
          <w:rFonts w:cs="Times New Roman" w:hAnsi="Times New Roman" w:ascii="Times New Roman"/>
          <w:bCs/>
          <w:szCs w:val="24"/>
          <w:lang w:eastAsia="hr-HR"/>
        </w:rPr>
        <w:lastRenderedPageBreak/>
        <w:t xml:space="preserve">Na taj način, iznos od </w:t>
      </w:r>
      <w:r w:rsidRPr="00560F63">
        <w:rPr>
          <w:rFonts w:cs="Times New Roman" w:hAnsi="Times New Roman" w:ascii="Times New Roman"/>
          <w:bCs/>
          <w:szCs w:val="24"/>
          <w:u w:val="single"/>
          <w:lang w:eastAsia="hr-HR"/>
        </w:rPr>
        <w:t>22.252,52 kn</w:t>
      </w:r>
      <w:r w:rsidRPr="00560F63">
        <w:rPr>
          <w:rFonts w:cs="Times New Roman" w:hAnsi="Times New Roman" w:ascii="Times New Roman"/>
          <w:bCs/>
          <w:szCs w:val="24"/>
          <w:lang w:eastAsia="hr-HR"/>
        </w:rPr>
        <w:t xml:space="preserve"> predstavlja razmjerni dio općih troškova koji se odnose na predmet razlučnog prava, izračunato primjenom omjerom sudjelovanja od 35,25% u općim troškovima od  63.127,74 kn koji su:</w:t>
      </w: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bCs/>
          <w:szCs w:val="24"/>
          <w:lang w:eastAsia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51"/>
        <w:gridCol w:w="1372"/>
        <w:gridCol w:w="1463"/>
        <w:gridCol w:w="1270"/>
        <w:gridCol w:w="1620"/>
      </w:tblGrid>
      <w:tr w:rsidTr="0069181C" w:rsidR="00963307" w:rsidRPr="00560F63">
        <w:trPr>
          <w:trHeight w:val="405"/>
        </w:trPr>
        <w:tc>
          <w:tcPr>
            <w:tcW w:type="dxa" w:w="3651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Opis troška</w:t>
            </w:r>
          </w:p>
        </w:tc>
        <w:tc>
          <w:tcPr>
            <w:tcW w:type="dxa" w:w="1372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Plaćeno</w:t>
            </w:r>
          </w:p>
        </w:tc>
        <w:tc>
          <w:tcPr>
            <w:tcW w:type="dxa" w:w="1463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Neplaćeno</w:t>
            </w:r>
          </w:p>
        </w:tc>
        <w:tc>
          <w:tcPr>
            <w:tcW w:type="dxa" w:w="1182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Predvidivo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UKUPNO</w:t>
            </w:r>
          </w:p>
        </w:tc>
      </w:tr>
      <w:tr w:rsidTr="0069181C" w:rsidR="00963307" w:rsidRPr="00560F63">
        <w:trPr>
          <w:trHeight w:val="405"/>
        </w:trPr>
        <w:tc>
          <w:tcPr>
            <w:tcW w:type="dxa" w:w="3651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Bankovne naknade, DZS, Fina javna objava</w:t>
            </w:r>
          </w:p>
        </w:tc>
        <w:tc>
          <w:tcPr>
            <w:tcW w:type="dxa" w:w="1372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 xml:space="preserve">1,229.22 </w:t>
            </w:r>
          </w:p>
        </w:tc>
        <w:tc>
          <w:tcPr>
            <w:tcW w:type="dxa" w:w="1463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182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1,229.22</w:t>
            </w:r>
          </w:p>
        </w:tc>
      </w:tr>
      <w:tr w:rsidTr="0069181C" w:rsidR="00963307" w:rsidRPr="00560F63">
        <w:trPr>
          <w:trHeight w:val="405"/>
        </w:trPr>
        <w:tc>
          <w:tcPr>
            <w:tcW w:type="dxa" w:w="3651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PEČAT,.ured. materijal, poštarina, bonitet, ost.biljezi i dr.</w:t>
            </w:r>
          </w:p>
        </w:tc>
        <w:tc>
          <w:tcPr>
            <w:tcW w:type="dxa" w:w="1372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 xml:space="preserve">856.39 </w:t>
            </w:r>
          </w:p>
        </w:tc>
        <w:tc>
          <w:tcPr>
            <w:tcW w:type="dxa" w:w="1463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307.20</w:t>
            </w:r>
          </w:p>
        </w:tc>
        <w:tc>
          <w:tcPr>
            <w:tcW w:type="dxa" w:w="1182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1,163.59</w:t>
            </w:r>
          </w:p>
        </w:tc>
      </w:tr>
      <w:tr w:rsidTr="0069181C" w:rsidR="00963307" w:rsidRPr="00560F63">
        <w:trPr>
          <w:trHeight w:val="405"/>
        </w:trPr>
        <w:tc>
          <w:tcPr>
            <w:tcW w:type="dxa" w:w="3651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Knjigovod.računovodst.usluge, izrada poč. i završ.bilanci, utvrđivanje tražbina, administr.usluge</w:t>
            </w:r>
          </w:p>
        </w:tc>
        <w:tc>
          <w:tcPr>
            <w:tcW w:type="dxa" w:w="1372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 xml:space="preserve">12,000.00 </w:t>
            </w:r>
          </w:p>
        </w:tc>
        <w:tc>
          <w:tcPr>
            <w:tcW w:type="dxa" w:w="1463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11,000.00</w:t>
            </w:r>
          </w:p>
        </w:tc>
        <w:tc>
          <w:tcPr>
            <w:tcW w:type="dxa" w:w="1182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 xml:space="preserve"> 1,000.00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24,000.00</w:t>
            </w:r>
          </w:p>
        </w:tc>
      </w:tr>
      <w:tr w:rsidTr="0069181C" w:rsidR="00963307" w:rsidRPr="00560F63">
        <w:trPr>
          <w:trHeight w:val="405"/>
        </w:trPr>
        <w:tc>
          <w:tcPr>
            <w:tcW w:type="dxa" w:w="3651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 xml:space="preserve">Arhiviranje dokumentacije (čuvanje) </w:t>
            </w:r>
          </w:p>
        </w:tc>
        <w:tc>
          <w:tcPr>
            <w:tcW w:type="dxa" w:w="1372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 xml:space="preserve">0.00 </w:t>
            </w:r>
          </w:p>
        </w:tc>
        <w:tc>
          <w:tcPr>
            <w:tcW w:type="dxa" w:w="1463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182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 xml:space="preserve"> 8,000.00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8,000.00</w:t>
            </w:r>
          </w:p>
        </w:tc>
      </w:tr>
      <w:tr w:rsidTr="0069181C" w:rsidR="00963307" w:rsidRPr="00560F63">
        <w:trPr>
          <w:trHeight w:val="405"/>
        </w:trPr>
        <w:tc>
          <w:tcPr>
            <w:tcW w:type="dxa" w:w="3651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Putni troškovi steč.upr.- Zagreb-Varaždin</w:t>
            </w:r>
          </w:p>
        </w:tc>
        <w:tc>
          <w:tcPr>
            <w:tcW w:type="dxa" w:w="1372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 xml:space="preserve">3.356,06 </w:t>
            </w:r>
          </w:p>
        </w:tc>
        <w:tc>
          <w:tcPr>
            <w:tcW w:type="dxa" w:w="1463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182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 xml:space="preserve">    358.00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3.714,06</w:t>
            </w:r>
          </w:p>
        </w:tc>
      </w:tr>
      <w:tr w:rsidTr="0069181C" w:rsidR="00963307" w:rsidRPr="00560F63">
        <w:trPr>
          <w:trHeight w:val="405"/>
        </w:trPr>
        <w:tc>
          <w:tcPr>
            <w:tcW w:type="dxa" w:w="3651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Bruto plaće radnika (čl. 155/2 SZ)</w:t>
            </w:r>
          </w:p>
        </w:tc>
        <w:tc>
          <w:tcPr>
            <w:tcW w:type="dxa" w:w="1372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463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 xml:space="preserve">  26,250.09</w:t>
            </w:r>
          </w:p>
        </w:tc>
        <w:tc>
          <w:tcPr>
            <w:tcW w:type="dxa" w:w="1182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26,250.09</w:t>
            </w:r>
          </w:p>
        </w:tc>
      </w:tr>
      <w:tr w:rsidTr="0069181C" w:rsidR="00963307" w:rsidRPr="00560F63">
        <w:trPr>
          <w:trHeight w:val="405"/>
        </w:trPr>
        <w:tc>
          <w:tcPr>
            <w:tcW w:type="dxa" w:w="3651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UKUPNO</w:t>
            </w:r>
          </w:p>
        </w:tc>
        <w:tc>
          <w:tcPr>
            <w:tcW w:type="dxa" w:w="1372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 xml:space="preserve">16,212.45 </w:t>
            </w:r>
          </w:p>
        </w:tc>
        <w:tc>
          <w:tcPr>
            <w:tcW w:type="dxa" w:w="1463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>37,557.29</w:t>
            </w:r>
          </w:p>
        </w:tc>
        <w:tc>
          <w:tcPr>
            <w:tcW w:type="dxa" w:w="1182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 xml:space="preserve">9,358.00 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963307" w:rsidP="0069181C" w:rsidR="00963307" w:rsidRPr="00560F63">
            <w:pPr>
              <w:tabs>
                <w:tab w:pos="4536" w:val="center"/>
                <w:tab w:pos="9072" w:val="right"/>
              </w:tabs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560F63">
              <w:rPr>
                <w:rFonts w:cs="Times New Roman" w:hAnsi="Times New Roman" w:ascii="Times New Roman"/>
                <w:bCs/>
                <w:lang w:eastAsia="hr-HR"/>
              </w:rPr>
              <w:t xml:space="preserve">63,127.74 </w:t>
            </w:r>
          </w:p>
        </w:tc>
      </w:tr>
    </w:tbl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bCs/>
          <w:szCs w:val="24"/>
          <w:lang w:eastAsia="hr-HR"/>
        </w:rPr>
      </w:pP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bCs/>
          <w:szCs w:val="24"/>
          <w:lang w:eastAsia="hr-HR"/>
        </w:rPr>
      </w:pPr>
      <w:r w:rsidRPr="00560F63">
        <w:rPr>
          <w:rFonts w:cs="Times New Roman" w:hAnsi="Times New Roman" w:ascii="Times New Roman"/>
          <w:bCs/>
          <w:szCs w:val="24"/>
          <w:lang w:eastAsia="hr-HR"/>
        </w:rPr>
        <w:t xml:space="preserve">Iznos </w:t>
      </w:r>
      <w:r w:rsidR="00560F63" w:rsidRPr="00560F63">
        <w:rPr>
          <w:rFonts w:cs="Times New Roman" w:hAnsi="Times New Roman" w:ascii="Times New Roman"/>
          <w:bCs/>
          <w:szCs w:val="24"/>
          <w:lang w:eastAsia="hr-HR"/>
        </w:rPr>
        <w:t>predvidivih</w:t>
      </w:r>
      <w:r w:rsidRPr="00560F63">
        <w:rPr>
          <w:rFonts w:cs="Times New Roman" w:hAnsi="Times New Roman" w:ascii="Times New Roman"/>
          <w:bCs/>
          <w:szCs w:val="24"/>
          <w:lang w:eastAsia="hr-HR"/>
        </w:rPr>
        <w:t xml:space="preserve"> troškova odnosi se na knjigovodstvene i administrativne usluge za 05/18, trošak arhiviranja dokumentacije (sortiranje prema rokovima čuvanja, trošak preuzimanja i pohrane u društvu Arhiv-trezor d</w:t>
      </w:r>
      <w:r w:rsidR="00560F63">
        <w:rPr>
          <w:rFonts w:cs="Times New Roman" w:hAnsi="Times New Roman" w:ascii="Times New Roman"/>
          <w:bCs/>
          <w:szCs w:val="24"/>
          <w:lang w:eastAsia="hr-HR"/>
        </w:rPr>
        <w:t>.</w:t>
      </w:r>
      <w:r w:rsidRPr="00560F63">
        <w:rPr>
          <w:rFonts w:cs="Times New Roman" w:hAnsi="Times New Roman" w:ascii="Times New Roman"/>
          <w:bCs/>
          <w:szCs w:val="24"/>
          <w:lang w:eastAsia="hr-HR"/>
        </w:rPr>
        <w:t>o</w:t>
      </w:r>
      <w:r w:rsidR="00560F63">
        <w:rPr>
          <w:rFonts w:cs="Times New Roman" w:hAnsi="Times New Roman" w:ascii="Times New Roman"/>
          <w:bCs/>
          <w:szCs w:val="24"/>
          <w:lang w:eastAsia="hr-HR"/>
        </w:rPr>
        <w:t>.</w:t>
      </w:r>
      <w:r w:rsidRPr="00560F63">
        <w:rPr>
          <w:rFonts w:cs="Times New Roman" w:hAnsi="Times New Roman" w:ascii="Times New Roman"/>
          <w:bCs/>
          <w:szCs w:val="24"/>
          <w:lang w:eastAsia="hr-HR"/>
        </w:rPr>
        <w:t>o</w:t>
      </w:r>
      <w:r w:rsidR="00560F63">
        <w:rPr>
          <w:rFonts w:cs="Times New Roman" w:hAnsi="Times New Roman" w:ascii="Times New Roman"/>
          <w:bCs/>
          <w:szCs w:val="24"/>
          <w:lang w:eastAsia="hr-HR"/>
        </w:rPr>
        <w:t>.</w:t>
      </w:r>
      <w:r w:rsidRPr="00560F63">
        <w:rPr>
          <w:rFonts w:cs="Times New Roman" w:hAnsi="Times New Roman" w:ascii="Times New Roman"/>
          <w:bCs/>
          <w:szCs w:val="24"/>
          <w:lang w:eastAsia="hr-HR"/>
        </w:rPr>
        <w:t xml:space="preserve">) te putni trošak za primopredaju objekta kupcu, koji troškovi se sigurno mogu predvidjeti.  </w:t>
      </w: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bCs/>
          <w:szCs w:val="24"/>
          <w:lang w:eastAsia="hr-HR"/>
        </w:rPr>
      </w:pP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bCs/>
          <w:szCs w:val="24"/>
          <w:lang w:eastAsia="hr-HR"/>
        </w:rPr>
      </w:pPr>
      <w:r w:rsidRPr="00560F63">
        <w:rPr>
          <w:rFonts w:cs="Times New Roman" w:hAnsi="Times New Roman" w:ascii="Times New Roman"/>
          <w:bCs/>
          <w:szCs w:val="24"/>
          <w:lang w:eastAsia="hr-HR"/>
        </w:rPr>
        <w:t>Prema svemu navedenom, stvarni troškovi unovčenja nekretnine prema čl. 254 st. 3 Stečajnog zakona su 122.708,80 kn i to:</w:t>
      </w: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bCs/>
          <w:szCs w:val="24"/>
          <w:lang w:eastAsia="hr-HR"/>
        </w:rPr>
      </w:pP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bCs/>
          <w:szCs w:val="24"/>
          <w:lang w:eastAsia="hr-HR"/>
        </w:rPr>
      </w:pPr>
      <w:r w:rsidRPr="00560F63">
        <w:rPr>
          <w:rFonts w:cs="Times New Roman" w:hAnsi="Times New Roman" w:ascii="Times New Roman"/>
          <w:bCs/>
          <w:szCs w:val="24"/>
          <w:lang w:eastAsia="hr-HR"/>
        </w:rPr>
        <w:t>a) Izravni troškovi unovčenja…………………………..….....……......................100.456,28 kn</w:t>
      </w: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bCs/>
          <w:szCs w:val="24"/>
          <w:lang w:eastAsia="hr-HR"/>
        </w:rPr>
      </w:pPr>
      <w:r w:rsidRPr="00560F63">
        <w:rPr>
          <w:rFonts w:cs="Times New Roman" w:hAnsi="Times New Roman" w:ascii="Times New Roman"/>
          <w:bCs/>
          <w:szCs w:val="24"/>
          <w:lang w:eastAsia="hr-HR"/>
        </w:rPr>
        <w:t>b) Razmjerni dio (35,25%) općih troškova unovčenja ……….......................….....22.252,52 kn</w:t>
      </w: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bCs/>
          <w:szCs w:val="24"/>
          <w:lang w:eastAsia="hr-HR"/>
        </w:rPr>
      </w:pPr>
      <w:r w:rsidRPr="00560F63">
        <w:rPr>
          <w:rFonts w:cs="Times New Roman" w:hAnsi="Times New Roman" w:ascii="Times New Roman"/>
          <w:bCs/>
          <w:szCs w:val="24"/>
          <w:lang w:eastAsia="hr-HR"/>
        </w:rPr>
        <w:t>Ukupni stvarni troškovi unovčenja nekretnine………………..............................122.708,80 kn</w:t>
      </w: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bCs/>
          <w:szCs w:val="24"/>
          <w:lang w:eastAsia="hr-HR"/>
        </w:rPr>
      </w:pP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iCs/>
          <w:szCs w:val="24"/>
          <w:lang w:eastAsia="hr-HR"/>
        </w:rPr>
      </w:pPr>
      <w:r w:rsidRPr="00560F63">
        <w:rPr>
          <w:rFonts w:cs="Times New Roman" w:hAnsi="Times New Roman" w:ascii="Times New Roman"/>
          <w:iCs/>
          <w:szCs w:val="24"/>
          <w:lang w:eastAsia="hr-HR"/>
        </w:rPr>
        <w:t>Slijedom navedenoga, obračun troškova nekretnine upisane u zkul. 685 k.o. Biškupec prema čl. 254 SZ iznosi:</w:t>
      </w: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iCs/>
          <w:szCs w:val="24"/>
          <w:lang w:eastAsia="hr-HR"/>
        </w:rPr>
      </w:pPr>
      <w:r w:rsidRPr="00560F63">
        <w:rPr>
          <w:rFonts w:cs="Times New Roman" w:hAnsi="Times New Roman" w:ascii="Times New Roman"/>
          <w:iCs/>
          <w:szCs w:val="24"/>
          <w:lang w:eastAsia="hr-HR"/>
        </w:rPr>
        <w:t xml:space="preserve">1.Troškovi utvrđivanja predmeta razlučnog prava  (čl. 254 st. 2 SZ)..............30.255,00 kn     </w:t>
      </w: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iCs/>
          <w:szCs w:val="24"/>
          <w:lang w:eastAsia="hr-HR"/>
        </w:rPr>
      </w:pPr>
      <w:r w:rsidRPr="00560F63">
        <w:rPr>
          <w:rFonts w:cs="Times New Roman" w:hAnsi="Times New Roman" w:ascii="Times New Roman"/>
          <w:iCs/>
          <w:szCs w:val="24"/>
          <w:lang w:eastAsia="hr-HR"/>
        </w:rPr>
        <w:t>2. Troškovi unovčenja predmeta razlučnog prava (čl. 254 st. 3 SZ)...............122.708,80 kn</w:t>
      </w:r>
    </w:p>
    <w:p w:rsidRDefault="00963307" w:rsidP="00963307" w:rsidR="00963307" w:rsidRPr="00560F63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  <w:iCs/>
          <w:color w:val="FF0000"/>
          <w:szCs w:val="24"/>
          <w:lang w:eastAsia="hr-HR"/>
        </w:rPr>
      </w:pPr>
      <w:r w:rsidRPr="00560F63">
        <w:rPr>
          <w:rFonts w:cs="Times New Roman" w:hAnsi="Times New Roman" w:ascii="Times New Roman"/>
          <w:iCs/>
          <w:szCs w:val="24"/>
          <w:lang w:eastAsia="hr-HR"/>
        </w:rPr>
        <w:t>SVEUKUPNO (1+2)............................................................................................152.963,80 kn</w:t>
      </w:r>
    </w:p>
    <w:p w:rsidRDefault="00963307" w:rsidP="00963307" w:rsidR="00963307" w:rsidRPr="00560F63">
      <w:pPr>
        <w:tabs>
          <w:tab w:pos="6150" w:val="left"/>
        </w:tabs>
        <w:jc w:val="both"/>
        <w:rPr>
          <w:rFonts w:cs="Times New Roman" w:hAnsi="Times New Roman" w:ascii="Times New Roman"/>
          <w:b/>
          <w:bCs/>
          <w:szCs w:val="24"/>
          <w:lang w:eastAsia="hr-HR"/>
        </w:rPr>
      </w:pPr>
    </w:p>
    <w:p w:rsidRDefault="00107F6A" w:rsidP="00107F6A" w:rsidR="00107F6A" w:rsidRPr="00560F63">
      <w:pPr>
        <w:ind w:firstLine="720"/>
        <w:jc w:val="both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 xml:space="preserve">S preostalim iznosom od </w:t>
      </w:r>
      <w:r w:rsidR="00FF0995" w:rsidRPr="00560F63">
        <w:rPr>
          <w:rFonts w:cs="Times New Roman" w:hAnsi="Times New Roman" w:ascii="Times New Roman"/>
        </w:rPr>
        <w:t>452.136,20</w:t>
      </w:r>
      <w:r w:rsidRPr="00560F63">
        <w:rPr>
          <w:rFonts w:cs="Times New Roman" w:hAnsi="Times New Roman" w:ascii="Times New Roman"/>
        </w:rPr>
        <w:t xml:space="preserve"> kn predlaže da se namiri tražbina razlučnog vjerovnika </w:t>
      </w:r>
      <w:r w:rsidR="00FF0995" w:rsidRPr="00560F63">
        <w:rPr>
          <w:rFonts w:cs="Times New Roman" w:hAnsi="Times New Roman" w:ascii="Times New Roman"/>
        </w:rPr>
        <w:t>Privredne banke Zagreb</w:t>
      </w:r>
      <w:r w:rsidRPr="00560F63">
        <w:rPr>
          <w:rFonts w:cs="Times New Roman" w:hAnsi="Times New Roman" w:ascii="Times New Roman"/>
        </w:rPr>
        <w:t xml:space="preserve"> d.d. </w:t>
      </w:r>
    </w:p>
    <w:p w:rsidRDefault="00107F6A" w:rsidP="00107F6A" w:rsidR="00107F6A" w:rsidRPr="00560F63">
      <w:pPr>
        <w:ind w:firstLine="720"/>
        <w:jc w:val="both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 xml:space="preserve"> </w:t>
      </w:r>
    </w:p>
    <w:p w:rsidRDefault="00107F6A" w:rsidP="00107F6A" w:rsidR="00107F6A" w:rsidRPr="00560F63">
      <w:pPr>
        <w:ind w:firstLine="708"/>
        <w:jc w:val="both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>Na ročištu za diobu kupovnine punomoćni</w:t>
      </w:r>
      <w:r w:rsidR="00FF0995" w:rsidRPr="00560F63">
        <w:rPr>
          <w:rFonts w:cs="Times New Roman" w:hAnsi="Times New Roman" w:ascii="Times New Roman"/>
        </w:rPr>
        <w:t>k</w:t>
      </w:r>
      <w:r w:rsidRPr="00560F63">
        <w:rPr>
          <w:rFonts w:cs="Times New Roman" w:hAnsi="Times New Roman" w:ascii="Times New Roman"/>
        </w:rPr>
        <w:t xml:space="preserve"> razlučnog vjerovnika nave</w:t>
      </w:r>
      <w:r w:rsidR="00FF0995" w:rsidRPr="00560F63">
        <w:rPr>
          <w:rFonts w:cs="Times New Roman" w:hAnsi="Times New Roman" w:ascii="Times New Roman"/>
        </w:rPr>
        <w:t>o</w:t>
      </w:r>
      <w:r w:rsidRPr="00560F63">
        <w:rPr>
          <w:rFonts w:cs="Times New Roman" w:hAnsi="Times New Roman" w:ascii="Times New Roman"/>
        </w:rPr>
        <w:t xml:space="preserve"> je kako je </w:t>
      </w:r>
      <w:r w:rsidR="007922E0" w:rsidRPr="00560F63">
        <w:rPr>
          <w:rFonts w:cs="Times New Roman" w:hAnsi="Times New Roman" w:ascii="Times New Roman"/>
        </w:rPr>
        <w:t xml:space="preserve">razlučni vjerovnik </w:t>
      </w:r>
      <w:r w:rsidRPr="00560F63">
        <w:rPr>
          <w:rFonts w:cs="Times New Roman" w:hAnsi="Times New Roman" w:ascii="Times New Roman"/>
        </w:rPr>
        <w:t>suglas</w:t>
      </w:r>
      <w:r w:rsidR="007922E0" w:rsidRPr="00560F63">
        <w:rPr>
          <w:rFonts w:cs="Times New Roman" w:hAnsi="Times New Roman" w:ascii="Times New Roman"/>
        </w:rPr>
        <w:t>an</w:t>
      </w:r>
      <w:r w:rsidRPr="00560F63">
        <w:rPr>
          <w:rFonts w:cs="Times New Roman" w:hAnsi="Times New Roman" w:ascii="Times New Roman"/>
        </w:rPr>
        <w:t xml:space="preserve"> s prijedlogom stečajne upraviteljice.</w:t>
      </w:r>
    </w:p>
    <w:p w:rsidRDefault="00107F6A" w:rsidP="00107F6A" w:rsidR="00107F6A" w:rsidRPr="00560F63">
      <w:pPr>
        <w:ind w:firstLine="708"/>
        <w:jc w:val="both"/>
        <w:rPr>
          <w:rFonts w:cs="Times New Roman" w:hAnsi="Times New Roman" w:ascii="Times New Roman"/>
        </w:rPr>
      </w:pPr>
    </w:p>
    <w:p w:rsidRDefault="00107F6A" w:rsidP="00107F6A" w:rsidR="00107F6A" w:rsidRPr="00560F63">
      <w:pPr>
        <w:ind w:firstLine="708"/>
        <w:jc w:val="both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 xml:space="preserve">Sud je utvrdio kako je obračun troškova unovčenja koji je dostavila stečajna upraviteljica obrazložen i u potpunosti dokumentiran, a obračun nagrade ispravan i u skladu s Uredbom o kriterijima i načinu obračuna i plaćanja nagrade stečajnim upraviteljima. </w:t>
      </w:r>
    </w:p>
    <w:p w:rsidRDefault="00107F6A" w:rsidP="00107F6A" w:rsidR="00107F6A" w:rsidRPr="00560F63">
      <w:pPr>
        <w:ind w:firstLine="708"/>
        <w:jc w:val="both"/>
        <w:rPr>
          <w:rFonts w:cs="Times New Roman" w:hAnsi="Times New Roman" w:ascii="Times New Roman"/>
        </w:rPr>
      </w:pPr>
    </w:p>
    <w:p w:rsidRDefault="00107F6A" w:rsidP="00107F6A" w:rsidR="00107F6A" w:rsidRPr="00560F63">
      <w:pPr>
        <w:ind w:firstLine="708"/>
        <w:jc w:val="both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 xml:space="preserve">Nakon što se namire troškovi unovčenja preostaje iznos od </w:t>
      </w:r>
      <w:r w:rsidR="007922E0" w:rsidRPr="00560F63">
        <w:rPr>
          <w:rFonts w:cs="Times New Roman" w:hAnsi="Times New Roman" w:ascii="Times New Roman"/>
        </w:rPr>
        <w:t>452.136,20</w:t>
      </w:r>
      <w:r w:rsidRPr="00560F63">
        <w:rPr>
          <w:rFonts w:cs="Times New Roman" w:hAnsi="Times New Roman" w:ascii="Times New Roman"/>
        </w:rPr>
        <w:t xml:space="preserve"> kn.</w:t>
      </w:r>
    </w:p>
    <w:p w:rsidRDefault="00107F6A" w:rsidP="00107F6A" w:rsidR="00107F6A" w:rsidRPr="00560F63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107F6A" w:rsidP="00107F6A" w:rsidR="00107F6A" w:rsidRPr="00560F6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 xml:space="preserve">Uzimajući u obzir podatke iz spisa i zemljišne knjige te utvrđenja na ročištu sud je s iznosom od </w:t>
      </w:r>
      <w:r w:rsidR="007922E0" w:rsidRPr="00560F63">
        <w:rPr>
          <w:rFonts w:cs="Times New Roman" w:hAnsi="Times New Roman" w:ascii="Times New Roman"/>
          <w:bCs/>
        </w:rPr>
        <w:t>452.136,20</w:t>
      </w:r>
      <w:r w:rsidRPr="00560F63">
        <w:rPr>
          <w:rFonts w:cs="Times New Roman" w:hAnsi="Times New Roman" w:ascii="Times New Roman"/>
          <w:bCs/>
        </w:rPr>
        <w:t xml:space="preserve"> kn</w:t>
      </w:r>
      <w:r w:rsidRPr="00560F63">
        <w:rPr>
          <w:rFonts w:cs="Times New Roman" w:hAnsi="Times New Roman" w:ascii="Times New Roman"/>
        </w:rPr>
        <w:t xml:space="preserve"> namirio tražbinu razlučnog vjerovnika u skladu s dostavljenim obračunom.</w:t>
      </w:r>
    </w:p>
    <w:p w:rsidRDefault="00107F6A" w:rsidP="00107F6A" w:rsidR="00107F6A" w:rsidRPr="00560F6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hAnsi="Times New Roman" w:ascii="Times New Roman"/>
        </w:rPr>
      </w:pPr>
    </w:p>
    <w:p w:rsidRDefault="00107F6A" w:rsidP="00107F6A" w:rsidR="00107F6A" w:rsidRPr="00560F63">
      <w:pPr>
        <w:ind w:firstLine="708"/>
        <w:jc w:val="both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 xml:space="preserve">Za namirenje ostatka tražbine razlučnog vjerovnika </w:t>
      </w:r>
      <w:r w:rsidR="007922E0" w:rsidRPr="00560F63">
        <w:rPr>
          <w:rFonts w:cs="Times New Roman" w:hAnsi="Times New Roman" w:ascii="Times New Roman"/>
        </w:rPr>
        <w:t>Privredne banke Zagreb</w:t>
      </w:r>
      <w:r w:rsidRPr="00560F63">
        <w:rPr>
          <w:rFonts w:cs="Times New Roman" w:hAnsi="Times New Roman" w:ascii="Times New Roman"/>
        </w:rPr>
        <w:t xml:space="preserve"> d.d. Zagreb</w:t>
      </w:r>
      <w:r w:rsidR="00372465" w:rsidRPr="00560F63">
        <w:rPr>
          <w:rFonts w:cs="Times New Roman" w:hAnsi="Times New Roman" w:ascii="Times New Roman"/>
        </w:rPr>
        <w:t>, kao niti za namirenje tražbina ostalih razlučnih vjerovnika</w:t>
      </w:r>
      <w:r w:rsidRPr="00560F63">
        <w:rPr>
          <w:rFonts w:cs="Times New Roman" w:hAnsi="Times New Roman" w:ascii="Times New Roman"/>
        </w:rPr>
        <w:t xml:space="preserve"> nije bilo novčanih sredstava.</w:t>
      </w:r>
    </w:p>
    <w:p w:rsidRDefault="00107F6A" w:rsidP="00107F6A" w:rsidR="00107F6A" w:rsidRPr="00560F63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107F6A" w:rsidP="00107F6A" w:rsidR="00107F6A" w:rsidRPr="00560F63">
      <w:pPr>
        <w:ind w:firstLine="720"/>
        <w:jc w:val="both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>Slijedom iznijetog u smislu odredbe čl. 248. i 254. Stečajnog zakona odlučeno je kao u izreci ovog rješenja.</w:t>
      </w:r>
    </w:p>
    <w:p w:rsidRDefault="00107F6A" w:rsidP="00107F6A" w:rsidR="00107F6A" w:rsidRPr="00560F63">
      <w:pPr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ab/>
        <w:t xml:space="preserve"> </w:t>
      </w:r>
    </w:p>
    <w:p w:rsidRDefault="00560F63" w:rsidP="00107F6A" w:rsidR="00560F63" w:rsidRPr="00560F63">
      <w:pPr>
        <w:rPr>
          <w:rFonts w:cs="Times New Roman" w:hAnsi="Times New Roman" w:ascii="Times New Roman"/>
        </w:rPr>
      </w:pPr>
    </w:p>
    <w:p w:rsidRDefault="00107F6A" w:rsidP="00107F6A" w:rsidR="00107F6A" w:rsidRPr="00560F63">
      <w:pPr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 xml:space="preserve">            </w:t>
      </w:r>
      <w:r w:rsidRPr="00560F63">
        <w:rPr>
          <w:rFonts w:cs="Times New Roman" w:hAnsi="Times New Roman" w:ascii="Times New Roman"/>
        </w:rPr>
        <w:tab/>
      </w:r>
      <w:r w:rsidRPr="00560F63">
        <w:rPr>
          <w:rFonts w:cs="Times New Roman" w:hAnsi="Times New Roman" w:ascii="Times New Roman"/>
        </w:rPr>
        <w:tab/>
      </w:r>
      <w:r w:rsidRPr="00560F63">
        <w:rPr>
          <w:rFonts w:cs="Times New Roman" w:hAnsi="Times New Roman" w:ascii="Times New Roman"/>
        </w:rPr>
        <w:tab/>
        <w:t xml:space="preserve">          </w:t>
      </w:r>
      <w:r w:rsidR="00560F63" w:rsidRPr="00560F63">
        <w:rPr>
          <w:rFonts w:cs="Times New Roman" w:hAnsi="Times New Roman" w:ascii="Times New Roman"/>
        </w:rPr>
        <w:t>U Varaždinu</w:t>
      </w:r>
      <w:r w:rsidRPr="00560F63">
        <w:rPr>
          <w:rFonts w:cs="Times New Roman" w:hAnsi="Times New Roman" w:ascii="Times New Roman"/>
        </w:rPr>
        <w:t xml:space="preserve"> </w:t>
      </w:r>
      <w:r w:rsidR="00372465" w:rsidRPr="00560F63">
        <w:rPr>
          <w:rFonts w:cs="Times New Roman" w:hAnsi="Times New Roman" w:ascii="Times New Roman"/>
        </w:rPr>
        <w:t>10</w:t>
      </w:r>
      <w:r w:rsidRPr="00560F63">
        <w:rPr>
          <w:rFonts w:cs="Times New Roman" w:hAnsi="Times New Roman" w:ascii="Times New Roman"/>
        </w:rPr>
        <w:t>. srpnja</w:t>
      </w:r>
      <w:r w:rsidR="00372465" w:rsidRPr="00560F63">
        <w:rPr>
          <w:rFonts w:cs="Times New Roman" w:hAnsi="Times New Roman" w:ascii="Times New Roman"/>
        </w:rPr>
        <w:t xml:space="preserve"> 2018</w:t>
      </w:r>
      <w:r w:rsidRPr="00560F63">
        <w:rPr>
          <w:rFonts w:cs="Times New Roman" w:hAnsi="Times New Roman" w:ascii="Times New Roman"/>
        </w:rPr>
        <w:t xml:space="preserve">. </w:t>
      </w:r>
    </w:p>
    <w:p w:rsidRDefault="00107F6A" w:rsidP="00107F6A" w:rsidR="00107F6A" w:rsidRPr="00560F63">
      <w:pPr>
        <w:rPr>
          <w:rFonts w:cs="Times New Roman" w:hAnsi="Times New Roman" w:ascii="Times New Roman"/>
        </w:rPr>
      </w:pPr>
    </w:p>
    <w:p w:rsidRDefault="00107F6A" w:rsidP="00560F63" w:rsidR="00107F6A" w:rsidRPr="00560F63">
      <w:pPr>
        <w:ind w:firstLine="708" w:left="2832"/>
        <w:jc w:val="center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>S U D A C:</w:t>
      </w:r>
    </w:p>
    <w:p w:rsidRDefault="00560F63" w:rsidP="00560F63" w:rsidR="00560F63" w:rsidRPr="00560F63">
      <w:pPr>
        <w:jc w:val="center"/>
        <w:rPr>
          <w:rFonts w:cs="Times New Roman" w:hAnsi="Times New Roman" w:ascii="Times New Roman"/>
        </w:rPr>
      </w:pPr>
    </w:p>
    <w:p w:rsidRDefault="00107F6A" w:rsidP="001A5B2E" w:rsidR="00107F6A" w:rsidRPr="00560F63">
      <w:pPr>
        <w:ind w:firstLine="708" w:left="2832"/>
        <w:jc w:val="center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 xml:space="preserve">Iris Hatvalić Nemec </w:t>
      </w:r>
    </w:p>
    <w:p w:rsidRDefault="00560F63" w:rsidP="00560F63" w:rsidR="00560F63" w:rsidRPr="00560F63">
      <w:pPr>
        <w:ind w:firstLine="708" w:left="2832"/>
        <w:jc w:val="center"/>
        <w:rPr>
          <w:rFonts w:cs="Times New Roman" w:hAnsi="Times New Roman" w:ascii="Times New Roman"/>
        </w:rPr>
      </w:pPr>
    </w:p>
    <w:p w:rsidRDefault="00107F6A" w:rsidP="00107F6A" w:rsidR="00107F6A" w:rsidRPr="00560F63">
      <w:pPr>
        <w:rPr>
          <w:rFonts w:cs="Times New Roman" w:hAnsi="Times New Roman" w:ascii="Times New Roman"/>
        </w:rPr>
      </w:pPr>
    </w:p>
    <w:p w:rsidRDefault="00107F6A" w:rsidP="00107F6A" w:rsidR="00107F6A" w:rsidRPr="00560F63">
      <w:pPr>
        <w:rPr>
          <w:rFonts w:cs="Times New Roman" w:hAnsi="Times New Roman" w:ascii="Times New Roman"/>
        </w:rPr>
      </w:pPr>
    </w:p>
    <w:p w:rsidRDefault="00855F7B" w:rsidP="00107F6A" w:rsidR="003D063E" w:rsidRPr="00560F63">
      <w:pPr>
        <w:pStyle w:val="Tijeloteksta"/>
        <w:rPr>
          <w:rFonts w:hAnsi="Times New Roman" w:ascii="Times New Roman"/>
          <w:szCs w:val="24"/>
        </w:rPr>
      </w:pPr>
      <w:r w:rsidRPr="00560F63">
        <w:rPr>
          <w:rFonts w:hAnsi="Times New Roman" w:ascii="Times New Roman"/>
          <w:szCs w:val="24"/>
        </w:rPr>
        <w:t>UPUTA</w:t>
      </w:r>
      <w:r w:rsidR="00107F6A" w:rsidRPr="00560F63">
        <w:rPr>
          <w:rFonts w:hAnsi="Times New Roman" w:ascii="Times New Roman"/>
          <w:szCs w:val="24"/>
        </w:rPr>
        <w:t xml:space="preserve"> O PRAVNOM LIJEKU:Protiv ovog rješenja nezadovoljne stranke, imaju pravo žalbe u roku od 8 dana, pismeno u 3 primjerka, putem ovoga suda na Visoki Trgovački sud RH.</w:t>
      </w:r>
    </w:p>
    <w:p w:rsidRDefault="00107F6A" w:rsidP="00107F6A" w:rsidR="00107F6A" w:rsidRPr="00560F63">
      <w:pPr>
        <w:pStyle w:val="Tijeloteksta"/>
        <w:rPr>
          <w:rFonts w:hAnsi="Times New Roman" w:ascii="Times New Roman"/>
          <w:szCs w:val="24"/>
        </w:rPr>
      </w:pPr>
      <w:r w:rsidRPr="00560F63">
        <w:rPr>
          <w:rFonts w:hAnsi="Times New Roman" w:ascii="Times New Roman"/>
          <w:szCs w:val="24"/>
        </w:rPr>
        <w:t xml:space="preserve"> </w:t>
      </w:r>
    </w:p>
    <w:p w:rsidRDefault="00107F6A" w:rsidP="00107F6A" w:rsidR="00107F6A" w:rsidRPr="00560F63">
      <w:pPr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>DNA:</w:t>
      </w:r>
    </w:p>
    <w:p w:rsidRDefault="00107F6A" w:rsidP="00107F6A" w:rsidR="00107F6A" w:rsidRPr="00560F63">
      <w:pPr>
        <w:jc w:val="both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 xml:space="preserve">1.  Stečajna upraviteljica </w:t>
      </w:r>
      <w:r w:rsidR="00560F63" w:rsidRPr="00560F63">
        <w:rPr>
          <w:rFonts w:cs="Times New Roman" w:hAnsi="Times New Roman" w:ascii="Times New Roman"/>
        </w:rPr>
        <w:t>Martina Grgec, Bukovačka cesta 51, Zagreb</w:t>
      </w:r>
    </w:p>
    <w:p w:rsidRDefault="00107F6A" w:rsidP="003D063E" w:rsidR="003D063E" w:rsidRPr="00560F63">
      <w:pPr>
        <w:jc w:val="both"/>
        <w:rPr>
          <w:rFonts w:cs="Times New Roman" w:hAnsi="Times New Roman" w:ascii="Times New Roman"/>
          <w:szCs w:val="24"/>
        </w:rPr>
      </w:pPr>
      <w:r w:rsidRPr="00560F63">
        <w:rPr>
          <w:rFonts w:cs="Times New Roman" w:hAnsi="Times New Roman" w:ascii="Times New Roman"/>
        </w:rPr>
        <w:t xml:space="preserve">2. Razlučni vjerovnik </w:t>
      </w:r>
      <w:r w:rsidR="00372465" w:rsidRPr="00560F63">
        <w:rPr>
          <w:rFonts w:cs="Times New Roman" w:hAnsi="Times New Roman" w:ascii="Times New Roman"/>
        </w:rPr>
        <w:t>Privredna banka Zagreb d.d. Zagreb po punomoćnicima</w:t>
      </w:r>
      <w:r w:rsidR="003D063E" w:rsidRPr="00560F63">
        <w:rPr>
          <w:rFonts w:cs="Times New Roman" w:hAnsi="Times New Roman" w:ascii="Times New Roman"/>
        </w:rPr>
        <w:t xml:space="preserve"> </w:t>
      </w:r>
      <w:r w:rsidR="003D063E" w:rsidRPr="00560F63">
        <w:rPr>
          <w:rFonts w:cs="Times New Roman" w:hAnsi="Times New Roman" w:ascii="Times New Roman"/>
          <w:szCs w:val="24"/>
        </w:rPr>
        <w:t xml:space="preserve">odvjetnicima </w:t>
      </w:r>
    </w:p>
    <w:p w:rsidRDefault="00560F63" w:rsidP="003D063E" w:rsidR="00560F63" w:rsidRPr="00560F63">
      <w:pPr>
        <w:jc w:val="both"/>
        <w:rPr>
          <w:rFonts w:cs="Times New Roman" w:hAnsi="Times New Roman" w:ascii="Times New Roman"/>
          <w:szCs w:val="24"/>
        </w:rPr>
      </w:pPr>
      <w:r w:rsidRPr="00560F63">
        <w:rPr>
          <w:rFonts w:cs="Times New Roman" w:hAnsi="Times New Roman" w:ascii="Times New Roman"/>
          <w:szCs w:val="24"/>
        </w:rPr>
        <w:t xml:space="preserve">    OD Suić i Škunca iz Zagreba</w:t>
      </w:r>
    </w:p>
    <w:p w:rsidRDefault="003D063E" w:rsidP="003D063E" w:rsidR="003D063E" w:rsidRPr="00560F63">
      <w:pPr>
        <w:jc w:val="both"/>
        <w:rPr>
          <w:rFonts w:cs="Times New Roman" w:hAnsi="Times New Roman" w:ascii="Times New Roman"/>
          <w:szCs w:val="24"/>
        </w:rPr>
      </w:pPr>
      <w:r w:rsidRPr="00560F63">
        <w:rPr>
          <w:rFonts w:cs="Times New Roman" w:hAnsi="Times New Roman" w:ascii="Times New Roman"/>
          <w:szCs w:val="24"/>
        </w:rPr>
        <w:t>3. Razlučni vjerovnik Republika Hrvatska po ŽDO Varaždin, Građansko upravni odjel</w:t>
      </w:r>
    </w:p>
    <w:p w:rsidRDefault="003D063E" w:rsidP="003D063E" w:rsidR="003D063E" w:rsidRPr="00560F63">
      <w:pPr>
        <w:jc w:val="both"/>
        <w:rPr>
          <w:rFonts w:cs="Times New Roman" w:hAnsi="Times New Roman" w:ascii="Times New Roman"/>
          <w:szCs w:val="24"/>
        </w:rPr>
      </w:pPr>
      <w:r w:rsidRPr="00560F63">
        <w:rPr>
          <w:rFonts w:cs="Times New Roman" w:hAnsi="Times New Roman" w:ascii="Times New Roman"/>
          <w:szCs w:val="24"/>
        </w:rPr>
        <w:t>4. Razlučni vjerovnik Trentex d.o.o.K. Hegedušića 28, Varaždin</w:t>
      </w:r>
    </w:p>
    <w:p w:rsidRDefault="003D063E" w:rsidP="00107F6A" w:rsidR="00107F6A" w:rsidRPr="00560F63">
      <w:pPr>
        <w:jc w:val="both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 xml:space="preserve">5. </w:t>
      </w:r>
      <w:r w:rsidR="00107F6A" w:rsidRPr="00560F63">
        <w:rPr>
          <w:rFonts w:cs="Times New Roman" w:hAnsi="Times New Roman" w:ascii="Times New Roman"/>
        </w:rPr>
        <w:t>e-Oglasna ploča suda</w:t>
      </w:r>
    </w:p>
    <w:p w:rsidRDefault="003D063E" w:rsidP="00107F6A" w:rsidR="00107F6A" w:rsidRPr="00560F63">
      <w:pPr>
        <w:jc w:val="both"/>
        <w:rPr>
          <w:rFonts w:cs="Times New Roman" w:hAnsi="Times New Roman" w:ascii="Times New Roman"/>
        </w:rPr>
      </w:pPr>
      <w:r w:rsidRPr="00560F63">
        <w:rPr>
          <w:rFonts w:cs="Times New Roman" w:hAnsi="Times New Roman" w:ascii="Times New Roman"/>
        </w:rPr>
        <w:t>6</w:t>
      </w:r>
      <w:r w:rsidR="00107F6A" w:rsidRPr="00560F63">
        <w:rPr>
          <w:rFonts w:cs="Times New Roman" w:hAnsi="Times New Roman" w:ascii="Times New Roman"/>
        </w:rPr>
        <w:t>. FINA Zagreb Vrtni put 3, po pravomoćnosti</w:t>
      </w:r>
    </w:p>
    <w:p w:rsidRDefault="00107F6A" w:rsidP="00107F6A" w:rsidR="00107F6A" w:rsidRPr="00560F63">
      <w:pPr>
        <w:rPr>
          <w:rFonts w:cs="Times New Roman" w:hAnsi="Times New Roman" w:ascii="Times New Roman"/>
        </w:rPr>
      </w:pPr>
    </w:p>
    <w:p w:rsidRDefault="00107F6A" w:rsidP="00107F6A" w:rsidR="00107F6A" w:rsidRPr="00560F63">
      <w:pPr>
        <w:pStyle w:val="Odlomakpopisa"/>
        <w:spacing w:after="200"/>
        <w:jc w:val="both"/>
        <w:rPr>
          <w:rFonts w:cs="Times New Roman" w:hAnsi="Times New Roman" w:ascii="Times New Roman"/>
        </w:rPr>
      </w:pPr>
    </w:p>
    <w:p w:rsidRDefault="00107F6A" w:rsidP="00107F6A" w:rsidR="00107F6A" w:rsidRPr="00560F63">
      <w:pPr>
        <w:pStyle w:val="Odlomakpopisa"/>
        <w:spacing w:after="200"/>
        <w:jc w:val="both"/>
        <w:rPr>
          <w:rFonts w:cs="Times New Roman" w:hAnsi="Times New Roman" w:ascii="Times New Roman"/>
        </w:rPr>
      </w:pPr>
    </w:p>
    <w:p w:rsidRDefault="00107F6A" w:rsidP="00107F6A" w:rsidR="00107F6A" w:rsidRPr="00560F63">
      <w:pPr>
        <w:pStyle w:val="Odlomakpopisa"/>
        <w:spacing w:after="200"/>
        <w:jc w:val="both"/>
        <w:rPr>
          <w:rFonts w:cs="Times New Roman" w:hAnsi="Times New Roman" w:ascii="Times New Roman"/>
        </w:rPr>
      </w:pPr>
    </w:p>
    <w:p w:rsidRDefault="00E65AF0" w:rsidP="00370A35" w:rsidR="00E65AF0" w:rsidRPr="00560F63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E65AF0" w:rsidP="00370A35" w:rsidR="00E65AF0" w:rsidRPr="00560F63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E65AF0" w:rsidP="00370A35" w:rsidR="00E65AF0" w:rsidRPr="00560F63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sectPr w:rsidSect="00560F63" w:rsidR="00E65AF0" w:rsidRPr="00560F63">
      <w:headerReference w:type="default" r:id="rId11"/>
      <w:headerReference w:type="first" r:id="rId12"/>
      <w:pgSz w:h="16838" w:w="11906"/>
      <w:pgMar w:gutter="0" w:footer="708" w:header="284" w:left="1276" w:bottom="1276" w:right="141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865" w:rsidP="00D50865" w:rsidR="00D50865">
      <w:r>
        <w:separator/>
      </w:r>
    </w:p>
  </w:endnote>
  <w:endnote w:id="0" w:type="continuationSeparator">
    <w:p w:rsidRDefault="00D50865" w:rsidP="00D50865" w:rsidR="00D50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865" w:rsidP="00D50865" w:rsidR="00D50865">
      <w:r>
        <w:separator/>
      </w:r>
    </w:p>
  </w:footnote>
  <w:footnote w:id="0" w:type="continuationSeparator">
    <w:p w:rsidRDefault="00D50865" w:rsidP="00D50865" w:rsidR="00D50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AB2" w:rsidR="00AB2EF5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1A5B2E">
      <w:rPr>
        <w:rFonts w:cs="Times New Roman" w:hAnsi="Times New Roman" w:ascii="Times New Roman"/>
        <w:noProof/>
        <w:szCs w:val="24"/>
      </w:rPr>
      <w:t>4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3A4AB2" w:rsidP="00FA0B62" w:rsidR="00FA0B62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560F63" w:rsidP="00D50865" w:rsidR="00D50865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 w:rsidR="0031010B">
      <w:rPr>
        <w:rFonts w:cs="Times New Roman" w:hAnsi="Times New Roman" w:ascii="Times New Roman"/>
      </w:rPr>
      <w:t>St-935/16-56</w:t>
    </w:r>
  </w:p>
  <w:p w:rsidRDefault="00560F63" w:rsidP="00D50865" w:rsidR="00560F63">
    <w:pPr>
      <w:pStyle w:val="Zaglavlje"/>
      <w:jc w:val="right"/>
      <w:rPr>
        <w:rFonts w:cs="Times New Roman"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2E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1A5B2E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3A4AB2" w:rsidP="00560F63" w:rsidR="00AB2EF5">
    <w:pPr>
      <w:pStyle w:val="Zaglavlje"/>
      <w:tabs>
        <w:tab w:pos="9072" w:val="clear"/>
        <w:tab w:pos="9214" w:val="right"/>
      </w:tabs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>
      <w:rPr>
        <w:rFonts w:cs="Times New Roman" w:hAnsi="Times New Roman" w:ascii="Times New Roman"/>
      </w:rPr>
      <w:t>St-</w:t>
    </w:r>
    <w:r w:rsidR="000A68A8">
      <w:rPr>
        <w:rFonts w:cs="Times New Roman" w:hAnsi="Times New Roman" w:ascii="Times New Roman"/>
      </w:rPr>
      <w:t>935/16-</w:t>
    </w:r>
    <w:r w:rsidR="0031010B">
      <w:rPr>
        <w:rFonts w:cs="Times New Roman" w:hAnsi="Times New Roman" w:ascii="Times New Roman"/>
      </w:rPr>
      <w:t>56</w:t>
    </w:r>
  </w:p>
  <w:p w:rsidRDefault="001A5B2E" w:rsidP="00AB2EF5" w:rsidR="00AB2EF5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0C6F2BF3"/>
    <w:multiLevelType w:val="hybridMultilevel"/>
    <w:tmpl w:val="8A56AA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80848A3"/>
    <w:multiLevelType w:val="hybridMultilevel"/>
    <w:tmpl w:val="97483DF2"/>
    <w:lvl w:tplc="D04EC89C" w:ilvl="0">
      <w:start w:val="1"/>
      <w:numFmt w:val="decimal"/>
      <w:lvlText w:val="%1.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9">
    <w:nsid w:val="53DA093B"/>
    <w:multiLevelType w:val="hybridMultilevel"/>
    <w:tmpl w:val="B30E8E6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8C5BEE"/>
    <w:multiLevelType w:val="hybridMultilevel"/>
    <w:tmpl w:val="F14807D2"/>
    <w:lvl w:tplc="3266C206" w:ilvl="0">
      <w:start w:val="2"/>
      <w:numFmt w:val="bullet"/>
      <w:lvlText w:val="-"/>
      <w:lvlJc w:val="left"/>
      <w:pPr>
        <w:ind w:hanging="360" w:left="100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11">
    <w:nsid w:val="5FD40874"/>
    <w:multiLevelType w:val="hybridMultilevel"/>
    <w:tmpl w:val="E8581970"/>
    <w:lvl w:tplc="0DCE122E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15669F6"/>
    <w:multiLevelType w:val="hybridMultilevel"/>
    <w:tmpl w:val="1B481956"/>
    <w:lvl w:tplc="EA0EAE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7030A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A556B5"/>
    <w:multiLevelType w:val="hybridMultilevel"/>
    <w:tmpl w:val="A2D06EC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F5C4EF2"/>
    <w:multiLevelType w:val="hybridMultilevel"/>
    <w:tmpl w:val="1ABAB19C"/>
    <w:lvl w:tplc="3C4A3254" w:ilvl="0">
      <w:start w:val="1"/>
      <w:numFmt w:val="lowerLetter"/>
      <w:lvlText w:val="%1)"/>
      <w:lvlJc w:val="left"/>
      <w:pPr>
        <w:ind w:hanging="360" w:left="104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9"/>
      </w:pPr>
    </w:lvl>
    <w:lvl w:tentative="true" w:tplc="041A001B" w:ilvl="2">
      <w:start w:val="1"/>
      <w:numFmt w:val="lowerRoman"/>
      <w:lvlText w:val="%3."/>
      <w:lvlJc w:val="right"/>
      <w:pPr>
        <w:ind w:hanging="180" w:left="2489"/>
      </w:pPr>
    </w:lvl>
    <w:lvl w:tentative="true" w:tplc="041A000F" w:ilvl="3">
      <w:start w:val="1"/>
      <w:numFmt w:val="decimal"/>
      <w:lvlText w:val="%4."/>
      <w:lvlJc w:val="left"/>
      <w:pPr>
        <w:ind w:hanging="360" w:left="3209"/>
      </w:pPr>
    </w:lvl>
    <w:lvl w:tentative="true" w:tplc="041A0019" w:ilvl="4">
      <w:start w:val="1"/>
      <w:numFmt w:val="lowerLetter"/>
      <w:lvlText w:val="%5."/>
      <w:lvlJc w:val="left"/>
      <w:pPr>
        <w:ind w:hanging="360" w:left="3929"/>
      </w:pPr>
    </w:lvl>
    <w:lvl w:tentative="true" w:tplc="041A001B" w:ilvl="5">
      <w:start w:val="1"/>
      <w:numFmt w:val="lowerRoman"/>
      <w:lvlText w:val="%6."/>
      <w:lvlJc w:val="right"/>
      <w:pPr>
        <w:ind w:hanging="180" w:left="4649"/>
      </w:pPr>
    </w:lvl>
    <w:lvl w:tentative="true" w:tplc="041A000F" w:ilvl="6">
      <w:start w:val="1"/>
      <w:numFmt w:val="decimal"/>
      <w:lvlText w:val="%7."/>
      <w:lvlJc w:val="left"/>
      <w:pPr>
        <w:ind w:hanging="360" w:left="5369"/>
      </w:pPr>
    </w:lvl>
    <w:lvl w:tentative="true" w:tplc="041A0019" w:ilvl="7">
      <w:start w:val="1"/>
      <w:numFmt w:val="lowerLetter"/>
      <w:lvlText w:val="%8."/>
      <w:lvlJc w:val="left"/>
      <w:pPr>
        <w:ind w:hanging="360" w:left="6089"/>
      </w:pPr>
    </w:lvl>
    <w:lvl w:tentative="true" w:tplc="041A001B" w:ilvl="8">
      <w:start w:val="1"/>
      <w:numFmt w:val="lowerRoman"/>
      <w:lvlText w:val="%9."/>
      <w:lvlJc w:val="right"/>
      <w:pPr>
        <w:ind w:hanging="180" w:left="6809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7"/>
  </w:num>
  <w:num w:numId="8">
    <w:abstractNumId w:val="2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6"/>
  </w:num>
  <w:num w:numId="14">
    <w:abstractNumId w:val="1"/>
  </w:num>
  <w:num w:numId="15">
    <w:abstractNumId w:val="9"/>
  </w:num>
  <w:num w:numId="16">
    <w:abstractNumId w:val="10"/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9AD"/>
    <w:rsid w:val="00004829"/>
    <w:rsid w:val="0006115B"/>
    <w:rsid w:val="000A68A8"/>
    <w:rsid w:val="00102C7A"/>
    <w:rsid w:val="00107F6A"/>
    <w:rsid w:val="001756B5"/>
    <w:rsid w:val="0018244A"/>
    <w:rsid w:val="001969AD"/>
    <w:rsid w:val="001A5B2E"/>
    <w:rsid w:val="00284B10"/>
    <w:rsid w:val="002A0699"/>
    <w:rsid w:val="0031010B"/>
    <w:rsid w:val="003172EE"/>
    <w:rsid w:val="00370A35"/>
    <w:rsid w:val="00372465"/>
    <w:rsid w:val="003A4AB2"/>
    <w:rsid w:val="003D063E"/>
    <w:rsid w:val="0048037F"/>
    <w:rsid w:val="004863A4"/>
    <w:rsid w:val="00534AFD"/>
    <w:rsid w:val="0053514D"/>
    <w:rsid w:val="00560F63"/>
    <w:rsid w:val="005A7C51"/>
    <w:rsid w:val="00660D25"/>
    <w:rsid w:val="0067159B"/>
    <w:rsid w:val="006D40A0"/>
    <w:rsid w:val="007922E0"/>
    <w:rsid w:val="00796DA5"/>
    <w:rsid w:val="007B4555"/>
    <w:rsid w:val="00855F7B"/>
    <w:rsid w:val="008D18D8"/>
    <w:rsid w:val="00927417"/>
    <w:rsid w:val="00950668"/>
    <w:rsid w:val="00963307"/>
    <w:rsid w:val="00975383"/>
    <w:rsid w:val="009C1133"/>
    <w:rsid w:val="00AC4943"/>
    <w:rsid w:val="00AD7806"/>
    <w:rsid w:val="00AF384F"/>
    <w:rsid w:val="00BB00AB"/>
    <w:rsid w:val="00BE782A"/>
    <w:rsid w:val="00C50A26"/>
    <w:rsid w:val="00D0555A"/>
    <w:rsid w:val="00D10791"/>
    <w:rsid w:val="00D50865"/>
    <w:rsid w:val="00DB1CE4"/>
    <w:rsid w:val="00DB48A4"/>
    <w:rsid w:val="00E65AF0"/>
    <w:rsid w:val="00EC09D4"/>
    <w:rsid w:val="00F400CF"/>
    <w:rsid w:val="00FA0B62"/>
    <w:rsid w:val="00FF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7806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D7806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D780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D78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7806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AD780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D78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7806"/>
    <w:rPr>
      <w:rFonts w:cs="Arial" w:eastAsia="Times New Roman" w:hAnsi="Cambria Math" w:ascii="Cambria Math"/>
      <w:sz w:val="24"/>
      <w:szCs w:val="20"/>
    </w:rPr>
  </w:style>
  <w:style w:styleId="Reetkatablice" w:type="table">
    <w:name w:val="Table Grid"/>
    <w:basedOn w:val="Obinatablica"/>
    <w:uiPriority w:val="59"/>
    <w:rsid w:val="00AD7806"/>
    <w:pPr>
      <w:spacing w:lineRule="auto" w:line="240" w:after="0"/>
    </w:pPr>
    <w:rPr>
      <w:lang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D7806"/>
    <w:rPr>
      <w:rFonts w:cs="Arial" w:eastAsia="Times New Roman" w:hAnsi="Cambria Math" w:ascii="Cambria Math"/>
      <w:sz w:val="24"/>
      <w:szCs w:val="20"/>
    </w:rPr>
  </w:style>
  <w:style w:styleId="Bezproreda" w:type="paragraph">
    <w:name w:val="No Spacing"/>
    <w:uiPriority w:val="99"/>
    <w:qFormat/>
    <w:rsid w:val="00D50865"/>
    <w:pPr>
      <w:spacing w:lineRule="auto" w:line="240" w:after="80"/>
    </w:pPr>
    <w:rPr>
      <w:rFonts w:cs="Times New Roman" w:eastAsia="Times New Roman" w:hAnsi="Calibri" w:ascii="Calibri"/>
    </w:rPr>
  </w:style>
  <w:style w:styleId="StandardWeb" w:type="paragraph">
    <w:name w:val="Normal (Web)"/>
    <w:basedOn w:val="Normal"/>
    <w:rsid w:val="00E65AF0"/>
    <w:pPr>
      <w:spacing w:after="119" w:beforeAutospacing="true" w:before="100"/>
    </w:pPr>
    <w:rPr>
      <w:rFonts w:cs="Times New Roman" w:hAnsi="Times New Roman" w:ascii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107F6A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Times New Roman" w:hAnsi="Arial Narrow" w:ascii="Arial Narrow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07F6A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0F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F63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B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B2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B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B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7806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D7806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D780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D78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7806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AD780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D78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7806"/>
    <w:rPr>
      <w:rFonts w:ascii="Cambria Math" w:cs="Arial" w:eastAsia="Times New Roman" w:hAnsi="Cambria Math"/>
      <w:sz w:val="24"/>
      <w:szCs w:val="20"/>
    </w:rPr>
  </w:style>
  <w:style w:styleId="Reetkatablice" w:type="table">
    <w:name w:val="Table Grid"/>
    <w:basedOn w:val="Obinatablica"/>
    <w:uiPriority w:val="59"/>
    <w:rsid w:val="00AD7806"/>
    <w:pPr>
      <w:spacing w:after="0" w:line="240" w:lineRule="auto"/>
    </w:pPr>
    <w:rPr>
      <w:lang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D7806"/>
    <w:rPr>
      <w:rFonts w:ascii="Cambria Math" w:cs="Arial" w:eastAsia="Times New Roman" w:hAnsi="Cambria Math"/>
      <w:sz w:val="24"/>
      <w:szCs w:val="20"/>
    </w:rPr>
  </w:style>
  <w:style w:styleId="Bezproreda" w:type="paragraph">
    <w:name w:val="No Spacing"/>
    <w:uiPriority w:val="99"/>
    <w:qFormat/>
    <w:rsid w:val="00D50865"/>
    <w:pPr>
      <w:spacing w:after="80" w:line="240" w:lineRule="auto"/>
    </w:pPr>
    <w:rPr>
      <w:rFonts w:ascii="Calibri" w:cs="Times New Roman" w:eastAsia="Times New Roman" w:hAnsi="Calibri"/>
    </w:rPr>
  </w:style>
  <w:style w:styleId="StandardWeb" w:type="paragraph">
    <w:name w:val="Normal (Web)"/>
    <w:basedOn w:val="Normal"/>
    <w:rsid w:val="00E65AF0"/>
    <w:pPr>
      <w:spacing w:after="119" w:before="100" w:beforeAutospacing="1"/>
    </w:pPr>
    <w:rPr>
      <w:rFonts w:ascii="Times New Roman" w:cs="Times New Roman" w:hAnsi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107F6A"/>
    <w:pPr>
      <w:overflowPunct w:val="0"/>
      <w:autoSpaceDE w:val="0"/>
      <w:autoSpaceDN w:val="0"/>
      <w:adjustRightInd w:val="0"/>
      <w:jc w:val="both"/>
      <w:textAlignment w:val="baseline"/>
    </w:pPr>
    <w:rPr>
      <w:rFonts w:ascii="Arial Narrow" w:cs="Times New Roman" w:hAnsi="Arial Narrow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07F6A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0F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F63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B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B2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B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B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od 29.03.2016. i 25.04.2016.</izvorni_sadrzaj>
    <derivirana_varijabla naziv="DomainObject.Predmet.Opis_1">Prijedlog za otvaranje stečajnog postupka od 29.03.2016. i 25.04.2016.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ELEMENT društvo s ograničenom odgovornošću za trgovinu u stečaju zastupanog po punomoćniku Martina Grgec</izvorni_sadrzaj>
    <derivirana_varijabla naziv="DomainObject.Predmet.ProtustrankaFormated_1">  ELEMENT društvo s ograničenom odgovornošću za trgovinu u stečaju zastupanog po punomoćniku Martina Grgec</derivirana_varijabla>
  </DomainObject.Predmet.ProtustrankaFormated>
  <DomainObject.Predmet.ProtustrankaFormatedOIB>
    <izvorni_sadrzaj>  ELEMENT društvo s ograničenom odgovornošću za trgovinu u stečaju, OIB 93027335543 zastupanog po punomoćniku Martina Grgec</izvorni_sadrzaj>
    <derivirana_varijabla naziv="DomainObject.Predmet.ProtustrankaFormatedOIB_1">  ELEMENT društvo s ograničenom odgovornošću za trgovinu u stečaju, OIB 93027335543 zastupanog po punomoćniku Martina Grgec</derivirana_varijabla>
  </DomainObject.Predmet.ProtustrankaFormatedOIB>
  <DomainObject.Predmet.ProtustrankaFormatedWithAdress>
    <izvorni_sadrzaj> ELEMENT društvo s ograničenom odgovornošću za trgovinu u stečaju, Gospodarska 16, 42000 Varaždin zastupanog po punomoćniku Martina Grgec</izvorni_sadrzaj>
    <derivirana_varijabla naziv="DomainObject.Predmet.ProtustrankaFormatedWithAdress_1"> ELEMENT društvo s ograničenom odgovornošću za trgovinu u stečaju, Gospodarska 16, 42000 Varaždin zastupanog po punomoćniku Martina Grgec</derivirana_varijabla>
  </DomainObject.Predmet.ProtustrankaFormatedWithAdress>
  <DomainObject.Predmet.ProtustrankaFormatedWithAdressOIB>
    <izvorni_sadrzaj> ELEMENT društvo s ograničenom odgovornošću za trgovinu u stečaju, OIB 93027335543, Gospodarska 16, 42000 Varaždin zastupanog po punomoćniku Martina Grgec</izvorni_sadrzaj>
    <derivirana_varijabla naziv="DomainObject.Predmet.ProtustrankaFormatedWithAdressOIB_1"> ELEMENT društvo s ograničenom odgovornošću za trgovinu u stečaju, OIB 93027335543, Gospodarska 16, 42000 Varaždin zastupanog po punomoćniku Martina Grgec</derivirana_varijabla>
  </DomainObject.Predmet.ProtustrankaFormatedWithAdressOIB>
  <DomainObject.Predmet.ProtustrankaWithAdress>
    <izvorni_sadrzaj>ELEMENT društvo s ograničenom odgovornošću za trgovinu u stečaju Gospodarska 16, 42000 Varaždin</izvorni_sadrzaj>
    <derivirana_varijabla naziv="DomainObject.Predmet.ProtustrankaWithAdress_1">ELEMENT društvo s ograničenom odgovornošću za trgovinu u stečaju Gospodarska 16, 42000 Varaždin</derivirana_varijabla>
  </DomainObject.Predmet.ProtustrankaWithAdress>
  <DomainObject.Predmet.ProtustrankaWithAdressOIB>
    <izvorni_sadrzaj>ELEMENT društvo s ograničenom odgovornošću za trgovinu u stečaju, OIB 93027335543, Gospodarska 16, 42000 Varaždin</izvorni_sadrzaj>
    <derivirana_varijabla naziv="DomainObject.Predmet.ProtustrankaWithAdressOIB_1">ELEMENT društvo s ograničenom odgovornošću za trgovinu u stečaju, OIB 93027335543, Gospodarska 16, 42000 Varaždin</derivirana_varijabla>
  </DomainObject.Predmet.ProtustrankaWithAdressOIB>
  <DomainObject.Predmet.ProtustrankaNazivFormated>
    <izvorni_sadrzaj>ELEMENT društvo s ograničenom odgovornošću za trgovinu u stečaju</izvorni_sadrzaj>
    <derivirana_varijabla naziv="DomainObject.Predmet.ProtustrankaNazivFormated_1">ELEMENT društvo s ograničenom odgovornošću za trgovinu u stečaju</derivirana_varijabla>
  </DomainObject.Predmet.ProtustrankaNazivFormated>
  <DomainObject.Predmet.ProtustrankaNazivFormatedOIB>
    <izvorni_sadrzaj>ELEMENT društvo s ograničenom odgovornošću za trgovinu u stečaju, OIB 93027335543</izvorni_sadrzaj>
    <derivirana_varijabla naziv="DomainObject.Predmet.ProtustrankaNazivFormatedOIB_1">ELEMENT društvo s ograničenom odgovornošću za trgovinu u stečaju, OIB 93027335543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SUIĆ &amp; ŠKUNCA društvo s ograničenom odgovornošću; RH, MF, Porezna uprava, Područni ured sjeverna Hrvatska zastupanog po punomoćniku Županijsko državno odvjetništvo u Varaždinu</izvorni_sadrzaj>
    <derivirana_varijabla naziv="DomainObject.Predmet.StrankaFormated_1">  PRIVREDNA BANKA ZAGREB - DIONIČKO DRUŠTVO zastupanog po punomoćniku Odvjetničko društvo SUIĆ &amp; ŠKUNCA društvo s ograničenom odgovornošću; RH, MF, Porezna uprava, Područni ured sjeverna Hrvatska zastupanog po punomoćniku Županijsko državno odvjetništvo u Varaždinu</derivirana_varijabla>
  </DomainObject.Predmet.StrankaFormated>
  <DomainObject.Predmet.StrankaFormatedOIB>
    <izvorni_sadrzaj>  PRIVREDNA BANKA ZAGREB - DIONIČKO DRUŠTVO, OIB 02535697732 zastupanog po punomoćniku Odvjetničko društvo SUIĆ &amp; ŠKUNCA društvo s ograničenom odgovornošću; RH, MF, Porezna uprava, Područni ured sjeverna Hrvatska, OIB 18683136487 zastupanog po punomoćniku Županijsko državno odvjetništvo u Varaždinu</izvorni_sadrzaj>
    <derivirana_varijabla naziv="DomainObject.Predmet.StrankaFormatedOIB_1">  PRIVREDNA BANKA ZAGREB - DIONIČKO DRUŠTVO, OIB 02535697732 zastupanog po punomoćniku Odvjetničko društvo SUIĆ &amp; ŠKUNCA društvo s ograničenom odgovornošću; RH, MF,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PRIVREDNA BANKA ZAGREB - DIONIČKO DRUŠTVO, Radnička cesta 50, 10000 Zagreb zastupanog po punomoćniku Odvjetničko društvo SUIĆ &amp; ŠKUNCA društvo s ograničenom odgovornošću; RH, MF, Porezna uprava, Područni ured sjeverna Hrvatska zastupanog po punomoćniku Županijsko državno odvjetništvo u Varaždinu</izvorni_sadrzaj>
    <derivirana_varijabla naziv="DomainObject.Predmet.StrankaFormatedWithAdress_1"> PRIVREDNA BANKA ZAGREB - DIONIČKO DRUŠTVO, Radnička cesta 50, 10000 Zagreb zastupanog po punomoćniku Odvjetničko društvo SUIĆ &amp; ŠKUNCA društvo s ograničenom odgovornošću; RH, MF, Porezna uprava, Područni ured sjeverna Hrvatska zastupanog po punomoćniku Županijsko državno odvjetništvo u Varaždinu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SUIĆ &amp; ŠKUNCA društvo s ograničenom odgovornošću; RH, MF, Porezna uprava, Područni ured sjeverna Hrvatska, OIB 18683136487 zastupanog po punomoćniku Županijsko državno odvjetništvo u Varaždinu</izvorni_sadrzaj>
    <derivirana_varijabla naziv="DomainObject.Predmet.StrankaFormatedWithAdressOIB_1"> PRIVREDNA BANKA ZAGREB - DIONIČKO DRUŠTVO, OIB 02535697732, Radnička cesta 50, 10000 Zagreb zastupanog po punomoćniku Odvjetničko društvo SUIĆ &amp; ŠKUNCA društvo s ograničenom odgovornošću; RH, MF,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PRIVREDNA BANKA ZAGREB - DIONIČKO DRUŠTVO Radnička cesta 50,10000 Zagreb,RH, MF, Porezna uprava, Područni ured sjeverna Hrvatska </izvorni_sadrzaj>
    <derivirana_varijabla naziv="DomainObject.Predmet.StrankaWithAdress_1">PRIVREDNA BANKA ZAGREB - DIONIČKO DRUŠTVO Radnička cesta 50,10000 Zagreb,RH, MF, Porezna uprava, Područni ured sjeverna Hrvatska </derivirana_varijabla>
  </DomainObject.Predmet.StrankaWithAdress>
  <DomainObject.Predmet.StrankaWithAdressOIB>
    <izvorni_sadrzaj>PRIVREDNA BANKA ZAGREB - DIONIČKO DRUŠTVO, OIB 02535697732, Radnička cesta 50,10000 Zagreb,RH, MF, Porezna uprava, Područni ured sjeverna Hrvatska, OIB 18683136487</izvorni_sadrzaj>
    <derivirana_varijabla naziv="DomainObject.Predmet.StrankaWithAdressOIB_1">PRIVREDNA BANKA ZAGREB - DIONIČKO DRUŠTVO, OIB 02535697732, Radnička cesta 50,10000 Zagreb,RH, MF, Porezna uprava, Područni ured sjeverna Hrvatska, OIB 18683136487</derivirana_varijabla>
  </DomainObject.Predmet.StrankaWithAdressOIB>
  <DomainObject.Predmet.StrankaNazivFormated>
    <izvorni_sadrzaj>PRIVREDNA BANKA ZAGREB - DIONIČKO DRUŠTVO,RH, MF, Porezna uprava, Područni ured sjeverna Hrvatska</izvorni_sadrzaj>
    <derivirana_varijabla naziv="DomainObject.Predmet.StrankaNazivFormated_1">PRIVREDNA BANKA ZAGREB - DIONIČKO DRUŠTVO,RH, MF, Porezna uprava, Područni ured sjeverna Hrvatska</derivirana_varijabla>
  </DomainObject.Predmet.StrankaNazivFormated>
  <DomainObject.Predmet.StrankaNazivFormatedOIB>
    <izvorni_sadrzaj>PRIVREDNA BANKA ZAGREB - DIONIČKO DRUŠTVO, OIB 02535697732,RH, MF, Porezna uprava, Područni ured sjeverna Hrvatska, OIB 18683136487</izvorni_sadrzaj>
    <derivirana_varijabla naziv="DomainObject.Predmet.StrankaNazivFormatedOIB_1">PRIVREDNA BANKA ZAGREB - DIONIČKO DRUŠTVO, OIB 02535697732,RH, MF,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2463322.72</izvorni_sadrzaj>
    <derivirana_varijabla naziv="DomainObject.Predmet.TrenutnaVrijednost_1">2463322.72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PRIVREDNA BANKA ZAGREB - DIONIČKO DRUŠTVO zastupanog po punomoćniku Odvjetničko društvo SUIĆ &amp; ŠKUNCA društvo s ograničenom odgovornošću</item>
      <item>RH, MF, Porezna uprava, Područni ured sjeverna Hrvatska zastupanog po punomoćniku Županijsko državno odvjetništvo u Varaždinu</item>
    </izvorni_sadrzaj>
    <derivirana_varijabla naziv="DomainObject.Predmet.StrankaListFormated_1">
      <item>PRIVREDNA BANKA ZAGREB - DIONIČKO DRUŠTVO zastupanog po punomoćniku Odvjetničko društvo SUIĆ &amp; ŠKUNCA društvo s ograničenom odgovornošću</item>
      <item>RH, MF,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PRIVREDNA BANKA ZAGREB - DIONIČKO DRUŠTVO, OIB 02535697732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izvorni_sadrzaj>
    <derivirana_varijabla naziv="DomainObject.Predmet.StrankaListFormatedOIB_1">
      <item>PRIVREDNA BANKA ZAGREB - DIONIČKO DRUŠTVO, OIB 02535697732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SUIĆ &amp; ŠKUNCA društvo s ograničenom odgovornošću</item>
      <item>RH, MF, Porezna uprava, Područni ured sjeverna Hrvatska zastupanog po punomoćniku Županijsko državno odvjetništvo u Varaždinu</item>
    </izvorni_sadrzaj>
    <derivirana_varijabla naziv="DomainObject.Predmet.StrankaListFormatedWithAdress_1">
      <item>PRIVREDNA BANKA ZAGREB - DIONIČKO DRUŠTVO, Radnička cesta 50, 10000 Zagreb zastupanog po punomoćniku Odvjetničko društvo SUIĆ &amp; ŠKUNCA društvo s ograničenom odgovornošću</item>
      <item>RH, MF,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izvorni_sadrzaj>
    <derivirana_varijabla naziv="DomainObject.Predmet.StrankaListFormatedWithAdressOIB_1">
      <item>PRIVREDNA BANKA ZAGREB - DIONIČKO DRUŠTVO, OIB 02535697732, Radnička cesta 50, 10000 Zagreb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PRIVREDNA BANKA ZAGREB - DIONIČKO DRUŠTVO</item>
      <item>RH, MF, Porezna uprava, Područni ured sjeverna Hrvatska</item>
    </izvorni_sadrzaj>
    <derivirana_varijabla naziv="DomainObject.Predmet.StrankaListNazivFormated_1">
      <item>PRIVREDNA BANKA ZAGREB - DIONIČKO DRUŠTVO</item>
      <item>RH, MF,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RH, MF, Porezna uprava, Područni ured sjeverna Hrvatska, OIB 18683136487</item>
    </izvorni_sadrzaj>
    <derivirana_varijabla naziv="DomainObject.Predmet.StrankaListNazivFormatedOIB_1">
      <item>PRIVREDNA BANKA ZAGREB - DIONIČKO DRUŠTVO, OIB 02535697732</item>
      <item>RH, MF, Porezna uprava, Područni ured sjeverna Hrvatska, OIB 18683136487</item>
    </derivirana_varijabla>
  </DomainObject.Predmet.StrankaListNazivFormatedOIB>
  <DomainObject.Predmet.ProtuStrankaListFormated>
    <izvorni_sadrzaj>
      <item>ELEMENT društvo s ograničenom odgovornošću za trgovinu u stečaju zastupanog po punomoćniku Martina Grgec</item>
    </izvorni_sadrzaj>
    <derivirana_varijabla naziv="DomainObject.Predmet.ProtuStrankaListFormated_1">
      <item>ELEMENT društvo s ograničenom odgovornošću za trgovinu u stečaju zastupanog po punomoćniku Martina Grgec</item>
    </derivirana_varijabla>
  </DomainObject.Predmet.ProtuStrankaListFormated>
  <DomainObject.Predmet.ProtuStrankaListFormatedOIB>
    <izvorni_sadrzaj>
      <item>ELEMENT društvo s ograničenom odgovornošću za trgovinu u stečaju, OIB 93027335543 zastupanog po punomoćniku Martina Grgec</item>
    </izvorni_sadrzaj>
    <derivirana_varijabla naziv="DomainObject.Predmet.ProtuStrankaListFormatedOIB_1">
      <item>ELEMENT društvo s ograničenom odgovornošću za trgovinu u stečaju, OIB 93027335543 zastupanog po punomoćniku Martina Grgec</item>
    </derivirana_varijabla>
  </DomainObject.Predmet.ProtuStrankaListFormatedOIB>
  <DomainObject.Predmet.ProtuStrankaListFormatedWithAdress>
    <izvorni_sadrzaj>
      <item>ELEMENT društvo s ograničenom odgovornošću za trgovinu u stečaju, Gospodarska 16, 42000 Varaždin zastupanog po punomoćniku Martina Grgec</item>
    </izvorni_sadrzaj>
    <derivirana_varijabla naziv="DomainObject.Predmet.ProtuStrankaListFormatedWithAdress_1">
      <item>ELEMENT društvo s ograničenom odgovornošću za trgovinu u stečaju, Gospodarska 16, 42000 Varaždin zastupanog po punomoćniku Martina Grgec</item>
    </derivirana_varijabla>
  </DomainObject.Predmet.ProtuStrankaListFormatedWithAdress>
  <DomainObject.Predmet.ProtuStrankaListFormatedWithAdressOIB>
    <izvorni_sadrzaj>
      <item>ELEMENT društvo s ograničenom odgovornošću za trgovinu u stečaju, OIB 93027335543, Gospodarska 16, 42000 Varaždin zastupanog po punomoćniku Martina Grgec</item>
    </izvorni_sadrzaj>
    <derivirana_varijabla naziv="DomainObject.Predmet.ProtuStrankaListFormatedWithAdressOIB_1">
      <item>ELEMENT društvo s ograničenom odgovornošću za trgovinu u stečaju, OIB 93027335543, Gospodarska 16, 42000 Varaždin zastupanog po punomoćniku Martina Grgec</item>
    </derivirana_varijabla>
  </DomainObject.Predmet.ProtuStrankaListFormatedWithAdressOIB>
  <DomainObject.Predmet.ProtuStrankaListNazivFormated>
    <izvorni_sadrzaj>
      <item>ELEMENT društvo s ograničenom odgovornošću za trgovinu u stečaju</item>
    </izvorni_sadrzaj>
    <derivirana_varijabla naziv="DomainObject.Predmet.ProtuStrankaListNazivFormated_1">
      <item>ELEMENT društvo s ograničenom odgovornošću za trgovinu u stečaju</item>
    </derivirana_varijabla>
  </DomainObject.Predmet.ProtuStrankaListNazivFormated>
  <DomainObject.Predmet.ProtuStrankaListNazivFormatedOIB>
    <izvorni_sadrzaj>
      <item>ELEMENT društvo s ograničenom odgovornošću za trgovinu u stečaju, OIB 93027335543</item>
    </izvorni_sadrzaj>
    <derivirana_varijabla naziv="DomainObject.Predmet.ProtuStrankaListNazivFormatedOIB_1">
      <item>ELEMENT društvo s ograničenom odgovornošću za trgovinu u stečaju, OIB 93027335543</item>
    </derivirana_varijabla>
  </DomainObject.Predmet.ProtuStrankaListNazivFormatedOIB>
  <DomainObject.Predmet.OstaliListFormated>
    <izvorni_sadrzaj>
      <item>Mirjana Rinkovec</item>
      <item>Županijsko državno odvjetništvo u Varaždinu punomoćnik sudionika u postupku RH, MF, Porezna uprava, Područni ured sjeverna Hrvatska</item>
      <item>Odvjetničko društvo SUIĆ &amp; ŠKUNCA društvo s ograničenom odgovornošću punomoćnik sudionika u postupku PRIVREDNA BANKA ZAGREB - DIONIČKO DRUŠTVO</item>
      <item>Martina Grgec punomoćnica sudionika u postupku ELEMENT društvo s ograničenom odgovornošću za trgovinu u stečaju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</izvorni_sadrzaj>
    <derivirana_varijabla naziv="DomainObject.Predmet.OstaliListFormated_1">
      <item>Mirjana Rinkovec</item>
      <item>Županijsko državno odvjetništvo u Varaždinu punomoćnik sudionika u postupku RH, MF, Porezna uprava, Područni ured sjeverna Hrvatska</item>
      <item>Odvjetničko društvo SUIĆ &amp; ŠKUNCA društvo s ograničenom odgovornošću punomoćnik sudionika u postupku PRIVREDNA BANKA ZAGREB - DIONIČKO DRUŠTVO</item>
      <item>Martina Grgec punomoćnica sudionika u postupku ELEMENT društvo s ograničenom odgovornošću za trgovinu u stečaju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</derivirana_varijabla>
  </DomainObject.Predmet.OstaliListFormated>
  <DomainObject.Predmet.OstaliListFormatedOIB>
    <izvorni_sadrzaj>
      <item>Mirjana Rinkovec, OIB 39216477104</item>
      <item>Županijsko državno odvjetništvo u Varaždinu punomoćnik sudionika u postupku RH, MF, Porezna uprava, Područni ured sjeverna Hrvatska</item>
      <item>Odvjetničko društvo SUIĆ &amp; ŠKUNCA društvo s ograničenom odgovornošću, OIB 44213507122 punomoćnik sudionika u postupku PRIVREDNA BANKA ZAGREB - DIONIČKO DRUŠTVO</item>
      <item>Martina Grgec, OIB 88481884644 punomoćnica sudionika u postupku ELEMENT društvo s ograničenom odgovornošću za trgovinu u stečaju</item>
      <item>ALLIANZ ZAGREB dioničko društvo za osiguranje, OIB 23759810849</item>
      <item>MAĐARIĆ &amp; LUI - odvjetničko društvo d.o.o., OIB 27355904472</item>
      <item>Odvjetnik Marko Benčić, OD Porobija &amp; Špoljarić</item>
      <item>HAZARDER, za proizvodnju i eksploataciju kamena, društvo s ograničenom odgovornošću, OIB 61318305522</item>
      <item>Trentex d.o.o.</item>
    </izvorni_sadrzaj>
    <derivirana_varijabla naziv="DomainObject.Predmet.OstaliListFormatedOIB_1">
      <item>Mirjana Rinkovec, OIB 39216477104</item>
      <item>Županijsko državno odvjetništvo u Varaždinu punomoćnik sudionika u postupku RH, MF, Porezna uprava, Područni ured sjeverna Hrvatska</item>
      <item>Odvjetničko društvo SUIĆ &amp; ŠKUNCA društvo s ograničenom odgovornošću, OIB 44213507122 punomoćnik sudionika u postupku PRIVREDNA BANKA ZAGREB - DIONIČKO DRUŠTVO</item>
      <item>Martina Grgec, OIB 88481884644 punomoćnica sudionika u postupku ELEMENT društvo s ograničenom odgovornošću za trgovinu u stečaju</item>
      <item>ALLIANZ ZAGREB dioničko društvo za osiguranje, OIB 23759810849</item>
      <item>MAĐARIĆ &amp; LUI - odvjetničko društvo d.o.o., OIB 27355904472</item>
      <item>Odvjetnik Marko Benčić, OD Porobija &amp; Špoljarić</item>
      <item>HAZARDER, za proizvodnju i eksploataciju kamena, društvo s ograničenom odgovornošću, OIB 61318305522</item>
      <item>Trentex d.o.o.</item>
    </derivirana_varijabla>
  </DomainObject.Predmet.OstaliListFormatedOIB>
  <DomainObject.Predmet.OstaliListFormatedWithAdress>
    <izvorni_sadrzaj>
      <item>Mirjana Rinkovec,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Domagojeva 14, 10000 Zagreb punomoćnik sudionika u postupku PRIVREDNA BANKA ZAGREB - DIONIČKO DRUŠTVO</item>
      <item>Martina Grgec, Bukovačka Cesta 51, 10000 Zagreb punomoćnica sudionika u postupku ELEMENT društvo s ograničenom odgovornošću za trgovinu u stečaju</item>
      <item>ALLIANZ ZAGREB dioničko društvo za osiguranje, Heinzelova 70, 10000 Zagreb</item>
      <item>MAĐARIĆ &amp; LUI - odvjetničko društvo d.o.o., Ilica 191F, 10000 Zagreb</item>
      <item>Odvjetnik Marko Benčić, OD Porobija &amp; Špoljarić, Kolodvorska 12, 42000 Varaždin</item>
      <item>HAZARDER, za proizvodnju i eksploataciju kamena, društvo s ograničenom odgovornošću, Obrovac Sinjski 109/A, 21238 Obrovac Sinjski</item>
      <item>Trentex d.o.o., Krste Hegedušića 28, 42000 Varaždin</item>
    </izvorni_sadrzaj>
    <derivirana_varijabla naziv="DomainObject.Predmet.OstaliListFormatedWithAdress_1">
      <item>Mirjana Rinkovec,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Domagojeva 14, 10000 Zagreb punomoćnik sudionika u postupku PRIVREDNA BANKA ZAGREB - DIONIČKO DRUŠTVO</item>
      <item>Martina Grgec, Bukovačka Cesta 51, 10000 Zagreb punomoćnica sudionika u postupku ELEMENT društvo s ograničenom odgovornošću za trgovinu u stečaju</item>
      <item>ALLIANZ ZAGREB dioničko društvo za osiguranje, Heinzelova 70, 10000 Zagreb</item>
      <item>MAĐARIĆ &amp; LUI - odvjetničko društvo d.o.o., Ilica 191F, 10000 Zagreb</item>
      <item>Odvjetnik Marko Benčić, OD Porobija &amp; Špoljarić, Kolodvorska 12, 42000 Varaždin</item>
      <item>HAZARDER, za proizvodnju i eksploataciju kamena, društvo s ograničenom odgovornošću, Obrovac Sinjski 109/A, 21238 Obrovac Sinjski</item>
      <item>Trentex d.o.o., Krste Hegedušića 28, 42000 Varaždin</item>
    </derivirana_varijabla>
  </DomainObject.Predmet.OstaliListFormatedWithAdress>
  <DomainObject.Predmet.OstaliListFormatedWithAdressOIB>
    <izvorni_sadrzaj>
      <item>Mirjana Rinkovec, OIB 39216477104,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OIB 44213507122, Domagojeva 14, 10000 Zagreb punomoćnik sudionika u postupku PRIVREDNA BANKA ZAGREB - DIONIČKO DRUŠTVO</item>
      <item>Martina Grgec, OIB 88481884644, Bukovačka Cesta 51, 10000 Zagreb punomoćnica sudionika u postupku ELEMENT društvo s ograničenom odgovornošću za trgovinu u stečaju</item>
      <item>ALLIANZ ZAGREB dioničko društvo za osiguranje, OIB 23759810849, Heinzelova 70, 10000 Zagreb</item>
      <item>MAĐARIĆ &amp; LUI - odvjetničko društvo d.o.o., OIB 27355904472, Ilica 191F, 10000 Zagreb</item>
      <item>Odvjetnik Marko Benčić, OD Porobija &amp; Špoljarić, Kolodvorska 12, 42000 Varaždin</item>
      <item>HAZARDER, za proizvodnju i eksploataciju kamena, društvo s ograničenom odgovornošću, OIB 61318305522, Obrovac Sinjski 109/A, 21238 Obrovac Sinjski</item>
      <item>Trentex d.o.o., Krste Hegedušića 28, 42000 Varaždin</item>
    </izvorni_sadrzaj>
    <derivirana_varijabla naziv="DomainObject.Predmet.OstaliListFormatedWithAdressOIB_1">
      <item>Mirjana Rinkovec, OIB 39216477104,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OIB 44213507122, Domagojeva 14, 10000 Zagreb punomoćnik sudionika u postupku PRIVREDNA BANKA ZAGREB - DIONIČKO DRUŠTVO</item>
      <item>Martina Grgec, OIB 88481884644, Bukovačka Cesta 51, 10000 Zagreb punomoćnica sudionika u postupku ELEMENT društvo s ograničenom odgovornošću za trgovinu u stečaju</item>
      <item>ALLIANZ ZAGREB dioničko društvo za osiguranje, OIB 23759810849, Heinzelova 70, 10000 Zagreb</item>
      <item>MAĐARIĆ &amp; LUI - odvjetničko društvo d.o.o., OIB 27355904472, Ilica 191F, 10000 Zagreb</item>
      <item>Odvjetnik Marko Benčić, OD Porobija &amp; Špoljarić, Kolodvorska 12, 42000 Varaždin</item>
      <item>HAZARDER, za proizvodnju i eksploataciju kamena, društvo s ograničenom odgovornošću, OIB 61318305522, Obrovac Sinjski 109/A, 21238 Obrovac Sinjski</item>
      <item>Trentex d.o.o., Krste Hegedušića 28, 42000 Varaždin</item>
    </derivirana_varijabla>
  </DomainObject.Predmet.OstaliListFormatedWithAdressOIB>
  <DomainObject.Predmet.OstaliListNazivFormated>
    <izvorni_sadrzaj>
      <item>Mirjana Rinkovec</item>
      <item>Županijsko državno odvjetništvo u Varaždinu</item>
      <item>Odvjetničko društvo SUIĆ &amp; ŠKUNCA društvo s ograničenom odgovornošću</item>
      <item>Martina Grgec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</izvorni_sadrzaj>
    <derivirana_varijabla naziv="DomainObject.Predmet.OstaliListNazivFormated_1">
      <item>Mirjana Rinkovec</item>
      <item>Županijsko državno odvjetništvo u Varaždinu</item>
      <item>Odvjetničko društvo SUIĆ &amp; ŠKUNCA društvo s ograničenom odgovornošću</item>
      <item>Martina Grgec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</derivirana_varijabla>
  </DomainObject.Predmet.OstaliListNazivFormated>
  <DomainObject.Predmet.OstaliListNazivFormatedOIB>
    <izvorni_sadrzaj>
      <item>Mirjana Rinkovec, OIB 39216477104</item>
      <item>Županijsko državno odvjetništvo u Varaždinu</item>
      <item>Odvjetničko društvo SUIĆ &amp; ŠKUNCA društvo s ograničenom odgovornošću, OIB 44213507122</item>
      <item>Martina Grgec, OIB 88481884644</item>
      <item>ALLIANZ ZAGREB dioničko društvo za osiguranje, OIB 23759810849</item>
      <item>MAĐARIĆ &amp; LUI - odvjetničko društvo d.o.o., OIB 27355904472</item>
      <item>Odvjetnik Marko Benčić, OD Porobija &amp; Špoljarić</item>
      <item>HAZARDER, za proizvodnju i eksploataciju kamena, društvo s ograničenom odgovornošću, OIB 61318305522</item>
      <item>Trentex d.o.o.</item>
    </izvorni_sadrzaj>
    <derivirana_varijabla naziv="DomainObject.Predmet.OstaliListNazivFormatedOIB_1">
      <item>Mirjana Rinkovec, OIB 39216477104</item>
      <item>Županijsko državno odvjetništvo u Varaždinu</item>
      <item>Odvjetničko društvo SUIĆ &amp; ŠKUNCA društvo s ograničenom odgovornošću, OIB 44213507122</item>
      <item>Martina Grgec, OIB 88481884644</item>
      <item>ALLIANZ ZAGREB dioničko društvo za osiguranje, OIB 23759810849</item>
      <item>MAĐARIĆ &amp; LUI - odvjetničko društvo d.o.o., OIB 27355904472</item>
      <item>Odvjetnik Marko Benčić, OD Porobija &amp; Špoljarić</item>
      <item>HAZARDER, za proizvodnju i eksploataciju kamena, društvo s ograničenom odgovornošću, OIB 61318305522</item>
      <item>Trentex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 i dr.</izvorni_sadrzaj>
    <derivirana_varijabla naziv="DomainObject.Predmet.StrankaIDrugi_1">PRIVREDNA BANKA ZAGREB - DIONIČKO DRUŠTVO i dr.</derivirana_varijabla>
  </DomainObject.Predmet.StrankaIDrugi>
  <DomainObject.Predmet.ProtustrankaIDrugi>
    <izvorni_sadrzaj>ELEMENT društvo s ograničenom odgovornošću za trgovinu u stečaju</izvorni_sadrzaj>
    <derivirana_varijabla naziv="DomainObject.Predmet.ProtustrankaIDrugi_1">ELEMENT društvo s ograničenom odgovornošću za trgovinu u stečaju</derivirana_varijabla>
  </DomainObject.Predmet.ProtustrankaIDrugi>
  <DomainObject.Predmet.StrankaIDrugiAdressOIB>
    <izvorni_sadrzaj>PRIVREDNA BANKA ZAGREB - DIONIČKO DRUŠTVO, OIB 02535697732, Radnička cesta 50, 10000 Zagreb i dr.</izvorni_sadrzaj>
    <derivirana_varijabla naziv="DomainObject.Predmet.StrankaIDrugiAdressOIB_1">PRIVREDNA BANKA ZAGREB - DIONIČKO DRUŠTVO, OIB 02535697732, Radnička cesta 50, 10000 Zagreb i dr.</derivirana_varijabla>
  </DomainObject.Predmet.StrankaIDrugiAdressOIB>
  <DomainObject.Predmet.ProtustrankaIDrugiAdressOIB>
    <izvorni_sadrzaj>ELEMENT društvo s ograničenom odgovornošću za trgovinu u stečaju, OIB 93027335543, Gospodarska 16, 42000 Varaždin</izvorni_sadrzaj>
    <derivirana_varijabla naziv="DomainObject.Predmet.ProtustrankaIDrugiAdressOIB_1">ELEMENT društvo s ograničenom odgovornošću za trgovinu u stečaju, OIB 93027335543,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ELEMENT društvo s ograničenom odgovornošću za trgovinu u stečaju</item>
      <item>Mirjana Rinkovec</item>
      <item>Županijsko državno odvjetništvo u Varaždinu</item>
      <item>PRIVREDNA BANKA ZAGREB - DIONIČKO DRUŠTVO</item>
      <item>Odvjetničko društvo SUIĆ &amp; ŠKUNCA društvo s ograničenom odgovornošću</item>
      <item>RH, MF, Porezna uprava, Područni ured sjeverna Hrvatska</item>
      <item>Martina Grgec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</izvorni_sadrzaj>
    <derivirana_varijabla naziv="DomainObject.Predmet.SudioniciListNaziv_1">
      <item>ELEMENT društvo s ograničenom odgovornošću za trgovinu u stečaju</item>
      <item>Mirjana Rinkovec</item>
      <item>Županijsko državno odvjetništvo u Varaždinu</item>
      <item>PRIVREDNA BANKA ZAGREB - DIONIČKO DRUŠTVO</item>
      <item>Odvjetničko društvo SUIĆ &amp; ŠKUNCA društvo s ograničenom odgovornošću</item>
      <item>RH, MF, Porezna uprava, Područni ured sjeverna Hrvatska</item>
      <item>Martina Grgec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</derivirana_varijabla>
  </DomainObject.Predmet.SudioniciListNaziv>
  <DomainObject.Predmet.SudioniciListAdressOIB>
    <izvorni_sadrzaj>
      <item>ELEMENT društvo s ograničenom odgovornošću za trgovinu u stečaju, OIB 93027335543, Gospodarska 16,42000 Varaždin</item>
      <item>Mirjana Rinkovec, OIB 39216477104, Ulica 22. Rujna 1991. 8,42000 Varaždin</item>
      <item>Županijsko državno odvjetništvo u Varaždinu</item>
      <item>PRIVREDNA BANKA ZAGREB - DIONIČKO DRUŠTVO, OIB 02535697732, Radnička cesta 50,10000 Zagreb</item>
      <item>Odvjetničko društvo SUIĆ &amp; ŠKUNCA društvo s ograničenom odgovornošću, OIB 44213507122, Domagojeva 14,10000 Zagreb</item>
      <item>RH, MF, Porezna uprava, Područni ured sjeverna Hrvatska, OIB 18683136487</item>
      <item>Martina Grgec, OIB 88481884644, Bukovačka Cesta 51,10000 Zagreb</item>
      <item>ALLIANZ ZAGREB dioničko društvo za osiguranje, OIB 23759810849, Heinzelova 70,10000 Zagreb</item>
      <item>MAĐARIĆ &amp; LUI - odvjetničko društvo d.o.o., OIB 27355904472, Ilica 191F,10000 Zagreb</item>
      <item>Odvjetnik Marko Benčić, OD Porobija &amp; Špoljarić, Kolodvorska 12,42000 Varaždin</item>
      <item>HAZARDER, za proizvodnju i eksploataciju kamena, društvo s ograničenom odgovornošću, OIB 61318305522, Obrovac Sinjski 109/A,21238 Obrovac Sinjski</item>
      <item>Trentex d.o.o., Krste Hegedušića 28,42000 Varaždin</item>
    </izvorni_sadrzaj>
    <derivirana_varijabla naziv="DomainObject.Predmet.SudioniciListAdressOIB_1">
      <item>ELEMENT društvo s ograničenom odgovornošću za trgovinu u stečaju, OIB 93027335543, Gospodarska 16,42000 Varaždin</item>
      <item>Mirjana Rinkovec, OIB 39216477104, Ulica 22. Rujna 1991. 8,42000 Varaždin</item>
      <item>Županijsko državno odvjetništvo u Varaždinu</item>
      <item>PRIVREDNA BANKA ZAGREB - DIONIČKO DRUŠTVO, OIB 02535697732, Radnička cesta 50,10000 Zagreb</item>
      <item>Odvjetničko društvo SUIĆ &amp; ŠKUNCA društvo s ograničenom odgovornošću, OIB 44213507122, Domagojeva 14,10000 Zagreb</item>
      <item>RH, MF, Porezna uprava, Područni ured sjeverna Hrvatska, OIB 18683136487</item>
      <item>Martina Grgec, OIB 88481884644, Bukovačka Cesta 51,10000 Zagreb</item>
      <item>ALLIANZ ZAGREB dioničko društvo za osiguranje, OIB 23759810849, Heinzelova 70,10000 Zagreb</item>
      <item>MAĐARIĆ &amp; LUI - odvjetničko društvo d.o.o., OIB 27355904472, Ilica 191F,10000 Zagreb</item>
      <item>Odvjetnik Marko Benčić, OD Porobija &amp; Špoljarić, Kolodvorska 12,42000 Varaždin</item>
      <item>HAZARDER, za proizvodnju i eksploataciju kamena, društvo s ograničenom odgovornošću, OIB 61318305522, Obrovac Sinjski 109/A,21238 Obrovac Sinjski</item>
      <item>Trentex d.o.o., Krste Hegedušića 28,42000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93027335543</item>
      <item>, OIB 39216477104</item>
      <item>, OIB null</item>
      <item>, OIB 02535697732</item>
      <item>, OIB 44213507122</item>
      <item>, OIB 18683136487</item>
      <item>, OIB 88481884644</item>
      <item>, OIB 23759810849</item>
      <item>, OIB 27355904472</item>
      <item>, OIB null</item>
      <item>, OIB 61318305522</item>
      <item>, OIB null</item>
    </izvorni_sadrzaj>
    <derivirana_varijabla naziv="DomainObject.Predmet.SudioniciListNazivOIB_1">
      <item>, OIB 93027335543</item>
      <item>, OIB 39216477104</item>
      <item>, OIB null</item>
      <item>, OIB 02535697732</item>
      <item>, OIB 44213507122</item>
      <item>, OIB 18683136487</item>
      <item>, OIB 88481884644</item>
      <item>, OIB 23759810849</item>
      <item>, OIB 27355904472</item>
      <item>, OIB null</item>
      <item>, OIB 61318305522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32D85-D531-49C2-9AC2-7DA3747825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1073</properties:Words>
  <properties:Characters>6924</properties:Characters>
  <properties:Lines>234</properties:Lines>
  <properties:Paragraphs>118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2018-07-10T09:50:00Z</dcterms:created>
  <dc:creator>Tihana Martinez</dc:creator>
  <cp:lastModifiedBy>Tihana Martinez</cp:lastModifiedBy>
  <cp:lastPrinted>2018-07-10T11:52:00Z</cp:lastPrinted>
  <dcterms:modified xmlns:xsi="http://www.w3.org/2001/XMLSchema-instance" xsi:type="dcterms:W3CDTF">2018-07-10T11:54:00Z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(St-935-16-56-Rješenje o namirenju - Element - 10.7.18..docx)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