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14833b" w14:paraId="114833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B1D73">
        <w:rPr>
          <w:rFonts w:hAnsi="Times New Roman" w:ascii="Times New Roman"/>
          <w:b/>
          <w:sz w:val="24"/>
          <w:szCs w:val="24"/>
        </w:rPr>
        <w:t>1106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FB1D73">
        <w:rPr>
          <w:rFonts w:hAnsi="Times New Roman" w:ascii="Times New Roman"/>
          <w:sz w:val="24"/>
          <w:szCs w:val="24"/>
        </w:rPr>
        <w:t>1106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B1D73" w:rsidRPr="00FB1D73">
        <w:rPr>
          <w:rFonts w:hAnsi="Times New Roman" w:ascii="Times New Roman"/>
          <w:sz w:val="24"/>
          <w:szCs w:val="24"/>
        </w:rPr>
        <w:t>LUKI</w:t>
      </w:r>
      <w:proofErr w:type="spellEnd"/>
      <w:r w:rsidR="00FB1D73" w:rsidRPr="00FB1D73">
        <w:rPr>
          <w:rFonts w:hAnsi="Times New Roman" w:ascii="Times New Roman"/>
          <w:sz w:val="24"/>
          <w:szCs w:val="24"/>
        </w:rPr>
        <w:t xml:space="preserve"> TRGOVINA d.o.o.</w:t>
      </w:r>
      <w:r w:rsidR="00FB1D7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FB1D7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B1D73" w:rsidRPr="00FB1D73">
        <w:rPr>
          <w:rFonts w:hAnsi="Times New Roman" w:ascii="Times New Roman"/>
          <w:sz w:val="24"/>
          <w:szCs w:val="24"/>
        </w:rPr>
        <w:t>54123393177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183D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18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18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18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18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1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1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St-1106/2016-3</izvorni_sadrzaj>
    <derivirana_varijabla naziv="DomainObject.Oznaka_1">St-1106/2016-3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TRGOVINA d.o.o.</izvorni_sadrzaj>
    <derivirana_varijabla naziv="DomainObject.Predmet.ProtustrankaFormated_1">  LUKI TRGOVINA d.o.o.</derivirana_varijabla>
  </DomainObject.Predmet.ProtustrankaFormated>
  <DomainObject.Predmet.ProtustrankaFormatedOIB>
    <izvorni_sadrzaj>  LUKI TRGOVINA d.o.o., OIB 54123393177</izvorni_sadrzaj>
    <derivirana_varijabla naziv="DomainObject.Predmet.ProtustrankaFormatedOIB_1">  LUKI TRGOVINA d.o.o., OIB 54123393177</derivirana_varijabla>
  </DomainObject.Predmet.ProtustrankaFormatedOIB>
  <DomainObject.Predmet.ProtustrankaFormatedWithAdress>
    <izvorni_sadrzaj> LUKI TRGOVINA d.o.o., Put Marijana Matkovića 1, 10000 Zagreb</izvorni_sadrzaj>
    <derivirana_varijabla naziv="DomainObject.Predmet.ProtustrankaFormatedWithAdress_1"> LUKI TRGOVINA d.o.o., Put Marijana Matkovića 1, 10000 Zagreb</derivirana_varijabla>
  </DomainObject.Predmet.ProtustrankaFormatedWithAdress>
  <DomainObject.Predmet.ProtustrankaFormatedWithAdressOIB>
    <izvorni_sadrzaj> LUKI TRGOVINA d.o.o., OIB 54123393177, Put Marijana Matkovića 1, 10000 Zagreb</izvorni_sadrzaj>
    <derivirana_varijabla naziv="DomainObject.Predmet.ProtustrankaFormatedWithAdressOIB_1"> LUKI TRGOVINA d.o.o., OIB 54123393177, Put Marijana Matkovića 1, 10000 Zagreb</derivirana_varijabla>
  </DomainObject.Predmet.ProtustrankaFormatedWithAdressOIB>
  <DomainObject.Predmet.ProtustrankaWithAdress>
    <izvorni_sadrzaj>LUKI TRGOVINA d.o.o. Put Marijana Matkovića 1, 10000 Zagreb</izvorni_sadrzaj>
    <derivirana_varijabla naziv="DomainObject.Predmet.ProtustrankaWithAdress_1">LUKI TRGOVINA d.o.o. Put Marijana Matkovića 1, 10000 Zagreb</derivirana_varijabla>
  </DomainObject.Predmet.ProtustrankaWithAdress>
  <DomainObject.Predmet.ProtustrankaWithAdressOIB>
    <izvorni_sadrzaj>LUKI TRGOVINA d.o.o., OIB 54123393177, Put Marijana Matkovića 1, 10000 Zagreb</izvorni_sadrzaj>
    <derivirana_varijabla naziv="DomainObject.Predmet.ProtustrankaWithAdressOIB_1">LUKI TRGOVINA d.o.o., OIB 54123393177, Put Marijana Matkovića 1, 10000 Zagreb</derivirana_varijabla>
  </DomainObject.Predmet.ProtustrankaWithAdressOIB>
  <DomainObject.Predmet.ProtustrankaNazivFormated>
    <izvorni_sadrzaj>LUKI TRGOVINA d.o.o.</izvorni_sadrzaj>
    <derivirana_varijabla naziv="DomainObject.Predmet.ProtustrankaNazivFormated_1">LUKI TRGOVINA d.o.o.</derivirana_varijabla>
  </DomainObject.Predmet.ProtustrankaNazivFormated>
  <DomainObject.Predmet.ProtustrankaNazivFormatedOIB>
    <izvorni_sadrzaj>LUKI TRGOVINA d.o.o., OIB 54123393177</izvorni_sadrzaj>
    <derivirana_varijabla naziv="DomainObject.Predmet.ProtustrankaNazivFormatedOIB_1">LUKI TRGOVINA d.o.o., OIB 54123393177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 TRGOVINA d.o.o.</item>
    </izvorni_sadrzaj>
    <derivirana_varijabla naziv="DomainObject.Predmet.ProtuStrankaListFormated_1">
      <item>LUKI TRGOVINA d.o.o.</item>
    </derivirana_varijabla>
  </DomainObject.Predmet.ProtuStrankaListFormated>
  <DomainObject.Predmet.ProtuStrankaListFormatedOIB>
    <izvorni_sadrzaj>
      <item>LUKI TRGOVINA d.o.o., OIB 54123393177</item>
    </izvorni_sadrzaj>
    <derivirana_varijabla naziv="DomainObject.Predmet.ProtuStrankaListFormatedOIB_1">
      <item>LUKI TRGOVINA d.o.o., OIB 54123393177</item>
    </derivirana_varijabla>
  </DomainObject.Predmet.ProtuStrankaListFormatedOIB>
  <DomainObject.Predmet.ProtuStrankaListFormatedWithAdress>
    <izvorni_sadrzaj>
      <item>LUKI TRGOVINA d.o.o., Put Marijana Matkovića 1, 10000 Zagreb</item>
    </izvorni_sadrzaj>
    <derivirana_varijabla naziv="DomainObject.Predmet.ProtuStrankaListFormatedWithAdress_1">
      <item>LUKI TRGOVINA d.o.o., Put Marijana Matkovića 1, 10000 Zagreb</item>
    </derivirana_varijabla>
  </DomainObject.Predmet.ProtuStrankaListFormatedWithAdress>
  <DomainObject.Predmet.ProtuStrankaListFormatedWithAdressOIB>
    <izvorni_sadrzaj>
      <item>LUKI TRGOVINA d.o.o., OIB 54123393177, Put Marijana Matkovića 1, 10000 Zagreb</item>
    </izvorni_sadrzaj>
    <derivirana_varijabla naziv="DomainObject.Predmet.ProtuStrankaListFormatedWithAdressOIB_1">
      <item>LUKI TRGOVINA d.o.o., OIB 54123393177, Put Marijana Matkovića 1, 10000 Zagreb</item>
    </derivirana_varijabla>
  </DomainObject.Predmet.ProtuStrankaListFormatedWithAdressOIB>
  <DomainObject.Predmet.ProtuStrankaListNazivFormated>
    <izvorni_sadrzaj>
      <item>LUKI TRGOVINA d.o.o.</item>
    </izvorni_sadrzaj>
    <derivirana_varijabla naziv="DomainObject.Predmet.ProtuStrankaListNazivFormated_1">
      <item>LUKI TRGOVINA d.o.o.</item>
    </derivirana_varijabla>
  </DomainObject.Predmet.ProtuStrankaListNazivFormated>
  <DomainObject.Predmet.ProtuStrankaListNazivFormatedOIB>
    <izvorni_sadrzaj>
      <item>LUKI TRGOVINA d.o.o., OIB 54123393177</item>
    </izvorni_sadrzaj>
    <derivirana_varijabla naziv="DomainObject.Predmet.ProtuStrankaListNazivFormatedOIB_1">
      <item>LUKI TRGOVINA d.o.o., OIB 54123393177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St-1106/2016-3</izvorni_sadrzaj>
    <derivirana_varijabla naziv="DomainObject.PoslovniBrojDokumenta_1">St-1106/2016-3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 TRGOVINA d.o.o.</izvorni_sadrzaj>
    <derivirana_varijabla naziv="DomainObject.Predmet.ProtustrankaIDrugi_1">LUKI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LUKI TRGOVINA d.o.o., OIB 54123393177, Put Marijana Matkovića 1, 10000 Zagreb</izvorni_sadrzaj>
    <derivirana_varijabla naziv="DomainObject.Predmet.ProtustrankaIDrugiAdressOIB_1">LUKI TRGOVINA d.o.o., OIB 54123393177, Put Marijana Matkovića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 TRGOVINA d.o.o.</item>
    </izvorni_sadrzaj>
    <derivirana_varijabla naziv="DomainObject.Predmet.SudioniciListNaziv_1">
      <item>FINA Regionalni centar Zagreb</item>
      <item>LUKI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 TRGOVINA d.o.o., OIB 54123393177, Put Marijana Matkovića 1,10000 Zagreb</item>
    </izvorni_sadrzaj>
    <derivirana_varijabla naziv="DomainObject.Predmet.SudioniciListAdressOIB_1">
      <item>FINA Regionalni centar Zagreb, OIB 85821130368, Trg svibanjskih žrtava 1995. br. 1,10000 Zagreb</item>
      <item>LUKI TRGOVINA d.o.o., OIB 54123393177, Put Marijana Matkovića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54123393177</item>
    </izvorni_sadrzaj>
    <derivirana_varijabla naziv="DomainObject.Predmet.SudioniciListNazivOIB_1">
      <item>, OIB 85821130368</item>
      <item>, OIB 54123393177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2016-04-15T10:47:00Z</cp:lastPrinted>
  <dcterms:modified xmlns:xsi="http://www.w3.org/2001/XMLSchema-instance" xsi:type="dcterms:W3CDTF">2016-04-15T10:50:00Z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