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4c77" w14:paraId="b074c77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C08D3">
        <w:rPr>
          <w:sz w:val="24"/>
        </w:rPr>
        <w:t>7892</w:t>
      </w:r>
      <w:r w:rsidR="000D234B">
        <w:rPr>
          <w:sz w:val="24"/>
        </w:rPr>
        <w:t>/15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040B" w:rsidP="0097040B" w:rsidR="0097040B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1C08D3" w:rsidP="0097040B" w:rsidR="001C08D3" w:rsidRPr="00337798">
      <w:pPr>
        <w:ind w:left="2880"/>
        <w:jc w:val="right"/>
        <w:rPr>
          <w:sz w:val="24"/>
        </w:rPr>
      </w:pPr>
    </w:p>
    <w:p w:rsidRDefault="0097040B" w:rsidP="001C08D3" w:rsidR="001C08D3" w:rsidRPr="001C08D3">
      <w:pPr>
        <w:ind w:firstLine="708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</w:r>
      <w:r w:rsidR="001C08D3" w:rsidRPr="001C08D3">
        <w:rPr>
          <w:sz w:val="24"/>
          <w:szCs w:val="24"/>
        </w:rPr>
        <w:t>TRGOVAČKI SUD U ZAGREBU  po sucu Anti Galiću, kao stečajnom sucu,</w:t>
      </w:r>
      <w:r w:rsidR="001C08D3" w:rsidRPr="001C08D3">
        <w:rPr>
          <w:sz w:val="24"/>
          <w:szCs w:val="24"/>
          <w:lang w:eastAsia="en-US" w:val="pt-BR"/>
        </w:rPr>
        <w:t xml:space="preserve"> </w:t>
      </w:r>
      <w:r w:rsidR="001C08D3" w:rsidRPr="001C08D3">
        <w:rPr>
          <w:sz w:val="24"/>
          <w:szCs w:val="24"/>
        </w:rPr>
        <w:t xml:space="preserve"> postupajući po prijedlogu Financijska agencija radi pokretanja stečajnog postupka nad dužnikom BONTO PLUS d.o.o., Zagreb, I. Kozari put 7. odvojak 2 (OIB 78420949107), dana 10.svibnja</w:t>
      </w:r>
      <w:r w:rsidR="001C08D3" w:rsidRPr="001C08D3">
        <w:rPr>
          <w:sz w:val="24"/>
          <w:szCs w:val="24"/>
          <w:lang w:eastAsia="en-US" w:val="pt-BR"/>
        </w:rPr>
        <w:t xml:space="preserve"> 2016.</w:t>
      </w:r>
      <w:r w:rsidR="001C08D3" w:rsidRPr="001C08D3">
        <w:rPr>
          <w:sz w:val="24"/>
          <w:szCs w:val="24"/>
          <w:lang w:eastAsia="en-US"/>
        </w:rPr>
        <w:t>,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8E6585" w:rsidP="007F4666" w:rsidR="0018507C" w:rsidRPr="0097040B">
      <w:pPr>
        <w:jc w:val="both"/>
      </w:pPr>
      <w:r w:rsidRPr="007F4666">
        <w:rPr>
          <w:sz w:val="24"/>
        </w:rPr>
        <w:tab/>
        <w:t>I</w:t>
      </w:r>
      <w:r w:rsidR="002179C2" w:rsidRPr="007F4666">
        <w:rPr>
          <w:sz w:val="24"/>
        </w:rPr>
        <w:t xml:space="preserve">. </w:t>
      </w:r>
      <w:r w:rsidR="00CD33A3">
        <w:rPr>
          <w:sz w:val="24"/>
        </w:rPr>
        <w:t>Tomislav Morsan iz Karlovca, Martina Gambona 4., OIB 97338652480</w:t>
      </w:r>
      <w:r w:rsidR="0097040B">
        <w:t xml:space="preserve">, </w:t>
      </w:r>
      <w:r w:rsidR="007F4666" w:rsidRPr="007F4666">
        <w:rPr>
          <w:sz w:val="24"/>
          <w:szCs w:val="24"/>
        </w:rPr>
        <w:t>p</w:t>
      </w:r>
      <w:r w:rsidRPr="007F4666">
        <w:rPr>
          <w:sz w:val="24"/>
        </w:rPr>
        <w:t>o</w:t>
      </w:r>
      <w:r>
        <w:rPr>
          <w:sz w:val="24"/>
        </w:rPr>
        <w:t xml:space="preserve">stavlja se za privremenog stečajnog upravitelja dužnika </w:t>
      </w:r>
      <w:r w:rsidR="001C08D3" w:rsidRPr="001C08D3">
        <w:rPr>
          <w:sz w:val="24"/>
          <w:szCs w:val="24"/>
        </w:rPr>
        <w:t>BONTO PLUS d.o.o., Zagreb, I. Kozari put 7. odvojak 2 (OIB 78420949107)</w:t>
      </w:r>
      <w:r w:rsidR="0018507C">
        <w:rPr>
          <w:sz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postojanje stečajnog razloga, </w:t>
      </w:r>
      <w:r w:rsidR="004A3A5B">
        <w:rPr>
          <w:sz w:val="24"/>
        </w:rPr>
        <w:t xml:space="preserve"> koliki je iznos predvidivih troškova prethodnog i stečajnog postupka</w:t>
      </w:r>
      <w:r w:rsidR="00E614F7">
        <w:rPr>
          <w:sz w:val="24"/>
        </w:rPr>
        <w:t xml:space="preserve">, utvrditi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III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E2474F" w:rsidR="00E2474F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182778" w:rsidP="00182778" w:rsidR="00D61EF9">
      <w:pPr>
        <w:ind w:firstLine="555"/>
        <w:jc w:val="both"/>
        <w:rPr>
          <w:sz w:val="24"/>
          <w:szCs w:val="24"/>
        </w:rPr>
      </w:pPr>
      <w:r>
        <w:rPr>
          <w:sz w:val="24"/>
        </w:rPr>
        <w:t>F</w:t>
      </w:r>
      <w:r w:rsidR="001F0AB0">
        <w:rPr>
          <w:sz w:val="24"/>
        </w:rPr>
        <w:t xml:space="preserve">inancijska agencija je ovom sudu </w:t>
      </w:r>
      <w:r>
        <w:rPr>
          <w:sz w:val="24"/>
        </w:rPr>
        <w:t xml:space="preserve">dana </w:t>
      </w:r>
      <w:r w:rsidR="00D61EF9">
        <w:rPr>
          <w:sz w:val="24"/>
        </w:rPr>
        <w:t>8.prosinca</w:t>
      </w:r>
      <w:r>
        <w:rPr>
          <w:sz w:val="24"/>
        </w:rPr>
        <w:t xml:space="preserve">  201</w:t>
      </w:r>
      <w:r w:rsidR="00D61EF9">
        <w:rPr>
          <w:sz w:val="24"/>
        </w:rPr>
        <w:t>6</w:t>
      </w:r>
      <w:r>
        <w:rPr>
          <w:sz w:val="24"/>
        </w:rPr>
        <w:t xml:space="preserve">. </w:t>
      </w:r>
      <w:r w:rsidR="001F0AB0">
        <w:rPr>
          <w:sz w:val="24"/>
        </w:rPr>
        <w:t xml:space="preserve">podnijela </w:t>
      </w:r>
      <w:r>
        <w:rPr>
          <w:sz w:val="24"/>
        </w:rPr>
        <w:t xml:space="preserve">prijedlog za otvaranje stečajnog postupka nad dužnikom </w:t>
      </w:r>
      <w:r w:rsidR="00D61EF9" w:rsidRPr="001C08D3">
        <w:rPr>
          <w:sz w:val="24"/>
          <w:szCs w:val="24"/>
        </w:rPr>
        <w:t>BONTO PLUS d.o.o., Zagreb, I. Kozari put 7. odvojak 2 (OIB 78420949107)</w:t>
      </w:r>
    </w:p>
    <w:p w:rsidRDefault="00D61EF9" w:rsidP="00AD543E" w:rsidR="00AD543E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82778">
        <w:rPr>
          <w:sz w:val="24"/>
          <w:szCs w:val="24"/>
        </w:rPr>
        <w:t xml:space="preserve">Prijedlog je podnesen temeljem odredbe članka </w:t>
      </w:r>
      <w:r>
        <w:rPr>
          <w:sz w:val="24"/>
          <w:szCs w:val="24"/>
        </w:rPr>
        <w:t xml:space="preserve">110. stavak 1. Stečajnog zakona (N.N. </w:t>
      </w:r>
      <w:r w:rsidR="001F0AB0">
        <w:rPr>
          <w:sz w:val="24"/>
          <w:szCs w:val="24"/>
        </w:rPr>
        <w:t xml:space="preserve">71/15) obzirom dužnik u Očevidniku redoslijeda osnova za plaćanje </w:t>
      </w:r>
      <w:r w:rsidR="00AD543E">
        <w:rPr>
          <w:sz w:val="24"/>
          <w:szCs w:val="24"/>
        </w:rPr>
        <w:t>ima neizvršene osnove za plaćanje u neprekinutom razdoblju od 120 dana, u ukupnom iznosu od 77.312.380,64 kn.</w:t>
      </w:r>
    </w:p>
    <w:p w:rsidRDefault="00182778" w:rsidP="00182778" w:rsidR="001827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D543E" w:rsidP="00794035" w:rsidR="00182778">
      <w:pPr>
        <w:jc w:val="both"/>
        <w:rPr>
          <w:sz w:val="24"/>
        </w:rPr>
      </w:pPr>
      <w:r>
        <w:rPr>
          <w:sz w:val="24"/>
        </w:rPr>
        <w:tab/>
        <w:t xml:space="preserve">Rješenjem ovog suda od 21.ožujka 2016. pokrenut je prethodni postupak radi utvrđivanja pretpostavki </w:t>
      </w:r>
      <w:r w:rsidR="00C14640">
        <w:rPr>
          <w:sz w:val="24"/>
        </w:rPr>
        <w:t>za otvaranje stečajnog postupka, a dana 10. svibnja 2016. održano ročište radi očitovanja o prijedlogu za otvaranje stečajnog postupka.</w:t>
      </w:r>
    </w:p>
    <w:p w:rsidRDefault="00C14640" w:rsidP="00C14640" w:rsidR="00E2474F">
      <w:pPr>
        <w:jc w:val="both"/>
        <w:rPr>
          <w:sz w:val="24"/>
        </w:rPr>
      </w:pPr>
      <w:r>
        <w:rPr>
          <w:sz w:val="24"/>
        </w:rPr>
        <w:tab/>
        <w:t xml:space="preserve">ZZ dužnika nije sudu dostavio izvješće o gospodarsko-financijskom stanju dužnika, a iako uredno pozvan nije pristupio na ročište radi </w:t>
      </w:r>
      <w:r w:rsidR="00E614F7">
        <w:rPr>
          <w:sz w:val="24"/>
        </w:rPr>
        <w:t>očitovanja o prijedlogu za otvaranje stečajnog postupka</w:t>
      </w:r>
      <w:r>
        <w:rPr>
          <w:sz w:val="24"/>
        </w:rPr>
        <w:t>.</w:t>
      </w:r>
    </w:p>
    <w:p w:rsidRDefault="00C14640" w:rsidP="00C14640" w:rsidR="00C14640">
      <w:pPr>
        <w:jc w:val="both"/>
        <w:rPr>
          <w:sz w:val="24"/>
        </w:rPr>
      </w:pP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t>Iz podataka u spisu nije bilo moguće</w:t>
      </w:r>
      <w:r w:rsidR="000D234B">
        <w:rPr>
          <w:sz w:val="24"/>
        </w:rPr>
        <w:t xml:space="preserve"> potpuno</w:t>
      </w:r>
      <w:r>
        <w:rPr>
          <w:sz w:val="24"/>
        </w:rPr>
        <w:t xml:space="preserve"> utvrditi imovinu dužnika</w:t>
      </w:r>
      <w:r w:rsidR="000367F2">
        <w:rPr>
          <w:sz w:val="24"/>
        </w:rPr>
        <w:t>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</w:t>
      </w:r>
      <w:r>
        <w:rPr>
          <w:sz w:val="24"/>
        </w:rPr>
        <w:lastRenderedPageBreak/>
        <w:t xml:space="preserve">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DE242F" w:rsidP="003C6364" w:rsidR="00DE242F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>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2179C2" w:rsidP="00C06EC4" w:rsidR="002179C2">
      <w:pPr>
        <w:tabs>
          <w:tab w:pos="0" w:val="left"/>
        </w:tabs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ovog rješenja,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0D234B">
        <w:rPr>
          <w:sz w:val="24"/>
        </w:rPr>
        <w:t>1</w:t>
      </w:r>
      <w:r w:rsidR="000367F2">
        <w:rPr>
          <w:sz w:val="24"/>
        </w:rPr>
        <w:t>0.svibnja</w:t>
      </w:r>
      <w:r w:rsidR="00B84D54">
        <w:rPr>
          <w:sz w:val="24"/>
        </w:rPr>
        <w:t xml:space="preserve"> 2016.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E61F39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E61F39" w:rsidP="00422EE0" w:rsidR="00E61F39">
      <w:pPr>
        <w:jc w:val="both"/>
      </w:pPr>
      <w:r>
        <w:t>Za točnost otpravka, ovlašteni službenik:</w:t>
      </w:r>
    </w:p>
    <w:p w:rsidRDefault="00E61F39" w:rsidP="00422EE0" w:rsidR="00E61F39">
      <w:pPr>
        <w:jc w:val="both"/>
      </w:pPr>
      <w:r>
        <w:t xml:space="preserve">               Valentina Delač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sectPr w:rsidSect="002179C2" w:rsidR="0080139E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F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61F3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67F2"/>
    <w:rsid w:val="000577CA"/>
    <w:rsid w:val="000A238E"/>
    <w:rsid w:val="000D234B"/>
    <w:rsid w:val="0013154C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2179C2"/>
    <w:rsid w:val="00241809"/>
    <w:rsid w:val="00272E07"/>
    <w:rsid w:val="00281793"/>
    <w:rsid w:val="002E345C"/>
    <w:rsid w:val="003559EE"/>
    <w:rsid w:val="00355D6D"/>
    <w:rsid w:val="00355DD4"/>
    <w:rsid w:val="0039740D"/>
    <w:rsid w:val="003A0E2C"/>
    <w:rsid w:val="003C6364"/>
    <w:rsid w:val="0040710B"/>
    <w:rsid w:val="00447DD5"/>
    <w:rsid w:val="00460252"/>
    <w:rsid w:val="004A3A5B"/>
    <w:rsid w:val="004E1BBF"/>
    <w:rsid w:val="005362EA"/>
    <w:rsid w:val="005746AC"/>
    <w:rsid w:val="0059292A"/>
    <w:rsid w:val="005A05D3"/>
    <w:rsid w:val="005A46C4"/>
    <w:rsid w:val="005C7B0B"/>
    <w:rsid w:val="005F1D81"/>
    <w:rsid w:val="00665E6E"/>
    <w:rsid w:val="00667FF1"/>
    <w:rsid w:val="006A3FEF"/>
    <w:rsid w:val="006A4A4A"/>
    <w:rsid w:val="006B62F8"/>
    <w:rsid w:val="006E0203"/>
    <w:rsid w:val="007478DB"/>
    <w:rsid w:val="0076263A"/>
    <w:rsid w:val="00764049"/>
    <w:rsid w:val="00794035"/>
    <w:rsid w:val="007B5C3F"/>
    <w:rsid w:val="007B5EE5"/>
    <w:rsid w:val="007C4F46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81945"/>
    <w:rsid w:val="008C5E40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97600"/>
    <w:rsid w:val="009B5F2C"/>
    <w:rsid w:val="009E0EF6"/>
    <w:rsid w:val="00A0530D"/>
    <w:rsid w:val="00A06D54"/>
    <w:rsid w:val="00A63274"/>
    <w:rsid w:val="00A74BB1"/>
    <w:rsid w:val="00A75637"/>
    <w:rsid w:val="00A815E6"/>
    <w:rsid w:val="00AA53A6"/>
    <w:rsid w:val="00AD543E"/>
    <w:rsid w:val="00B2245F"/>
    <w:rsid w:val="00B534BC"/>
    <w:rsid w:val="00B62987"/>
    <w:rsid w:val="00B84D54"/>
    <w:rsid w:val="00B949C2"/>
    <w:rsid w:val="00C06EC4"/>
    <w:rsid w:val="00C14640"/>
    <w:rsid w:val="00C30121"/>
    <w:rsid w:val="00C95AC8"/>
    <w:rsid w:val="00CD33A3"/>
    <w:rsid w:val="00CD4A70"/>
    <w:rsid w:val="00CD4FF3"/>
    <w:rsid w:val="00D016CE"/>
    <w:rsid w:val="00D104B3"/>
    <w:rsid w:val="00D126E7"/>
    <w:rsid w:val="00D61EF9"/>
    <w:rsid w:val="00D923D6"/>
    <w:rsid w:val="00DA2985"/>
    <w:rsid w:val="00DC3CB7"/>
    <w:rsid w:val="00DD7DC5"/>
    <w:rsid w:val="00DE242F"/>
    <w:rsid w:val="00DE5AB8"/>
    <w:rsid w:val="00E2474F"/>
    <w:rsid w:val="00E25D0C"/>
    <w:rsid w:val="00E614F7"/>
    <w:rsid w:val="00E61F39"/>
    <w:rsid w:val="00E71F92"/>
    <w:rsid w:val="00E83465"/>
    <w:rsid w:val="00E93434"/>
    <w:rsid w:val="00EA0624"/>
    <w:rsid w:val="00F11B04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E4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E4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St-7892/2015-11</izvorni_sadrzaj>
    <derivirana_varijabla naziv="DomainObject.Oznaka_1">St-7892/2015-11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7892</izvorni_sadrzaj>
    <derivirana_varijabla naziv="DomainObject.Predmet.Broj_1">7892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St-7892/2015</izvorni_sadrzaj>
    <derivirana_varijabla naziv="DomainObject.Predmet.OznakaBroj_1">St-7892/2015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BONTO PLUS d.o.o.</izvorni_sadrzaj>
    <derivirana_varijabla naziv="DomainObject.Predmet.ProtustrankaFormated_1">  BONTO PLUS d.o.o.</derivirana_varijabla>
  </DomainObject.Predmet.ProtustrankaFormated>
  <DomainObject.Predmet.ProtustrankaFormatedOIB>
    <izvorni_sadrzaj>  BONTO PLUS d.o.o., OIB 78420949107</izvorni_sadrzaj>
    <derivirana_varijabla naziv="DomainObject.Predmet.ProtustrankaFormatedOIB_1">  BONTO PLUS d.o.o., OIB 78420949107</derivirana_varijabla>
  </DomainObject.Predmet.ProtustrankaFormatedOIB>
  <DomainObject.Predmet.ProtustrankaFormatedWithAdress>
    <izvorni_sadrzaj> BONTO PLUS d.o.o., I. Kozari put VII. odvojak 2, 10000 Zagreb</izvorni_sadrzaj>
    <derivirana_varijabla naziv="DomainObject.Predmet.ProtustrankaFormatedWithAdress_1"> BONTO PLUS d.o.o., I. Kozari put VII. odvojak 2, 10000 Zagreb</derivirana_varijabla>
  </DomainObject.Predmet.ProtustrankaFormatedWithAdress>
  <DomainObject.Predmet.ProtustrankaFormatedWithAdressOIB>
    <izvorni_sadrzaj> BONTO PLUS d.o.o., OIB 78420949107, I. Kozari put VII. odvojak 2, 10000 Zagreb</izvorni_sadrzaj>
    <derivirana_varijabla naziv="DomainObject.Predmet.ProtustrankaFormatedWithAdressOIB_1"> BONTO PLUS d.o.o., OIB 78420949107, I. Kozari put VII. odvojak 2, 10000 Zagreb</derivirana_varijabla>
  </DomainObject.Predmet.ProtustrankaFormatedWithAdressOIB>
  <DomainObject.Predmet.ProtustrankaWithAdress>
    <izvorni_sadrzaj>BONTO PLUS d.o.o. I. Kozari put VII. odvojak 2, 10000 Zagreb</izvorni_sadrzaj>
    <derivirana_varijabla naziv="DomainObject.Predmet.ProtustrankaWithAdress_1">BONTO PLUS d.o.o. I. Kozari put VII. odvojak 2, 10000 Zagreb</derivirana_varijabla>
  </DomainObject.Predmet.ProtustrankaWithAdress>
  <DomainObject.Predmet.ProtustrankaWithAdressOIB>
    <izvorni_sadrzaj>BONTO PLUS d.o.o., OIB 78420949107, I. Kozari put VII. odvojak 2, 10000 Zagreb</izvorni_sadrzaj>
    <derivirana_varijabla naziv="DomainObject.Predmet.ProtustrankaWithAdressOIB_1">BONTO PLUS d.o.o., OIB 78420949107, I. Kozari put VII. odvojak 2, 10000 Zagreb</derivirana_varijabla>
  </DomainObject.Predmet.ProtustrankaWithAdressOIB>
  <DomainObject.Predmet.ProtustrankaNazivFormated>
    <izvorni_sadrzaj>BONTO PLUS d.o.o.</izvorni_sadrzaj>
    <derivirana_varijabla naziv="DomainObject.Predmet.ProtustrankaNazivFormated_1">BONTO PLUS d.o.o.</derivirana_varijabla>
  </DomainObject.Predmet.ProtustrankaNazivFormated>
  <DomainObject.Predmet.ProtustrankaNazivFormatedOIB>
    <izvorni_sadrzaj>BONTO PLUS d.o.o., OIB 78420949107</izvorni_sadrzaj>
    <derivirana_varijabla naziv="DomainObject.Predmet.ProtustrankaNazivFormatedOIB_1">BONTO PLUS d.o.o., OIB 78420949107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BONTO PLUS d.o.o.</item>
    </izvorni_sadrzaj>
    <derivirana_varijabla naziv="DomainObject.Predmet.ProtuStrankaListFormated_1">
      <item>BONTO PLUS d.o.o.</item>
    </derivirana_varijabla>
  </DomainObject.Predmet.ProtuStrankaListFormated>
  <DomainObject.Predmet.ProtuStrankaListFormatedOIB>
    <izvorni_sadrzaj>
      <item>BONTO PLUS d.o.o., OIB 78420949107</item>
    </izvorni_sadrzaj>
    <derivirana_varijabla naziv="DomainObject.Predmet.ProtuStrankaListFormatedOIB_1">
      <item>BONTO PLUS d.o.o., OIB 78420949107</item>
    </derivirana_varijabla>
  </DomainObject.Predmet.ProtuStrankaListFormatedOIB>
  <DomainObject.Predmet.ProtuStrankaListFormatedWithAdress>
    <izvorni_sadrzaj>
      <item>BONTO PLUS d.o.o., I. Kozari put VII. odvojak 2, 10000 Zagreb</item>
    </izvorni_sadrzaj>
    <derivirana_varijabla naziv="DomainObject.Predmet.ProtuStrankaListFormatedWithAdress_1">
      <item>BONTO PLUS d.o.o., I. Kozari put VII. odvojak 2, 10000 Zagreb</item>
    </derivirana_varijabla>
  </DomainObject.Predmet.ProtuStrankaListFormatedWithAdress>
  <DomainObject.Predmet.ProtuStrankaListFormatedWithAdressOIB>
    <izvorni_sadrzaj>
      <item>BONTO PLUS d.o.o., OIB 78420949107, I. Kozari put VII. odvojak 2, 10000 Zagreb</item>
    </izvorni_sadrzaj>
    <derivirana_varijabla naziv="DomainObject.Predmet.ProtuStrankaListFormatedWithAdressOIB_1">
      <item>BONTO PLUS d.o.o., OIB 78420949107, I. Kozari put VII. odvojak 2, 10000 Zagreb</item>
    </derivirana_varijabla>
  </DomainObject.Predmet.ProtuStrankaListFormatedWithAdressOIB>
  <DomainObject.Predmet.ProtuStrankaListNazivFormated>
    <izvorni_sadrzaj>
      <item>BONTO PLUS d.o.o.</item>
    </izvorni_sadrzaj>
    <derivirana_varijabla naziv="DomainObject.Predmet.ProtuStrankaListNazivFormated_1">
      <item>BONTO PLUS d.o.o.</item>
    </derivirana_varijabla>
  </DomainObject.Predmet.ProtuStrankaListNazivFormated>
  <DomainObject.Predmet.ProtuStrankaListNazivFormatedOIB>
    <izvorni_sadrzaj>
      <item>BONTO PLUS d.o.o., OIB 78420949107</item>
    </izvorni_sadrzaj>
    <derivirana_varijabla naziv="DomainObject.Predmet.ProtuStrankaListNazivFormatedOIB_1">
      <item>BONTO PLUS d.o.o., OIB 78420949107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St-7892/2015-11</izvorni_sadrzaj>
    <derivirana_varijabla naziv="DomainObject.PoslovniBrojDokumenta_1">St-7892/2015-11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BONTO PLUS d.o.o.</izvorni_sadrzaj>
    <derivirana_varijabla naziv="DomainObject.Predmet.ProtustrankaIDrugi_1">BONTO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BONTO PLUS d.o.o., OIB 78420949107, I. Kozari put VII. odvojak 2, 10000 Zagreb</izvorni_sadrzaj>
    <derivirana_varijabla naziv="DomainObject.Predmet.ProtustrankaIDrugiAdressOIB_1">BONTO PLUS d.o.o., OIB 78420949107,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BONTO PLUS d.o.o.</item>
    </izvorni_sadrzaj>
    <derivirana_varijabla naziv="DomainObject.Predmet.SudioniciListNaziv_1">
      <item>FINA Regionalni centar Zagreb</item>
      <item>BONTO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BONTO PLUS d.o.o., OIB 78420949107, I. Kozari put VII. odvojak 2,10000 Zagreb</item>
    </izvorni_sadrzaj>
    <derivirana_varijabla naziv="DomainObject.Predmet.SudioniciListAdressOIB_1">
      <item>FINA Regionalni centar Zagreb, OIB 85821130368, Trg svibanjskih žrtava 1995. 1,10000 Zagreb</item>
      <item>BONTO PLUS d.o.o., OIB 78420949107, I. Kozari put VII. odvojak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78420949107</item>
    </izvorni_sadrzaj>
    <derivirana_varijabla naziv="DomainObject.Predmet.SudioniciListNazivOIB_1">
      <item>, OIB 85821130368</item>
      <item>, OIB 78420949107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513</properties:Words>
  <properties:Characters>2875</properties:Characters>
  <properties:Lines>82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2016-05-10T11:31:00Z</dcterms:created>
  <dc:creator>Ante</dc:creator>
  <cp:lastModifiedBy>Valentina Delač</cp:lastModifiedBy>
  <cp:lastPrinted>2016-02-18T09:03:00Z</cp:lastPrinted>
  <dcterms:modified xmlns:xsi="http://www.w3.org/2001/XMLSchema-instance" xsi:type="dcterms:W3CDTF">2016-05-10T11:33:00Z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St-7892/2015-11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