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2b5b" w14:paraId="bbd2b5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228F8">
        <w:t>6</w:t>
      </w:r>
      <w:r w:rsidR="004D58E0">
        <w:t>72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</w:t>
      </w:r>
      <w:r w:rsidR="005B07D9">
        <w:t>postupku nad stečajnim dužnikom</w:t>
      </w:r>
      <w:r w:rsidR="00C31D03" w:rsidRPr="00C31D03">
        <w:t xml:space="preserve"> </w:t>
      </w:r>
      <w:r w:rsidR="004D58E0">
        <w:t>HABAJEC d.o.o. Ivanić-Grad, Savska 132</w:t>
      </w:r>
      <w:r w:rsidR="00BB2020">
        <w:t xml:space="preserve">, </w:t>
      </w:r>
      <w:r w:rsidR="001C0917">
        <w:t>MBS:</w:t>
      </w:r>
      <w:r w:rsidR="00C31D03">
        <w:t xml:space="preserve"> </w:t>
      </w:r>
      <w:r w:rsidR="004D58E0">
        <w:t>080214801</w:t>
      </w:r>
      <w:r w:rsidR="001C0917">
        <w:t xml:space="preserve">, OIB: </w:t>
      </w:r>
      <w:r w:rsidR="004D58E0">
        <w:t>18585117657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228F8">
        <w:t>6</w:t>
      </w:r>
      <w:r w:rsidR="004D58E0">
        <w:t>72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</w:t>
      </w:r>
      <w:r w:rsidR="004D58E0">
        <w:t>rujna</w:t>
      </w:r>
      <w:r w:rsidRPr="00257DF6">
        <w:t xml:space="preserve"> 201</w:t>
      </w:r>
      <w:r w:rsidR="004D58E0">
        <w:t>5</w:t>
      </w:r>
      <w:r w:rsidRPr="00257DF6">
        <w:t xml:space="preserve">. godine dužnik u Očevidniku redoslijeda osnova za plaćanje ima evidentirane neizvršene osnove za plaćanje u ukupnom iznosu od </w:t>
      </w:r>
      <w:r w:rsidR="004D58E0">
        <w:t>12.275,79</w:t>
      </w:r>
      <w:r w:rsidR="005B07D9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4D58E0">
        <w:t>Mario Habajec iz Ivanić-Grada, Savska 132</w:t>
      </w:r>
      <w:r w:rsidR="00B51D17">
        <w:t>, OIB</w:t>
      </w:r>
      <w:r w:rsidR="00185F6C">
        <w:t>:</w:t>
      </w:r>
      <w:r w:rsidR="00B51D17">
        <w:t xml:space="preserve"> </w:t>
      </w:r>
      <w:r w:rsidR="004D58E0">
        <w:t>15252147852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622262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622262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EED" w:rsidR="000B0EED">
      <w:r>
        <w:separator/>
      </w:r>
    </w:p>
  </w:endnote>
  <w:endnote w:id="0" w:type="continuationSeparator">
    <w:p w:rsidRDefault="000B0EED" w:rsidR="000B0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EED" w:rsidR="000B0EED">
      <w:r>
        <w:separator/>
      </w:r>
    </w:p>
  </w:footnote>
  <w:footnote w:id="0" w:type="continuationSeparator">
    <w:p w:rsidRDefault="000B0EED" w:rsidR="000B0E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3937"/>
    <w:rsid w:val="000962D9"/>
    <w:rsid w:val="000A3F4D"/>
    <w:rsid w:val="000B0EED"/>
    <w:rsid w:val="000B75BC"/>
    <w:rsid w:val="000D75B0"/>
    <w:rsid w:val="000E0CF1"/>
    <w:rsid w:val="00154751"/>
    <w:rsid w:val="00174AFF"/>
    <w:rsid w:val="001822D2"/>
    <w:rsid w:val="00185301"/>
    <w:rsid w:val="00185F6C"/>
    <w:rsid w:val="00190BCD"/>
    <w:rsid w:val="00193F41"/>
    <w:rsid w:val="001B4901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D58E0"/>
    <w:rsid w:val="004F282D"/>
    <w:rsid w:val="005235DE"/>
    <w:rsid w:val="00593EA3"/>
    <w:rsid w:val="005B07D9"/>
    <w:rsid w:val="005B1E28"/>
    <w:rsid w:val="00606F08"/>
    <w:rsid w:val="00622262"/>
    <w:rsid w:val="00686CD9"/>
    <w:rsid w:val="006B5E06"/>
    <w:rsid w:val="006F5F8D"/>
    <w:rsid w:val="00727371"/>
    <w:rsid w:val="00730B8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C286C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76C4F"/>
    <w:rsid w:val="00B83BDD"/>
    <w:rsid w:val="00BA56A1"/>
    <w:rsid w:val="00BB1DA9"/>
    <w:rsid w:val="00BB2020"/>
    <w:rsid w:val="00BC2963"/>
    <w:rsid w:val="00C009E7"/>
    <w:rsid w:val="00C171B8"/>
    <w:rsid w:val="00C228F8"/>
    <w:rsid w:val="00C31D03"/>
    <w:rsid w:val="00CE507E"/>
    <w:rsid w:val="00DD01C2"/>
    <w:rsid w:val="00E1588A"/>
    <w:rsid w:val="00E2385C"/>
    <w:rsid w:val="00E2720F"/>
    <w:rsid w:val="00EA51AA"/>
    <w:rsid w:val="00F016FE"/>
    <w:rsid w:val="00F143C3"/>
    <w:rsid w:val="00FA13EF"/>
    <w:rsid w:val="00FC0C73"/>
    <w:rsid w:val="00FD7D14"/>
    <w:rsid w:val="00FE16D2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E1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6D2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6D2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6D2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E1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6D2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6D2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6D2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HABAJEC d.o.o. zastupanog po punomoćniku Mario Habajec</izvorni_sadrzaj>
    <derivirana_varijabla naziv="DomainObject.Predmet.ProtustrankaFormated_1">  HABAJEC d.o.o. zastupanog po punomoćniku Mario Habajec</derivirana_varijabla>
  </DomainObject.Predmet.ProtustrankaFormated>
  <DomainObject.Predmet.ProtustrankaFormatedOIB>
    <izvorni_sadrzaj>  HABAJEC d.o.o., OIB 18585117657 zastupanog po punomoćniku Mario Habajec</izvorni_sadrzaj>
    <derivirana_varijabla naziv="DomainObject.Predmet.ProtustrankaFormatedOIB_1">  HABAJEC d.o.o., OIB 18585117657 zastupanog po punomoćniku Mario Habajec</derivirana_varijabla>
  </DomainObject.Predmet.ProtustrankaFormatedOIB>
  <DomainObject.Predmet.ProtustrankaFormatedWithAdress>
    <izvorni_sadrzaj> HABAJEC d.o.o., Savska 132, 10310 Ivanić-Grad zastupanog po punomoćniku Mario Habajec</izvorni_sadrzaj>
    <derivirana_varijabla naziv="DomainObject.Predmet.ProtustrankaFormatedWithAdress_1"> HABAJEC d.o.o., Savska 132, 10310 Ivanić-Grad zastupanog po punomoćniku Mario Habajec</derivirana_varijabla>
  </DomainObject.Predmet.ProtustrankaFormatedWithAdress>
  <DomainObject.Predmet.ProtustrankaFormatedWithAdressOIB>
    <izvorni_sadrzaj> HABAJEC d.o.o., OIB 18585117657, Savska 132, 10310 Ivanić-Grad zastupanog po punomoćniku Mario Habajec</izvorni_sadrzaj>
    <derivirana_varijabla naziv="DomainObject.Predmet.ProtustrankaFormatedWithAdressOIB_1"> HABAJEC d.o.o., OIB 18585117657, Savska 132, 10310 Ivanić-Grad zastupanog po punomoćniku Mario Habajec</derivirana_varijabla>
  </DomainObject.Predmet.ProtustrankaFormatedWithAdressOIB>
  <DomainObject.Predmet.ProtustrankaWithAdress>
    <izvorni_sadrzaj>HABAJEC d.o.o. Savska 132, 10310 Ivanić-Grad</izvorni_sadrzaj>
    <derivirana_varijabla naziv="DomainObject.Predmet.ProtustrankaWithAdress_1">HABAJEC d.o.o. Savska 132, 10310 Ivanić-Grad</derivirana_varijabla>
  </DomainObject.Predmet.ProtustrankaWithAdress>
  <DomainObject.Predmet.ProtustrankaWithAdressOIB>
    <izvorni_sadrzaj>HABAJEC d.o.o., OIB 18585117657, Savska 132, 10310 Ivanić-Grad</izvorni_sadrzaj>
    <derivirana_varijabla naziv="DomainObject.Predmet.ProtustrankaWithAdressOIB_1">HABAJEC d.o.o., OIB 18585117657, Savska 132, 10310 Ivanić-Grad</derivirana_varijabla>
  </DomainObject.Predmet.ProtustrankaWithAdressOIB>
  <DomainObject.Predmet.ProtustrankaNazivFormated>
    <izvorni_sadrzaj>HABAJEC d.o.o.</izvorni_sadrzaj>
    <derivirana_varijabla naziv="DomainObject.Predmet.ProtustrankaNazivFormated_1">HABAJEC d.o.o.</derivirana_varijabla>
  </DomainObject.Predmet.ProtustrankaNazivFormated>
  <DomainObject.Predmet.ProtustrankaNazivFormatedOIB>
    <izvorni_sadrzaj>HABAJEC d.o.o., OIB 18585117657</izvorni_sadrzaj>
    <derivirana_varijabla naziv="DomainObject.Predmet.ProtustrankaNazivFormatedOIB_1">HABAJEC d.o.o., OIB 18585117657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HABAJEC d.o.o. zastupanog po punomoćniku Mario Habajec</item>
    </izvorni_sadrzaj>
    <derivirana_varijabla naziv="DomainObject.Predmet.ProtuStrankaListFormated_1">
      <item>HABAJEC d.o.o. zastupanog po punomoćniku Mario Habajec</item>
    </derivirana_varijabla>
  </DomainObject.Predmet.ProtuStrankaListFormated>
  <DomainObject.Predmet.ProtuStrankaListFormatedOIB>
    <izvorni_sadrzaj>
      <item>HABAJEC d.o.o., OIB 18585117657 zastupanog po punomoćniku Mario Habajec</item>
    </izvorni_sadrzaj>
    <derivirana_varijabla naziv="DomainObject.Predmet.ProtuStrankaListFormatedOIB_1">
      <item>HABAJEC d.o.o., OIB 18585117657 zastupanog po punomoćniku Mario Habajec</item>
    </derivirana_varijabla>
  </DomainObject.Predmet.ProtuStrankaListFormatedOIB>
  <DomainObject.Predmet.ProtuStrankaListFormatedWithAdress>
    <izvorni_sadrzaj>
      <item>HABAJEC d.o.o., Savska 132, 10310 Ivanić-Grad zastupanog po punomoćniku Mario Habajec</item>
    </izvorni_sadrzaj>
    <derivirana_varijabla naziv="DomainObject.Predmet.ProtuStrankaListFormatedWithAdress_1">
      <item>HABAJEC d.o.o., Savska 132, 10310 Ivanić-Grad zastupanog po punomoćniku Mario Habajec</item>
    </derivirana_varijabla>
  </DomainObject.Predmet.ProtuStrankaListFormatedWithAdress>
  <DomainObject.Predmet.ProtuStrankaListFormatedWithAdressOIB>
    <izvorni_sadrzaj>
      <item>HABAJEC d.o.o., OIB 18585117657, Savska 132, 10310 Ivanić-Grad zastupanog po punomoćniku Mario Habajec</item>
    </izvorni_sadrzaj>
    <derivirana_varijabla naziv="DomainObject.Predmet.ProtuStrankaListFormatedWithAdressOIB_1">
      <item>HABAJEC d.o.o., OIB 18585117657, Savska 132, 10310 Ivanić-Grad zastupanog po punomoćniku Mario Habajec</item>
    </derivirana_varijabla>
  </DomainObject.Predmet.ProtuStrankaListFormatedWithAdressOIB>
  <DomainObject.Predmet.ProtuStrankaListNazivFormated>
    <izvorni_sadrzaj>
      <item>HABAJEC d.o.o.</item>
    </izvorni_sadrzaj>
    <derivirana_varijabla naziv="DomainObject.Predmet.ProtuStrankaListNazivFormated_1">
      <item>HABAJEC d.o.o.</item>
    </derivirana_varijabla>
  </DomainObject.Predmet.ProtuStrankaListNazivFormated>
  <DomainObject.Predmet.ProtuStrankaListNazivFormatedOIB>
    <izvorni_sadrzaj>
      <item>HABAJEC d.o.o., OIB 18585117657</item>
    </izvorni_sadrzaj>
    <derivirana_varijabla naziv="DomainObject.Predmet.ProtuStrankaListNazivFormatedOIB_1">
      <item>HABAJEC d.o.o., OIB 18585117657</item>
    </derivirana_varijabla>
  </DomainObject.Predmet.ProtuStrankaListNazivFormatedOIB>
  <DomainObject.Predmet.OstaliListFormated>
    <izvorni_sadrzaj>
      <item>Mario Habajec punomoćnik sudionika u postupku HABAJEC d.o.o.</item>
    </izvorni_sadrzaj>
    <derivirana_varijabla naziv="DomainObject.Predmet.OstaliListFormated_1">
      <item>Mario Habajec punomoćnik sudionika u postupku HABAJEC d.o.o.</item>
    </derivirana_varijabla>
  </DomainObject.Predmet.OstaliListFormated>
  <DomainObject.Predmet.OstaliListFormatedOIB>
    <izvorni_sadrzaj>
      <item>Mario Habajec, OIB 15252147852 punomoćnik sudionika u postupku HABAJEC d.o.o.</item>
    </izvorni_sadrzaj>
    <derivirana_varijabla naziv="DomainObject.Predmet.OstaliListFormatedOIB_1">
      <item>Mario Habajec, OIB 15252147852 punomoćnik sudionika u postupku HABAJEC d.o.o.</item>
    </derivirana_varijabla>
  </DomainObject.Predmet.OstaliListFormatedOIB>
  <DomainObject.Predmet.OstaliListFormatedWithAdress>
    <izvorni_sadrzaj>
      <item>Mario Habajec, Savska 132, 10310 Ivanić-Grad punomoćnik sudionika u postupku HABAJEC d.o.o.</item>
    </izvorni_sadrzaj>
    <derivirana_varijabla naziv="DomainObject.Predmet.OstaliListFormatedWithAdress_1">
      <item>Mario Habajec, Savska 132, 10310 Ivanić-Grad punomoćnik sudionika u postupku HABAJEC d.o.o.</item>
    </derivirana_varijabla>
  </DomainObject.Predmet.OstaliListFormatedWithAdress>
  <DomainObject.Predmet.OstaliListFormatedWithAdressOIB>
    <izvorni_sadrzaj>
      <item>Mario Habajec, OIB 15252147852, Savska 132, 10310 Ivanić-Grad punomoćnik sudionika u postupku HABAJEC d.o.o.</item>
    </izvorni_sadrzaj>
    <derivirana_varijabla naziv="DomainObject.Predmet.OstaliListFormatedWithAdressOIB_1">
      <item>Mario Habajec, OIB 15252147852, Savska 132, 10310 Ivanić-Grad punomoćnik sudionika u postupku HABAJEC d.o.o.</item>
    </derivirana_varijabla>
  </DomainObject.Predmet.OstaliListFormatedWithAdressOIB>
  <DomainObject.Predmet.OstaliListNazivFormated>
    <izvorni_sadrzaj>
      <item>Mario Habajec</item>
    </izvorni_sadrzaj>
    <derivirana_varijabla naziv="DomainObject.Predmet.OstaliListNazivFormated_1">
      <item>Mario Habajec</item>
    </derivirana_varijabla>
  </DomainObject.Predmet.OstaliListNazivFormated>
  <DomainObject.Predmet.OstaliListNazivFormatedOIB>
    <izvorni_sadrzaj>
      <item>Mario Habajec, OIB 15252147852</item>
    </izvorni_sadrzaj>
    <derivirana_varijabla naziv="DomainObject.Predmet.OstaliListNazivFormatedOIB_1">
      <item>Mario Habajec, OIB 15252147852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HABAJEC d.o.o.</izvorni_sadrzaj>
    <derivirana_varijabla naziv="DomainObject.Predmet.ProtustrankaIDrugi_1">HABAJEC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HABAJEC d.o.o., OIB 18585117657, Savska 132, 10310 Ivanić-Grad</izvorni_sadrzaj>
    <derivirana_varijabla naziv="DomainObject.Predmet.ProtustrankaIDrugiAdressOIB_1">HABAJEC d.o.o., OIB 18585117657, Savska 132,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HABAJEC d.o.o.</item>
      <item>FINA Regionalni centar Zagreb</item>
      <item>Mario Habajec</item>
    </izvorni_sadrzaj>
    <derivirana_varijabla naziv="DomainObject.Predmet.SudioniciListNaziv_1">
      <item>HABAJEC d.o.o.</item>
      <item>FINA Regionalni centar Zagreb</item>
      <item>Mario Habajec</item>
    </derivirana_varijabla>
  </DomainObject.Predmet.SudioniciListNaziv>
  <DomainObject.Predmet.SudioniciListAdressOIB>
    <izvorni_sadrzaj>
      <item>HABAJEC d.o.o., OIB 18585117657, Savska 132,10310 Ivanić-Grad</item>
      <item>FINA Regionalni centar Zagreb, OIB 85821130368, Trg svibanjskih žrtava 1995. 1,10000 Zagreb</item>
      <item>Mario Habajec, OIB 15252147852, Savska 132,10310 Ivanić-Grad</item>
    </izvorni_sadrzaj>
    <derivirana_varijabla naziv="DomainObject.Predmet.SudioniciListAdressOIB_1">
      <item>HABAJEC d.o.o., OIB 18585117657, Savska 132,10310 Ivanić-Grad</item>
      <item>FINA Regionalni centar Zagreb, OIB 85821130368, Trg svibanjskih žrtava 1995. 1,10000 Zagreb</item>
      <item>Mario Habajec, OIB 15252147852, Savska 132,10310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18585117657</item>
      <item>, OIB 85821130368</item>
      <item>, OIB 15252147852</item>
    </izvorni_sadrzaj>
    <derivirana_varijabla naziv="DomainObject.Predmet.SudioniciListNazivOIB_1">
      <item>, OIB 18585117657</item>
      <item>, OIB 85821130368</item>
      <item>, OIB 15252147852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299</properties:Words>
  <properties:Characters>1699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2016-06-21T06:39:00Z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