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4737" w14:paraId="64d4737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5C7716" w:rsidP="005C7716" w:rsidR="005C7716" w:rsidRPr="005C7716">
      <w:pPr>
        <w:jc w:val="right"/>
        <w:rPr>
          <w:b/>
          <w:sz w:val="20"/>
        </w:rPr>
      </w:pPr>
      <w:r w:rsidRPr="005C7716">
        <w:rPr>
          <w:b/>
          <w:sz w:val="20"/>
        </w:rPr>
        <w:t>Posl. br. 6-St.1</w:t>
      </w:r>
      <w:r w:rsidR="002A1385">
        <w:rPr>
          <w:b/>
          <w:sz w:val="20"/>
        </w:rPr>
        <w:t>313</w:t>
      </w:r>
      <w:r w:rsidRPr="005C7716">
        <w:rPr>
          <w:b/>
          <w:sz w:val="20"/>
        </w:rPr>
        <w:t>/2016-</w:t>
      </w:r>
      <w:r w:rsidR="002A1385">
        <w:rPr>
          <w:b/>
          <w:sz w:val="20"/>
        </w:rPr>
        <w:t>3</w:t>
      </w:r>
      <w:r w:rsidR="00F34C56">
        <w:rPr>
          <w:b/>
          <w:sz w:val="20"/>
        </w:rPr>
        <w:t>5</w:t>
      </w:r>
    </w:p>
    <w:p w:rsidRDefault="005C7716" w:rsidP="005C7716" w:rsidR="005C7716" w:rsidRPr="005C7716">
      <w:pPr>
        <w:jc w:val="right"/>
        <w:rPr>
          <w:b/>
          <w:sz w:val="28"/>
          <w:szCs w:val="28"/>
        </w:rPr>
      </w:pPr>
    </w:p>
    <w:p w:rsidRDefault="005C7716" w:rsidP="005C7716" w:rsidR="005C7716" w:rsidRPr="005C7716">
      <w:pPr>
        <w:keepNext/>
        <w:jc w:val="center"/>
        <w:outlineLvl w:val="0"/>
        <w:rPr>
          <w:b/>
          <w:sz w:val="20"/>
        </w:rPr>
      </w:pPr>
      <w:r w:rsidRPr="005C7716">
        <w:rPr>
          <w:b/>
          <w:sz w:val="20"/>
        </w:rPr>
        <w:t>R E P U B L I K A   H R V A T S K A</w:t>
      </w:r>
    </w:p>
    <w:p w:rsidRDefault="005C7716" w:rsidP="005C7716" w:rsidR="005C7716" w:rsidRPr="005C7716">
      <w:pPr>
        <w:keepNext/>
        <w:jc w:val="center"/>
        <w:outlineLvl w:val="0"/>
        <w:rPr>
          <w:b/>
          <w:sz w:val="16"/>
          <w:szCs w:val="16"/>
        </w:rPr>
      </w:pPr>
    </w:p>
    <w:p w:rsidRDefault="005C7716" w:rsidP="005C7716" w:rsidR="005C7716" w:rsidRPr="005C7716">
      <w:pPr>
        <w:keepNext/>
        <w:jc w:val="center"/>
        <w:outlineLvl w:val="0"/>
        <w:rPr>
          <w:b/>
          <w:sz w:val="20"/>
        </w:rPr>
      </w:pPr>
      <w:r w:rsidRPr="005C7716">
        <w:rPr>
          <w:b/>
          <w:sz w:val="20"/>
        </w:rPr>
        <w:t>R J E Š E N J E</w:t>
      </w:r>
    </w:p>
    <w:p w:rsidRDefault="005C7716" w:rsidP="005C7716" w:rsidR="005C7716" w:rsidRPr="005C7716">
      <w:pPr>
        <w:jc w:val="center"/>
        <w:rPr>
          <w:b/>
          <w:sz w:val="22"/>
          <w:szCs w:val="22"/>
        </w:rPr>
      </w:pPr>
    </w:p>
    <w:p w:rsidRDefault="005C7716" w:rsidP="005C7716" w:rsidR="005C7716" w:rsidRPr="005C7716">
      <w:pPr>
        <w:jc w:val="both"/>
        <w:rPr>
          <w:sz w:val="22"/>
          <w:szCs w:val="22"/>
        </w:rPr>
      </w:pPr>
      <w:r w:rsidRPr="005C7716">
        <w:rPr>
          <w:sz w:val="22"/>
          <w:szCs w:val="22"/>
        </w:rPr>
        <w:tab/>
        <w:t>Trgovački sud u Splitu, Stalna služba u Dubrovniku, po stečajnom sucu tog suda Srđanu Gavraniću, kao sucu pojedincu, u postupku</w:t>
      </w:r>
      <w:r w:rsidR="002A1385">
        <w:rPr>
          <w:sz w:val="22"/>
          <w:szCs w:val="22"/>
        </w:rPr>
        <w:t xml:space="preserve"> naknadne diobe imovine</w:t>
      </w:r>
      <w:r w:rsidRPr="005C7716">
        <w:rPr>
          <w:sz w:val="22"/>
          <w:szCs w:val="22"/>
        </w:rPr>
        <w:t xml:space="preserve"> dužnik</w:t>
      </w:r>
      <w:r w:rsidR="002A1385">
        <w:rPr>
          <w:sz w:val="22"/>
          <w:szCs w:val="22"/>
        </w:rPr>
        <w:t>a</w:t>
      </w:r>
      <w:r w:rsidRPr="005C7716">
        <w:rPr>
          <w:sz w:val="22"/>
          <w:szCs w:val="22"/>
        </w:rPr>
        <w:t xml:space="preserve"> </w:t>
      </w:r>
      <w:r w:rsidR="002A1385" w:rsidRPr="002A1385">
        <w:rPr>
          <w:sz w:val="22"/>
          <w:szCs w:val="22"/>
        </w:rPr>
        <w:t>OTOK SISTEM d.o.o., za turizam i usluge "u stečaju", Dr. Ante Starčevića 72, Dubrovnik, OIB: 93161931335, zastupano po upravitelju stečajne mase Adi Rajković iz Splita</w:t>
      </w:r>
      <w:r w:rsidRPr="005C7716">
        <w:rPr>
          <w:sz w:val="22"/>
          <w:szCs w:val="22"/>
        </w:rPr>
        <w:t xml:space="preserve">, izvan ročišta, dana </w:t>
      </w:r>
      <w:r w:rsidR="002A1385">
        <w:rPr>
          <w:sz w:val="22"/>
          <w:szCs w:val="22"/>
        </w:rPr>
        <w:t>2</w:t>
      </w:r>
      <w:r w:rsidRPr="005C7716">
        <w:rPr>
          <w:sz w:val="22"/>
          <w:szCs w:val="22"/>
        </w:rPr>
        <w:t xml:space="preserve">. </w:t>
      </w:r>
      <w:r w:rsidR="002A1385">
        <w:rPr>
          <w:sz w:val="22"/>
          <w:szCs w:val="22"/>
        </w:rPr>
        <w:t>veljače</w:t>
      </w:r>
      <w:r w:rsidRPr="005C7716">
        <w:rPr>
          <w:sz w:val="22"/>
          <w:szCs w:val="22"/>
        </w:rPr>
        <w:t xml:space="preserve"> 2017. godine 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B54C9F" w:rsid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>upravitelju</w:t>
      </w:r>
      <w:r w:rsidR="008A1757">
        <w:rPr>
          <w:sz w:val="22"/>
          <w:szCs w:val="22"/>
        </w:rPr>
        <w:t xml:space="preserve"> stečajne mase </w:t>
      </w:r>
      <w:r w:rsidR="002A1385">
        <w:rPr>
          <w:sz w:val="22"/>
          <w:szCs w:val="22"/>
        </w:rPr>
        <w:t>Adi Rajković</w:t>
      </w:r>
      <w:r w:rsidR="008A1757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 w:rsidR="008A1757">
        <w:rPr>
          <w:sz w:val="22"/>
          <w:szCs w:val="22"/>
        </w:rPr>
        <w:t xml:space="preserve"> naknadne diobe</w:t>
      </w:r>
      <w:r w:rsidRPr="008D5D59">
        <w:rPr>
          <w:sz w:val="22"/>
          <w:szCs w:val="22"/>
        </w:rPr>
        <w:t xml:space="preserve"> u iznosu od </w:t>
      </w:r>
      <w:r w:rsidR="000503ED">
        <w:rPr>
          <w:sz w:val="22"/>
          <w:szCs w:val="22"/>
        </w:rPr>
        <w:t>36.910,00</w:t>
      </w:r>
      <w:r w:rsidR="00B54C9F">
        <w:rPr>
          <w:sz w:val="22"/>
          <w:szCs w:val="22"/>
        </w:rPr>
        <w:t xml:space="preserve"> kuna bruto.</w:t>
      </w:r>
    </w:p>
    <w:p w:rsidRDefault="00B54C9F" w:rsidP="00B54C9F" w:rsidR="00B54C9F">
      <w:pPr>
        <w:pStyle w:val="Tijeloteksta"/>
        <w:rPr>
          <w:sz w:val="22"/>
          <w:szCs w:val="22"/>
        </w:rPr>
      </w:pPr>
    </w:p>
    <w:p w:rsidRDefault="00F84C79" w:rsidP="00B54C9F" w:rsidR="007010ED" w:rsidRP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F84C7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>dodatn</w:t>
      </w:r>
      <w:r w:rsidRPr="00F84C79">
        <w:rPr>
          <w:sz w:val="22"/>
          <w:szCs w:val="22"/>
        </w:rPr>
        <w:t xml:space="preserve">a nagrada za rad upravitelju stečajne mase </w:t>
      </w:r>
      <w:r w:rsidR="005F2267">
        <w:rPr>
          <w:sz w:val="22"/>
          <w:szCs w:val="22"/>
        </w:rPr>
        <w:t>Adi Rajković</w:t>
      </w:r>
      <w:r w:rsidRPr="00F84C79">
        <w:rPr>
          <w:sz w:val="22"/>
          <w:szCs w:val="22"/>
        </w:rPr>
        <w:t xml:space="preserve"> u ovom postupku naknadne diobe u iznosu od</w:t>
      </w:r>
      <w:r w:rsidR="00067024">
        <w:rPr>
          <w:sz w:val="22"/>
          <w:szCs w:val="22"/>
        </w:rPr>
        <w:t xml:space="preserve"> </w:t>
      </w:r>
      <w:r w:rsidR="00654841">
        <w:rPr>
          <w:sz w:val="22"/>
          <w:szCs w:val="22"/>
        </w:rPr>
        <w:t>25</w:t>
      </w:r>
      <w:r w:rsidR="00295D97">
        <w:rPr>
          <w:sz w:val="22"/>
          <w:szCs w:val="22"/>
        </w:rPr>
        <w:t>.000,00</w:t>
      </w:r>
      <w:r w:rsidR="00C27232" w:rsidRPr="00B54C9F">
        <w:rPr>
          <w:sz w:val="22"/>
          <w:szCs w:val="22"/>
        </w:rPr>
        <w:t xml:space="preserve"> </w:t>
      </w:r>
      <w:r w:rsidR="00C372AD" w:rsidRPr="00B54C9F">
        <w:rPr>
          <w:sz w:val="22"/>
          <w:szCs w:val="22"/>
        </w:rPr>
        <w:t>kuna bruto</w:t>
      </w:r>
      <w:r w:rsidR="00680CDE" w:rsidRPr="00B54C9F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 xml:space="preserve">isplati nagrade iz točke I. </w:t>
      </w:r>
      <w:r w:rsidR="008C3D5E">
        <w:rPr>
          <w:sz w:val="22"/>
          <w:szCs w:val="22"/>
        </w:rPr>
        <w:t xml:space="preserve">i II. </w:t>
      </w:r>
      <w:r>
        <w:rPr>
          <w:sz w:val="22"/>
          <w:szCs w:val="22"/>
        </w:rPr>
        <w:t>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</w:r>
      <w:r w:rsidR="00067024">
        <w:rPr>
          <w:sz w:val="22"/>
          <w:szCs w:val="22"/>
        </w:rPr>
        <w:t xml:space="preserve">Upravitelj stečajne mase </w:t>
      </w:r>
      <w:r w:rsidR="00295D97">
        <w:rPr>
          <w:sz w:val="22"/>
          <w:szCs w:val="22"/>
        </w:rPr>
        <w:t>Ada Rajković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067024">
        <w:rPr>
          <w:sz w:val="22"/>
          <w:szCs w:val="22"/>
        </w:rPr>
        <w:t xml:space="preserve">jela je </w:t>
      </w:r>
      <w:r w:rsidR="00AC4564" w:rsidRPr="008D5D59">
        <w:rPr>
          <w:sz w:val="22"/>
          <w:szCs w:val="22"/>
        </w:rPr>
        <w:t xml:space="preserve">ovom sudu </w:t>
      </w:r>
      <w:r w:rsidR="00067024">
        <w:rPr>
          <w:sz w:val="22"/>
          <w:szCs w:val="22"/>
        </w:rPr>
        <w:t>preko pošte preporučeno 2</w:t>
      </w:r>
      <w:r w:rsidR="00295D97">
        <w:rPr>
          <w:sz w:val="22"/>
          <w:szCs w:val="22"/>
        </w:rPr>
        <w:t>5</w:t>
      </w:r>
      <w:r w:rsidR="00945C30" w:rsidRPr="008D5D59">
        <w:rPr>
          <w:sz w:val="22"/>
          <w:szCs w:val="22"/>
        </w:rPr>
        <w:t xml:space="preserve">. </w:t>
      </w:r>
      <w:r w:rsidR="00295D97">
        <w:rPr>
          <w:sz w:val="22"/>
          <w:szCs w:val="22"/>
        </w:rPr>
        <w:t>siječnja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295D97">
        <w:rPr>
          <w:sz w:val="22"/>
          <w:szCs w:val="22"/>
        </w:rPr>
        <w:t>7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363352">
        <w:rPr>
          <w:sz w:val="22"/>
          <w:szCs w:val="22"/>
        </w:rPr>
        <w:t>, u</w:t>
      </w:r>
      <w:r w:rsidR="008C6A2E">
        <w:rPr>
          <w:sz w:val="22"/>
          <w:szCs w:val="22"/>
        </w:rPr>
        <w:t xml:space="preserve"> bitnome </w:t>
      </w:r>
      <w:r w:rsidR="00295D97">
        <w:rPr>
          <w:sz w:val="22"/>
          <w:szCs w:val="22"/>
        </w:rPr>
        <w:t xml:space="preserve">navodeći </w:t>
      </w:r>
      <w:r w:rsidR="008C6A2E">
        <w:rPr>
          <w:sz w:val="22"/>
          <w:szCs w:val="22"/>
        </w:rPr>
        <w:t xml:space="preserve">da je </w:t>
      </w:r>
      <w:r w:rsidR="00295D97">
        <w:rPr>
          <w:sz w:val="22"/>
          <w:szCs w:val="22"/>
        </w:rPr>
        <w:t xml:space="preserve">postupku naknadne diobe u roku od tri mjeseca od izvještajnog ročišta </w:t>
      </w:r>
      <w:r w:rsidR="008C6A2E">
        <w:rPr>
          <w:sz w:val="22"/>
          <w:szCs w:val="22"/>
        </w:rPr>
        <w:t>unovčena cjelokupna imovina</w:t>
      </w:r>
      <w:r w:rsidR="005B0FC6">
        <w:rPr>
          <w:sz w:val="22"/>
          <w:szCs w:val="22"/>
        </w:rPr>
        <w:t xml:space="preserve">, te je ostvaren iznos od 274.250,00 kuna, te da joj primjenom kriterija iz Uredbe </w:t>
      </w:r>
      <w:r w:rsidR="005B0FC6" w:rsidRPr="005B0FC6">
        <w:rPr>
          <w:sz w:val="22"/>
          <w:szCs w:val="22"/>
        </w:rPr>
        <w:t xml:space="preserve">o kriterijima i načinu obračuna i plaćanja nagrade stečajnim upraviteljima (NN 105/15, dalje u tekstu Uredba 2015) </w:t>
      </w:r>
      <w:r w:rsidR="000415B2">
        <w:rPr>
          <w:sz w:val="22"/>
          <w:szCs w:val="22"/>
        </w:rPr>
        <w:t>pripada nagrada u bruto iznosu od 36.910,00 kuna, te dodatna nagrada s obzirom da je cjelokupna imovina unovčena uroku od tri mjeseca</w:t>
      </w:r>
      <w:r w:rsidR="005B0FC6">
        <w:rPr>
          <w:sz w:val="22"/>
          <w:szCs w:val="22"/>
        </w:rPr>
        <w:t xml:space="preserve"> </w:t>
      </w:r>
      <w:r w:rsidR="000415B2">
        <w:rPr>
          <w:sz w:val="22"/>
          <w:szCs w:val="22"/>
        </w:rPr>
        <w:t>od izvještajnog ročišta</w:t>
      </w:r>
      <w:r w:rsidR="0042740A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7F7D06" w:rsidR="008A491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</w:t>
      </w:r>
      <w:r w:rsidR="00363352">
        <w:rPr>
          <w:sz w:val="22"/>
          <w:szCs w:val="22"/>
        </w:rPr>
        <w:t>7</w:t>
      </w:r>
      <w:r w:rsidR="008D017D" w:rsidRPr="008D017D">
        <w:rPr>
          <w:sz w:val="22"/>
          <w:szCs w:val="22"/>
        </w:rPr>
        <w:t xml:space="preserve">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</w:t>
      </w:r>
      <w:r w:rsidR="00D526AF">
        <w:rPr>
          <w:sz w:val="22"/>
          <w:szCs w:val="22"/>
        </w:rPr>
        <w:t xml:space="preserve"> za unovčenu stečajnu masu u iznosu od </w:t>
      </w:r>
      <w:r w:rsidR="0042740A">
        <w:rPr>
          <w:sz w:val="22"/>
          <w:szCs w:val="22"/>
        </w:rPr>
        <w:t>274.250</w:t>
      </w:r>
      <w:r w:rsidR="00D526AF">
        <w:rPr>
          <w:sz w:val="22"/>
          <w:szCs w:val="22"/>
        </w:rPr>
        <w:t>,00 kuna</w:t>
      </w:r>
      <w:r w:rsidR="00C044DB">
        <w:rPr>
          <w:sz w:val="22"/>
          <w:szCs w:val="22"/>
        </w:rPr>
        <w:t xml:space="preserve"> stečajnom upravitelju pripada nagrada u iznosu od </w:t>
      </w:r>
      <w:r w:rsidR="0042740A" w:rsidRPr="0042740A">
        <w:rPr>
          <w:sz w:val="22"/>
          <w:szCs w:val="22"/>
        </w:rPr>
        <w:t xml:space="preserve">36.910,00 </w:t>
      </w:r>
      <w:r w:rsidR="00C044DB">
        <w:rPr>
          <w:sz w:val="22"/>
          <w:szCs w:val="22"/>
        </w:rPr>
        <w:t>kuna (16%</w:t>
      </w:r>
      <w:r w:rsidR="0042740A">
        <w:rPr>
          <w:sz w:val="22"/>
          <w:szCs w:val="22"/>
        </w:rPr>
        <w:t xml:space="preserve"> do 100.000,00 kuna i 12% na iznos preko 100.001,00 kuna do 274.250,00 kuna</w:t>
      </w:r>
      <w:r w:rsidR="00C044DB">
        <w:rPr>
          <w:sz w:val="22"/>
          <w:szCs w:val="22"/>
        </w:rPr>
        <w:t>).</w:t>
      </w:r>
      <w:r w:rsidR="00F927EC">
        <w:rPr>
          <w:sz w:val="22"/>
          <w:szCs w:val="22"/>
        </w:rPr>
        <w:t xml:space="preserve"> Sukladno čl. 8. SZ stečajni upraviteljima pravo na dodatnu nagradu </w:t>
      </w:r>
      <w:r w:rsidR="00BE1056">
        <w:rPr>
          <w:sz w:val="22"/>
          <w:szCs w:val="22"/>
        </w:rPr>
        <w:t xml:space="preserve">koja ne može prelaziti iznos nagrade s osnove vrijednosti unovčene stečajne mase, </w:t>
      </w:r>
      <w:r w:rsidR="00F927EC">
        <w:rPr>
          <w:sz w:val="22"/>
          <w:szCs w:val="22"/>
        </w:rPr>
        <w:t>sukladno stupnju namirenja stečajnih vjerovnika i osobitom zalaganju stečajnog upravitelja, s tim ako je stečajna mase unovčena u roku jedne godine od održanog izvještajnog ročišta smatrat će se da se stečajni upravitelj osobito zalagao.</w:t>
      </w:r>
      <w:r w:rsidR="0029557C">
        <w:rPr>
          <w:sz w:val="22"/>
          <w:szCs w:val="22"/>
        </w:rPr>
        <w:t xml:space="preserve"> U konkretnom slučaju stečajna masa je unovčena u roku od tri mjeseca od izvještajnog ročišta</w:t>
      </w:r>
      <w:r w:rsidR="008A4910">
        <w:rPr>
          <w:sz w:val="22"/>
          <w:szCs w:val="22"/>
        </w:rPr>
        <w:t xml:space="preserve"> i</w:t>
      </w:r>
      <w:r w:rsidR="00DA6C72">
        <w:rPr>
          <w:sz w:val="22"/>
          <w:szCs w:val="22"/>
        </w:rPr>
        <w:t xml:space="preserve"> unovčeno</w:t>
      </w:r>
      <w:r w:rsidR="008A4910">
        <w:rPr>
          <w:sz w:val="22"/>
          <w:szCs w:val="22"/>
        </w:rPr>
        <w:t xml:space="preserve"> je</w:t>
      </w:r>
      <w:r w:rsidR="00DA6C72">
        <w:rPr>
          <w:sz w:val="22"/>
          <w:szCs w:val="22"/>
        </w:rPr>
        <w:t xml:space="preserve"> dovoljno imovine za namirenje svih vjerovnika u </w:t>
      </w:r>
      <w:r w:rsidR="00875F5D">
        <w:rPr>
          <w:sz w:val="22"/>
          <w:szCs w:val="22"/>
        </w:rPr>
        <w:t xml:space="preserve">cjelokupnom iznosu </w:t>
      </w:r>
      <w:r w:rsidR="00DA6C72">
        <w:rPr>
          <w:sz w:val="22"/>
          <w:szCs w:val="22"/>
        </w:rPr>
        <w:t>njihovih priznati</w:t>
      </w:r>
      <w:r w:rsidR="00875F5D">
        <w:rPr>
          <w:sz w:val="22"/>
          <w:szCs w:val="22"/>
        </w:rPr>
        <w:t>h</w:t>
      </w:r>
      <w:r w:rsidR="00DA6C72">
        <w:rPr>
          <w:sz w:val="22"/>
          <w:szCs w:val="22"/>
        </w:rPr>
        <w:t xml:space="preserve"> tražbina</w:t>
      </w:r>
      <w:r w:rsidR="00C13877">
        <w:rPr>
          <w:sz w:val="22"/>
          <w:szCs w:val="22"/>
        </w:rPr>
        <w:t xml:space="preserve">, </w:t>
      </w:r>
      <w:r w:rsidR="008A4910">
        <w:rPr>
          <w:sz w:val="22"/>
          <w:szCs w:val="22"/>
        </w:rPr>
        <w:t xml:space="preserve">pa je sud odredio upravitelju stečajne mase dodatnu nagradu u iznosu od </w:t>
      </w:r>
      <w:r w:rsidR="00654841">
        <w:rPr>
          <w:sz w:val="22"/>
          <w:szCs w:val="22"/>
        </w:rPr>
        <w:t>25.000</w:t>
      </w:r>
      <w:r w:rsidR="008A4910">
        <w:rPr>
          <w:sz w:val="22"/>
          <w:szCs w:val="22"/>
        </w:rPr>
        <w:t xml:space="preserve">,00 kuna bruto, smatrajući da je ista </w:t>
      </w:r>
      <w:r w:rsidR="008A4910">
        <w:rPr>
          <w:sz w:val="22"/>
          <w:szCs w:val="22"/>
        </w:rPr>
        <w:lastRenderedPageBreak/>
        <w:t>odgovarajuća osobnom zalaganju stečajnog upravitelja u ovom stečajnom postupku</w:t>
      </w:r>
      <w:r w:rsidR="00654841">
        <w:rPr>
          <w:sz w:val="22"/>
          <w:szCs w:val="22"/>
        </w:rPr>
        <w:t>, brzini postupanja i kvaliteti obavljenog posla.</w:t>
      </w: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Zbog svega navedenog, a kako je potreb</w:t>
      </w:r>
      <w:r w:rsidR="005F2267">
        <w:rPr>
          <w:sz w:val="22"/>
          <w:szCs w:val="22"/>
        </w:rPr>
        <w:t>n</w:t>
      </w:r>
      <w:r>
        <w:rPr>
          <w:sz w:val="22"/>
          <w:szCs w:val="22"/>
        </w:rPr>
        <w:t xml:space="preserve">o odrediti iznos nagrade upravitelju stečajne mase </w:t>
      </w:r>
      <w:r w:rsidR="00772EF9">
        <w:rPr>
          <w:sz w:val="22"/>
          <w:szCs w:val="22"/>
        </w:rPr>
        <w:t>zbog toga da se može pristupiti završnoj diobi, te kakao u ovom stečajnom postupku nije osnovan odbor vjerovnika, odlučeno je kao u izreci.</w:t>
      </w:r>
    </w:p>
    <w:p w:rsidRDefault="00772EF9" w:rsidP="007F7D06" w:rsidR="00772EF9">
      <w:pPr>
        <w:pStyle w:val="Tijeloteksta"/>
        <w:ind w:firstLine="720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5F2267">
        <w:rPr>
          <w:b/>
          <w:sz w:val="22"/>
          <w:szCs w:val="22"/>
        </w:rPr>
        <w:t>2</w:t>
      </w:r>
      <w:r w:rsidR="00772EF9">
        <w:rPr>
          <w:b/>
          <w:sz w:val="22"/>
          <w:szCs w:val="22"/>
        </w:rPr>
        <w:t xml:space="preserve">. </w:t>
      </w:r>
      <w:r w:rsidR="005F2267">
        <w:rPr>
          <w:b/>
          <w:sz w:val="22"/>
          <w:szCs w:val="22"/>
        </w:rPr>
        <w:t>veljače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772EF9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F34C56">
        <w:rPr>
          <w:sz w:val="22"/>
          <w:szCs w:val="22"/>
        </w:rPr>
        <w:t>0</w:t>
      </w:r>
      <w:r w:rsidR="005F2267">
        <w:rPr>
          <w:sz w:val="22"/>
          <w:szCs w:val="22"/>
        </w:rPr>
        <w:t>2</w:t>
      </w:r>
      <w:r w:rsidR="009602DA">
        <w:rPr>
          <w:sz w:val="22"/>
          <w:szCs w:val="22"/>
        </w:rPr>
        <w:t>.</w:t>
      </w:r>
      <w:r w:rsidR="00F34C56">
        <w:rPr>
          <w:sz w:val="22"/>
          <w:szCs w:val="22"/>
        </w:rPr>
        <w:t>0</w:t>
      </w:r>
      <w:r w:rsidR="005F2267">
        <w:rPr>
          <w:sz w:val="22"/>
          <w:szCs w:val="22"/>
        </w:rPr>
        <w:t>2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F34C56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724DEA" w:rsidP="00B3665A" w:rsid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 xml:space="preserve">upravitelj </w:t>
      </w:r>
      <w:r w:rsidR="009832A9" w:rsidRPr="00724DEA">
        <w:rPr>
          <w:sz w:val="22"/>
          <w:szCs w:val="22"/>
        </w:rPr>
        <w:t>stečajn</w:t>
      </w:r>
      <w:r w:rsidRPr="00724DEA">
        <w:rPr>
          <w:sz w:val="22"/>
          <w:szCs w:val="22"/>
        </w:rPr>
        <w:t>e mase</w:t>
      </w:r>
      <w:r>
        <w:rPr>
          <w:sz w:val="22"/>
          <w:szCs w:val="22"/>
        </w:rPr>
        <w:t>,</w:t>
      </w:r>
    </w:p>
    <w:p w:rsidRDefault="00ED1BEF" w:rsidP="00B3665A" w:rsidR="0075010C" w:rsidRP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>e oglasna ploča</w:t>
      </w:r>
      <w:r w:rsidR="0075010C" w:rsidRPr="00724DEA">
        <w:rPr>
          <w:sz w:val="22"/>
          <w:szCs w:val="22"/>
        </w:rPr>
        <w:t xml:space="preserve">. </w:t>
      </w:r>
    </w:p>
    <w:sectPr w:rsidSect="00B3665A" w:rsidR="0075010C" w:rsidRPr="00724DEA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D11E09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BE1056" w:rsidP="00BE1056" w:rsidR="00BE1056" w:rsidRPr="00BE1056">
    <w:pPr>
      <w:pStyle w:val="Naslov1"/>
      <w:rPr>
        <w:sz w:val="20"/>
      </w:rPr>
    </w:pPr>
    <w:r w:rsidRPr="00BE1056">
      <w:rPr>
        <w:sz w:val="20"/>
      </w:rPr>
      <w:t>Posl. br. 6-St.1313/2016-35</w:t>
    </w:r>
  </w:p>
  <w:p w:rsidRDefault="009832A9" w:rsidP="00BE1056" w:rsidR="009832A9" w:rsidRPr="009832A9">
    <w:pPr>
      <w:pStyle w:val="Naslov1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161BF"/>
    <w:rsid w:val="000300D4"/>
    <w:rsid w:val="000415B2"/>
    <w:rsid w:val="00046DA8"/>
    <w:rsid w:val="000503ED"/>
    <w:rsid w:val="00067024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0050E"/>
    <w:rsid w:val="00212133"/>
    <w:rsid w:val="00224AB4"/>
    <w:rsid w:val="00244E8D"/>
    <w:rsid w:val="002663F0"/>
    <w:rsid w:val="002849CE"/>
    <w:rsid w:val="0029557C"/>
    <w:rsid w:val="00295D97"/>
    <w:rsid w:val="002A0D82"/>
    <w:rsid w:val="002A1385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63352"/>
    <w:rsid w:val="0038123F"/>
    <w:rsid w:val="003957EF"/>
    <w:rsid w:val="003B3BEE"/>
    <w:rsid w:val="003C2AE3"/>
    <w:rsid w:val="003F0029"/>
    <w:rsid w:val="003F4F04"/>
    <w:rsid w:val="00411D9A"/>
    <w:rsid w:val="0042740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43B6E"/>
    <w:rsid w:val="005516FB"/>
    <w:rsid w:val="00554E29"/>
    <w:rsid w:val="00571665"/>
    <w:rsid w:val="0059106B"/>
    <w:rsid w:val="00596863"/>
    <w:rsid w:val="005B0FC6"/>
    <w:rsid w:val="005B72C3"/>
    <w:rsid w:val="005C7716"/>
    <w:rsid w:val="005D2CDD"/>
    <w:rsid w:val="005F2267"/>
    <w:rsid w:val="005F6EC5"/>
    <w:rsid w:val="00606C7F"/>
    <w:rsid w:val="006245AD"/>
    <w:rsid w:val="00646B36"/>
    <w:rsid w:val="00647EB6"/>
    <w:rsid w:val="00654841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22F26"/>
    <w:rsid w:val="00724DEA"/>
    <w:rsid w:val="0075010C"/>
    <w:rsid w:val="00755E0C"/>
    <w:rsid w:val="00765A73"/>
    <w:rsid w:val="0077125F"/>
    <w:rsid w:val="00772EF9"/>
    <w:rsid w:val="007831DB"/>
    <w:rsid w:val="0079656A"/>
    <w:rsid w:val="007A743F"/>
    <w:rsid w:val="007D434A"/>
    <w:rsid w:val="007E05AD"/>
    <w:rsid w:val="007E5CC1"/>
    <w:rsid w:val="007F7D06"/>
    <w:rsid w:val="00800402"/>
    <w:rsid w:val="00804F24"/>
    <w:rsid w:val="008158DD"/>
    <w:rsid w:val="008269ED"/>
    <w:rsid w:val="00832788"/>
    <w:rsid w:val="00847071"/>
    <w:rsid w:val="00852937"/>
    <w:rsid w:val="00855E87"/>
    <w:rsid w:val="00861B3C"/>
    <w:rsid w:val="0086776B"/>
    <w:rsid w:val="00867AD6"/>
    <w:rsid w:val="008706FD"/>
    <w:rsid w:val="00875F5D"/>
    <w:rsid w:val="00885DDB"/>
    <w:rsid w:val="00887460"/>
    <w:rsid w:val="008A1757"/>
    <w:rsid w:val="008A2273"/>
    <w:rsid w:val="008A4910"/>
    <w:rsid w:val="008B36A8"/>
    <w:rsid w:val="008C3D5E"/>
    <w:rsid w:val="008C6A2E"/>
    <w:rsid w:val="008D017D"/>
    <w:rsid w:val="008D568C"/>
    <w:rsid w:val="008D5D59"/>
    <w:rsid w:val="008E2A0E"/>
    <w:rsid w:val="008F01F2"/>
    <w:rsid w:val="00913897"/>
    <w:rsid w:val="00916081"/>
    <w:rsid w:val="009214AA"/>
    <w:rsid w:val="00933F4D"/>
    <w:rsid w:val="0093583E"/>
    <w:rsid w:val="00945C30"/>
    <w:rsid w:val="009462E0"/>
    <w:rsid w:val="00952A9B"/>
    <w:rsid w:val="009602DA"/>
    <w:rsid w:val="0097063D"/>
    <w:rsid w:val="0097752F"/>
    <w:rsid w:val="009832A9"/>
    <w:rsid w:val="00987422"/>
    <w:rsid w:val="009A5626"/>
    <w:rsid w:val="009B002E"/>
    <w:rsid w:val="009B22A6"/>
    <w:rsid w:val="009E0F31"/>
    <w:rsid w:val="00A005F3"/>
    <w:rsid w:val="00A34101"/>
    <w:rsid w:val="00A34E20"/>
    <w:rsid w:val="00A44776"/>
    <w:rsid w:val="00A54104"/>
    <w:rsid w:val="00A71F59"/>
    <w:rsid w:val="00A748B5"/>
    <w:rsid w:val="00A76538"/>
    <w:rsid w:val="00A76602"/>
    <w:rsid w:val="00A76A48"/>
    <w:rsid w:val="00A9799B"/>
    <w:rsid w:val="00AC4564"/>
    <w:rsid w:val="00AD2A38"/>
    <w:rsid w:val="00AD7EA4"/>
    <w:rsid w:val="00AF71B2"/>
    <w:rsid w:val="00B042B1"/>
    <w:rsid w:val="00B1049D"/>
    <w:rsid w:val="00B3510F"/>
    <w:rsid w:val="00B3665A"/>
    <w:rsid w:val="00B54C9F"/>
    <w:rsid w:val="00B643D3"/>
    <w:rsid w:val="00B707E1"/>
    <w:rsid w:val="00B90695"/>
    <w:rsid w:val="00BA40DF"/>
    <w:rsid w:val="00BB4506"/>
    <w:rsid w:val="00BB5028"/>
    <w:rsid w:val="00BE1056"/>
    <w:rsid w:val="00C044DB"/>
    <w:rsid w:val="00C13877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1E09"/>
    <w:rsid w:val="00D12781"/>
    <w:rsid w:val="00D15E84"/>
    <w:rsid w:val="00D43D3A"/>
    <w:rsid w:val="00D526AF"/>
    <w:rsid w:val="00D52F7E"/>
    <w:rsid w:val="00D63CD8"/>
    <w:rsid w:val="00D74A82"/>
    <w:rsid w:val="00D74F41"/>
    <w:rsid w:val="00D97547"/>
    <w:rsid w:val="00DA6C72"/>
    <w:rsid w:val="00DB6E51"/>
    <w:rsid w:val="00DE3322"/>
    <w:rsid w:val="00DF1D2D"/>
    <w:rsid w:val="00E0394E"/>
    <w:rsid w:val="00E03F75"/>
    <w:rsid w:val="00E2126F"/>
    <w:rsid w:val="00E22983"/>
    <w:rsid w:val="00E44D88"/>
    <w:rsid w:val="00E717B5"/>
    <w:rsid w:val="00E73D0D"/>
    <w:rsid w:val="00E841D6"/>
    <w:rsid w:val="00EA328F"/>
    <w:rsid w:val="00EA638D"/>
    <w:rsid w:val="00ED1BEF"/>
    <w:rsid w:val="00F00551"/>
    <w:rsid w:val="00F070DB"/>
    <w:rsid w:val="00F23CCC"/>
    <w:rsid w:val="00F34C56"/>
    <w:rsid w:val="00F404AB"/>
    <w:rsid w:val="00F418C4"/>
    <w:rsid w:val="00F53DF5"/>
    <w:rsid w:val="00F55D1C"/>
    <w:rsid w:val="00F80734"/>
    <w:rsid w:val="00F83155"/>
    <w:rsid w:val="00F84C79"/>
    <w:rsid w:val="00F927EC"/>
    <w:rsid w:val="00F93FC0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E0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0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E0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0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OTOK SISTEM društvo s ograničenom odgovornošću za turizam i usluge u stečaju</izvorni_sadrzaj>
    <derivirana_varijabla naziv="DomainObject.Predmet.ProtustrankaFormated_1">  Stečajna masa iza OTOK SISTEM društvo s ograničenom odgovornošću za turizam i usluge u stečaju</derivirana_varijabla>
  </DomainObject.Predmet.ProtustrankaFormated>
  <DomainObject.Predmet.ProtustrankaFormatedOIB>
    <izvorni_sadrzaj>  Stečajna masa iza OTOK SISTEM društvo s ograničenom odgovornošću za turizam i usluge u stečaju, OIB 15673159100</izvorni_sadrzaj>
    <derivirana_varijabla naziv="DomainObject.Predmet.ProtustrankaFormatedOIB_1">  Stečajna masa iza OTOK SISTEM društvo s ograničenom odgovornošću za turizam i usluge u stečaju, OIB 15673159100</derivirana_varijabla>
  </DomainObject.Predmet.ProtustrankaFormatedOIB>
  <DomainObject.Predmet.ProtustrankaFormatedWithAdress>
    <izvorni_sadrzaj> Stečajna masa iza OTOK SISTEM društvo s ograničenom odgovornošću za turizam i usluge u stečaju, Matice hrvatske 10, 21000 Split</izvorni_sadrzaj>
    <derivirana_varijabla naziv="DomainObject.Predmet.ProtustrankaFormatedWithAdress_1"> Stečajna masa iza OTOK SISTEM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OTOK SISTEM društvo s ograničenom odgovornošću za turizam i usluge u stečaju, OIB 15673159100, Matice hrvatske 10, 21000 Split</izvorni_sadrzaj>
    <derivirana_varijabla naziv="DomainObject.Predmet.ProtustrankaFormatedWithAdressOIB_1"> Stečajna masa iza OTOK SISTEM društvo s ograničenom odgovornošću za turizam i usluge u stečaju, OIB 15673159100, Matice hrvatske 10, 21000 Split</derivirana_varijabla>
  </DomainObject.Predmet.ProtustrankaFormatedWithAdressOIB>
  <DomainObject.Predmet.ProtustrankaWithAdress>
    <izvorni_sadrzaj>Stečajna masa iza OTOK SISTEM društvo s ograničenom odgovornošću za turizam i usluge u stečaju Matice hrvatske 10, 21000 Split</izvorni_sadrzaj>
    <derivirana_varijabla naziv="DomainObject.Predmet.ProtustrankaWithAdress_1">Stečajna masa iza OTOK SISTEM društvo s ograničenom odgovornošću za turizam i usluge u stečaju Matice hrvatske 10, 21000 Split</derivirana_varijabla>
  </DomainObject.Predmet.ProtustrankaWithAdress>
  <DomainObject.Predmet.ProtustrankaWithAdressOIB>
    <izvorni_sadrzaj>Stečajna masa iza OTOK SISTEM društvo s ograničenom odgovornošću za turizam i usluge u stečaju, OIB 15673159100, Matice hrvatske 10, 21000 Split</izvorni_sadrzaj>
    <derivirana_varijabla naziv="DomainObject.Predmet.ProtustrankaWithAdressOIB_1">Stečajna masa iza OTOK SISTEM društvo s ograničenom odgovornošću za turizam i usluge u stečaju, OIB 15673159100, Matice hrvatske 10, 21000 Split</derivirana_varijabla>
  </DomainObject.Predmet.ProtustrankaWithAdressOIB>
  <DomainObject.Predmet.ProtustrankaNazivFormated>
    <izvorni_sadrzaj>Stečajna masa iza OTOK SISTEM društvo s ograničenom odgovornošću za turizam i usluge u stečaju</izvorni_sadrzaj>
    <derivirana_varijabla naziv="DomainObject.Predmet.ProtustrankaNazivFormated_1">Stečajna masa iza OTOK SISTEM društvo s ograničenom odgovornošću za turizam i usluge u stečaju</derivirana_varijabla>
  </DomainObject.Predmet.ProtustrankaNazivFormated>
  <DomainObject.Predmet.ProtustrankaNazivFormatedOIB>
    <izvorni_sadrzaj>Stečajna masa iza OTOK SISTEM društvo s ograničenom odgovornošću za turizam i usluge u stečaju, OIB 15673159100</izvorni_sadrzaj>
    <derivirana_varijabla naziv="DomainObject.Predmet.ProtustrankaNazivFormatedOIB_1">Stečajna masa iza OTOK SISTEM društvo s ograničenom odgovornošću za turizam i usluge u stečaju, OIB 15673159100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 Rajković</izvorni_sadrzaj>
    <derivirana_varijabla naziv="DomainObject.Predmet.StrankaFormated_1">  Ada Rajković</derivirana_varijabla>
  </DomainObject.Predmet.StrankaFormated>
  <DomainObject.Predmet.StrankaFormatedOIB>
    <izvorni_sadrzaj>  Ada Rajković, OIB 27195964864</izvorni_sadrzaj>
    <derivirana_varijabla naziv="DomainObject.Predmet.StrankaFormatedOIB_1">  Ada Rajković, OIB 27195964864</derivirana_varijabla>
  </DomainObject.Predmet.StrankaFormatedOIB>
  <DomainObject.Predmet.StrankaFormatedWithAdress>
    <izvorni_sadrzaj> Ada Rajković, Matice Hrvatske 10, 21000 Split</izvorni_sadrzaj>
    <derivirana_varijabla naziv="DomainObject.Predmet.StrankaFormatedWithAdress_1"> Ada Rajković, Matice Hrvatske 10, 21000 Split</derivirana_varijabla>
  </DomainObject.Predmet.StrankaFormatedWithAdress>
  <DomainObject.Predmet.StrankaFormatedWithAdressOIB>
    <izvorni_sadrzaj> Ada Rajković, OIB 27195964864, Matice Hrvatske 10, 21000 Split</izvorni_sadrzaj>
    <derivirana_varijabla naziv="DomainObject.Predmet.StrankaFormatedWithAdressOIB_1"> Ada Rajković, OIB 27195964864, Matice Hrvatske 10, 21000 Split</derivirana_varijabla>
  </DomainObject.Predmet.StrankaFormatedWithAdressOIB>
  <DomainObject.Predmet.StrankaWithAdress>
    <izvorni_sadrzaj>Ada Rajković Matice Hrvatske 10,21000 Split</izvorni_sadrzaj>
    <derivirana_varijabla naziv="DomainObject.Predmet.StrankaWithAdress_1">Ada Rajković Matice Hrvatske 10,21000 Split</derivirana_varijabla>
  </DomainObject.Predmet.StrankaWithAdress>
  <DomainObject.Predmet.StrankaWithAdressOIB>
    <izvorni_sadrzaj>Ada Rajković, OIB 27195964864, Matice Hrvatske 10,21000 Split</izvorni_sadrzaj>
    <derivirana_varijabla naziv="DomainObject.Predmet.StrankaWithAdressOIB_1">Ada Rajković, OIB 27195964864, Matice Hrvatske 10,21000 Split</derivirana_varijabla>
  </DomainObject.Predmet.StrankaWithAdressOIB>
  <DomainObject.Predmet.StrankaNazivFormated>
    <izvorni_sadrzaj>Ada Rajković</izvorni_sadrzaj>
    <derivirana_varijabla naziv="DomainObject.Predmet.StrankaNazivFormated_1">Ada Rajković</derivirana_varijabla>
  </DomainObject.Predmet.StrankaNazivFormated>
  <DomainObject.Predmet.StrankaNazivFormatedOIB>
    <izvorni_sadrzaj>Ada Rajković, OIB 27195964864</izvorni_sadrzaj>
    <derivirana_varijabla naziv="DomainObject.Predmet.StrankaNazivFormatedOIB_1">Ada Rajković, OIB 27195964864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 Rajković</item>
    </izvorni_sadrzaj>
    <derivirana_varijabla naziv="DomainObject.Predmet.StrankaListFormated_1">
      <item>Ada Rajković</item>
    </derivirana_varijabla>
  </DomainObject.Predmet.StrankaListFormated>
  <DomainObject.Predmet.StrankaListFormatedOIB>
    <izvorni_sadrzaj>
      <item>Ada Rajković, OIB 27195964864</item>
    </izvorni_sadrzaj>
    <derivirana_varijabla naziv="DomainObject.Predmet.StrankaListFormatedOIB_1">
      <item>Ada Rajković, OIB 27195964864</item>
    </derivirana_varijabla>
  </DomainObject.Predmet.StrankaListFormatedOIB>
  <DomainObject.Predmet.StrankaListFormatedWithAdress>
    <izvorni_sadrzaj>
      <item>Ada Rajković, Matice Hrvatske 10, 21000 Split</item>
    </izvorni_sadrzaj>
    <derivirana_varijabla naziv="DomainObject.Predmet.StrankaListFormatedWithAdress_1">
      <item>Ada Rajković, Matice Hrvatske 10, 21000 Split</item>
    </derivirana_varijabla>
  </DomainObject.Predmet.StrankaListFormatedWithAdress>
  <DomainObject.Predmet.StrankaListFormatedWithAdressOIB>
    <izvorni_sadrzaj>
      <item>Ada Rajković, OIB 27195964864, Matice Hrvatske 10, 21000 Split</item>
    </izvorni_sadrzaj>
    <derivirana_varijabla naziv="DomainObject.Predmet.StrankaListFormatedWithAdressOIB_1">
      <item>Ada Rajković, OIB 27195964864, Matice Hrvatske 10, 21000 Split</item>
    </derivirana_varijabla>
  </DomainObject.Predmet.StrankaListFormatedWithAdressOIB>
  <DomainObject.Predmet.StrankaListNazivFormated>
    <izvorni_sadrzaj>
      <item>Ada Rajković</item>
    </izvorni_sadrzaj>
    <derivirana_varijabla naziv="DomainObject.Predmet.StrankaListNazivFormated_1">
      <item>Ada Rajković</item>
    </derivirana_varijabla>
  </DomainObject.Predmet.StrankaListNazivFormated>
  <DomainObject.Predmet.StrankaListNazivFormatedOIB>
    <izvorni_sadrzaj>
      <item>Ada Rajković, OIB 27195964864</item>
    </izvorni_sadrzaj>
    <derivirana_varijabla naziv="DomainObject.Predmet.StrankaListNazivFormatedOIB_1">
      <item>Ada Rajković, OIB 27195964864</item>
    </derivirana_varijabla>
  </DomainObject.Predmet.StrankaListNazivFormatedOIB>
  <DomainObject.Predmet.ProtuStrankaListFormated>
    <izvorni_sadrzaj>
      <item>Stečajna masa iza OTOK SISTEM društvo s ograničenom odgovornošću za turizam i usluge u stečaju</item>
    </izvorni_sadrzaj>
    <derivirana_varijabla naziv="DomainObject.Predmet.ProtuStrankaListFormated_1">
      <item>Stečajna masa iza OTOK SISTEM društvo s ograničenom odgovornošću za turizam i usluge u stečaju</item>
    </derivirana_varijabla>
  </DomainObject.Predmet.ProtuStrankaListFormated>
  <DomainObject.Predmet.ProtuStrankaListFormatedOIB>
    <izvorni_sadrzaj>
      <item>Stečajna masa iza OTOK SISTEM društvo s ograničenom odgovornošću za turizam i usluge u stečaju, OIB 15673159100</item>
    </izvorni_sadrzaj>
    <derivirana_varijabla naziv="DomainObject.Predmet.ProtuStrankaListFormatedOIB_1">
      <item>Stečajna masa iza OTOK SISTEM društvo s ograničenom odgovornošću za turizam i usluge u stečaju, OIB 15673159100</item>
    </derivirana_varijabla>
  </DomainObject.Predmet.ProtuStrankaListFormatedOIB>
  <DomainObject.Predmet.ProtuStrankaListFormatedWithAdress>
    <izvorni_sadrzaj>
      <item>Stečajna masa iza OTOK SISTEM društvo s ograničenom odgovornošću za turizam i usluge u stečaju, Matice hrvatske 10, 21000 Split</item>
    </izvorni_sadrzaj>
    <derivirana_varijabla naziv="DomainObject.Predmet.ProtuStrankaListFormatedWithAdress_1">
      <item>Stečajna masa iza OTOK SISTEM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OTOK SISTEM društvo s ograničenom odgovornošću za turizam i usluge u stečaju, OIB 15673159100, Matice hrvatske 10, 21000 Split</item>
    </izvorni_sadrzaj>
    <derivirana_varijabla naziv="DomainObject.Predmet.ProtuStrankaListFormatedWithAdressOIB_1">
      <item>Stečajna masa iza OTOK SISTEM društvo s ograničenom odgovornošću za turizam i usluge u stečaju, OIB 15673159100, Matice hrvatske 10, 21000 Split</item>
    </derivirana_varijabla>
  </DomainObject.Predmet.ProtuStrankaListFormatedWithAdressOIB>
  <DomainObject.Predmet.ProtuStrankaListNazivFormated>
    <izvorni_sadrzaj>
      <item>Stečajna masa iza OTOK SISTEM društvo s ograničenom odgovornošću za turizam i usluge u stečaju</item>
    </izvorni_sadrzaj>
    <derivirana_varijabla naziv="DomainObject.Predmet.ProtuStrankaListNazivFormated_1">
      <item>Stečajna masa iza OTOK SISTEM društvo s ograničenom odgovornošću za turizam i usluge u stečaju</item>
    </derivirana_varijabla>
  </DomainObject.Predmet.ProtuStrankaListNazivFormated>
  <DomainObject.Predmet.ProtuStrankaListNazivFormatedOIB>
    <izvorni_sadrzaj>
      <item>Stečajna masa iza OTOK SISTEM društvo s ograničenom odgovornošću za turizam i usluge u stečaju, OIB 15673159100</item>
    </izvorni_sadrzaj>
    <derivirana_varijabla naziv="DomainObject.Predmet.ProtuStrankaListNazivFormatedOIB_1">
      <item>Stečajna masa iza OTOK SISTEM društvo s ograničenom odgovornošću za turizam i usluge u stečaju, OIB 15673159100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 Rajković</izvorni_sadrzaj>
    <derivirana_varijabla naziv="DomainObject.Predmet.StrankaIDrugi_1">Ada Rajković</derivirana_varijabla>
  </DomainObject.Predmet.StrankaIDrugi>
  <DomainObject.Predmet.ProtustrankaIDrugi>
    <izvorni_sadrzaj>Stečajna masa iza OTOK SISTEM društvo s ograničenom odgovornošću za turizam i usluge u stečaju</izvorni_sadrzaj>
    <derivirana_varijabla naziv="DomainObject.Predmet.ProtustrankaIDrugi_1">Stečajna masa iza OTOK SISTEM društvo s ograničenom odgovornošću za turizam i usluge u stečaju</derivirana_varijabla>
  </DomainObject.Predmet.ProtustrankaIDrugi>
  <DomainObject.Predmet.StrankaIDrugiAdressOIB>
    <izvorni_sadrzaj>Ada Rajković, OIB 27195964864, Matice Hrvatske 10, 21000 Split</izvorni_sadrzaj>
    <derivirana_varijabla naziv="DomainObject.Predmet.StrankaIDrugiAdressOIB_1">Ada Rajković, OIB 27195964864, Matice Hrvatske 10, 21000 Split</derivirana_varijabla>
  </DomainObject.Predmet.StrankaIDrugiAdressOIB>
  <DomainObject.Predmet.ProtustrankaIDrugiAdressOIB>
    <izvorni_sadrzaj>Stečajna masa iza OTOK SISTEM društvo s ograničenom odgovornošću za turizam i usluge u stečaju, OIB 15673159100, Matice hrvatske 10, 21000 Split</izvorni_sadrzaj>
    <derivirana_varijabla naziv="DomainObject.Predmet.ProtustrankaIDrugiAdressOIB_1">Stečajna masa iza OTOK SISTEM društvo s ograničenom odgovornošću za turizam i usluge u stečaju, OIB 15673159100,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OTOK SISTEM društvo s ograničenom odgovornošću za turizam i usluge u stečaju</item>
      <item>Ada Rajković</item>
    </izvorni_sadrzaj>
    <derivirana_varijabla naziv="DomainObject.Predmet.SudioniciListNaziv_1">
      <item>Stečajna masa iza OTOK SISTEM društvo s ograničenom odgovornošću za turizam i usluge u stečaju</item>
      <item>Ada Rajković</item>
    </derivirana_varijabla>
  </DomainObject.Predmet.SudioniciListNaziv>
  <DomainObject.Predmet.SudioniciListAdressOIB>
    <izvorni_sadrzaj>
      <item>Stečajna masa iza OTOK SISTEM društvo s ograničenom odgovornošću za turizam i usluge u stečaju, OIB 15673159100, Matice hrvatske 10,21000 Split</item>
      <item>Ada Rajković, OIB 27195964864, Matice Hrvatske 10,21000 Split</item>
    </izvorni_sadrzaj>
    <derivirana_varijabla naziv="DomainObject.Predmet.SudioniciListAdressOIB_1">
      <item>Stečajna masa iza OTOK SISTEM društvo s ograničenom odgovornošću za turizam i usluge u stečaju, OIB 15673159100, Matice hrvatske 10,21000 Split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15673159100</item>
      <item>, OIB 27195964864</item>
    </izvorni_sadrzaj>
    <derivirana_varijabla naziv="DomainObject.Predmet.SudioniciListNazivOIB_1">
      <item>, OIB 15673159100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585</properties:Words>
  <properties:Characters>3107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2017-02-02T13:24:00Z</dcterms:created>
  <dc:creator>Ante Kačić</dc:creator>
  <cp:lastModifiedBy>Srđan Gavranić</cp:lastModifiedBy>
  <cp:lastPrinted>2017-01-03T09:06:00Z</cp:lastPrinted>
  <dcterms:modified xmlns:xsi="http://www.w3.org/2001/XMLSchema-instance" xsi:type="dcterms:W3CDTF">2017-02-02T13:41:00Z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