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af71" w14:paraId="8d3af71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10688">
        <w:rPr>
          <w:b/>
          <w:lang w:val="hr-HR"/>
        </w:rPr>
        <w:t>322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10688">
        <w:rPr>
          <w:lang w:val="hr-HR"/>
        </w:rPr>
        <w:t>EDWARD EU d.o.o. Split, Ulica Slobode 33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610688">
        <w:rPr>
          <w:lang w:val="hr-HR"/>
        </w:rPr>
        <w:t>96800720733</w:t>
      </w:r>
      <w:r w:rsidR="005E5BE0">
        <w:rPr>
          <w:lang w:val="hr-HR"/>
        </w:rPr>
        <w:t xml:space="preserve">, MBS: </w:t>
      </w:r>
      <w:r w:rsidR="00610688">
        <w:rPr>
          <w:lang w:val="hr-HR"/>
        </w:rPr>
        <w:t>030092643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BF7084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0688">
        <w:rPr>
          <w:lang w:val="hr-HR"/>
        </w:rPr>
        <w:t>EDWARD EU d.o.o. Split, Ulica Slobode 33, OIB: 96800720733</w:t>
      </w:r>
      <w:r w:rsidR="00B70173">
        <w:rPr>
          <w:lang w:val="hr-HR"/>
        </w:rPr>
        <w:t xml:space="preserve">, na dan </w:t>
      </w:r>
      <w:r w:rsidR="00610688">
        <w:rPr>
          <w:lang w:val="hr-HR"/>
        </w:rPr>
        <w:t>16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10688">
        <w:rPr>
          <w:lang w:val="hr-HR"/>
        </w:rPr>
        <w:t>6.737,63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BF7084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2C27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C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2C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2C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2C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EDWARD EU d.o.o. za trgovinu i usluge</izvorni_sadrzaj>
    <derivirana_varijabla naziv="DomainObject.Predmet.ProtustrankaFormated_1">  EDWARD EU d.o.o. za trgovinu i usluge</derivirana_varijabla>
  </DomainObject.Predmet.ProtustrankaFormated>
  <DomainObject.Predmet.ProtustrankaFormatedOIB>
    <izvorni_sadrzaj>  EDWARD EU d.o.o. za trgovinu i usluge, OIB 96800720733</izvorni_sadrzaj>
    <derivirana_varijabla naziv="DomainObject.Predmet.ProtustrankaFormatedOIB_1">  EDWARD EU d.o.o. za trgovinu i usluge, OIB 96800720733</derivirana_varijabla>
  </DomainObject.Predmet.ProtustrankaFormatedOIB>
  <DomainObject.Predmet.ProtustrankaFormatedWithAdress>
    <izvorni_sadrzaj> EDWARD EU d.o.o. za trgovinu i usluge, Ulica slobode 33, 21000 Split</izvorni_sadrzaj>
    <derivirana_varijabla naziv="DomainObject.Predmet.ProtustrankaFormatedWithAdress_1"> EDWARD EU d.o.o. za trgovinu i usluge, Ulica slobode 33, 21000 Split</derivirana_varijabla>
  </DomainObject.Predmet.ProtustrankaFormatedWithAdress>
  <DomainObject.Predmet.ProtustrankaFormatedWithAdressOIB>
    <izvorni_sadrzaj> EDWARD EU d.o.o. za trgovinu i usluge, OIB 96800720733, Ulica slobode 33, 21000 Split</izvorni_sadrzaj>
    <derivirana_varijabla naziv="DomainObject.Predmet.ProtustrankaFormatedWithAdressOIB_1"> EDWARD EU d.o.o. za trgovinu i usluge, OIB 96800720733, Ulica slobode 33, 21000 Split</derivirana_varijabla>
  </DomainObject.Predmet.ProtustrankaFormatedWithAdressOIB>
  <DomainObject.Predmet.ProtustrankaWithAdress>
    <izvorni_sadrzaj>EDWARD EU d.o.o. za trgovinu i usluge Ulica slobode 33, 21000 Split</izvorni_sadrzaj>
    <derivirana_varijabla naziv="DomainObject.Predmet.ProtustrankaWithAdress_1">EDWARD EU d.o.o. za trgovinu i usluge Ulica slobode 33, 21000 Split</derivirana_varijabla>
  </DomainObject.Predmet.ProtustrankaWithAdress>
  <DomainObject.Predmet.ProtustrankaWithAdressOIB>
    <izvorni_sadrzaj>EDWARD EU d.o.o. za trgovinu i usluge, OIB 96800720733, Ulica slobode 33, 21000 Split</izvorni_sadrzaj>
    <derivirana_varijabla naziv="DomainObject.Predmet.ProtustrankaWithAdressOIB_1">EDWARD EU d.o.o. za trgovinu i usluge, OIB 96800720733, Ulica slobode 33, 21000 Split</derivirana_varijabla>
  </DomainObject.Predmet.ProtustrankaWithAdressOIB>
  <DomainObject.Predmet.ProtustrankaNazivFormated>
    <izvorni_sadrzaj>EDWARD EU d.o.o. za trgovinu i usluge</izvorni_sadrzaj>
    <derivirana_varijabla naziv="DomainObject.Predmet.ProtustrankaNazivFormated_1">EDWARD EU d.o.o. za trgovinu i usluge</derivirana_varijabla>
  </DomainObject.Predmet.ProtustrankaNazivFormated>
  <DomainObject.Predmet.ProtustrankaNazivFormatedOIB>
    <izvorni_sadrzaj>EDWARD EU d.o.o. za trgovinu i usluge, OIB 96800720733</izvorni_sadrzaj>
    <derivirana_varijabla naziv="DomainObject.Predmet.ProtustrankaNazivFormatedOIB_1">EDWARD EU d.o.o. za trgovinu i usluge, OIB 96800720733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6737.63</izvorni_sadrzaj>
    <derivirana_varijabla naziv="DomainObject.Predmet.TrenutnaVrijednost_1">6737.63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EDWARD EU d.o.o. za trgovinu i usluge</item>
    </izvorni_sadrzaj>
    <derivirana_varijabla naziv="DomainObject.Predmet.ProtuStrankaListFormated_1">
      <item>EDWARD EU d.o.o. za trgovinu i usluge</item>
    </derivirana_varijabla>
  </DomainObject.Predmet.ProtuStrankaListFormated>
  <DomainObject.Predmet.ProtuStrankaListFormatedOIB>
    <izvorni_sadrzaj>
      <item>EDWARD EU d.o.o. za trgovinu i usluge, OIB 96800720733</item>
    </izvorni_sadrzaj>
    <derivirana_varijabla naziv="DomainObject.Predmet.ProtuStrankaListFormatedOIB_1">
      <item>EDWARD EU d.o.o. za trgovinu i usluge, OIB 96800720733</item>
    </derivirana_varijabla>
  </DomainObject.Predmet.ProtuStrankaListFormatedOIB>
  <DomainObject.Predmet.ProtuStrankaListFormatedWithAdress>
    <izvorni_sadrzaj>
      <item>EDWARD EU d.o.o. za trgovinu i usluge, Ulica slobode 33, 21000 Split</item>
    </izvorni_sadrzaj>
    <derivirana_varijabla naziv="DomainObject.Predmet.ProtuStrankaListFormatedWithAdress_1">
      <item>EDWARD EU d.o.o. za trgovinu i usluge, Ulica slobode 33, 21000 Split</item>
    </derivirana_varijabla>
  </DomainObject.Predmet.ProtuStrankaListFormatedWithAdress>
  <DomainObject.Predmet.ProtuStrankaListFormatedWithAdressOIB>
    <izvorni_sadrzaj>
      <item>EDWARD EU d.o.o. za trgovinu i usluge, OIB 96800720733, Ulica slobode 33, 21000 Split</item>
    </izvorni_sadrzaj>
    <derivirana_varijabla naziv="DomainObject.Predmet.ProtuStrankaListFormatedWithAdressOIB_1">
      <item>EDWARD EU d.o.o. za trgovinu i usluge, OIB 96800720733, Ulica slobode 33, 21000 Split</item>
    </derivirana_varijabla>
  </DomainObject.Predmet.ProtuStrankaListFormatedWithAdressOIB>
  <DomainObject.Predmet.ProtuStrankaListNazivFormated>
    <izvorni_sadrzaj>
      <item>EDWARD EU d.o.o. za trgovinu i usluge</item>
    </izvorni_sadrzaj>
    <derivirana_varijabla naziv="DomainObject.Predmet.ProtuStrankaListNazivFormated_1">
      <item>EDWARD EU d.o.o. za trgovinu i usluge</item>
    </derivirana_varijabla>
  </DomainObject.Predmet.ProtuStrankaListNazivFormated>
  <DomainObject.Predmet.ProtuStrankaListNazivFormatedOIB>
    <izvorni_sadrzaj>
      <item>EDWARD EU d.o.o. za trgovinu i usluge, OIB 96800720733</item>
    </izvorni_sadrzaj>
    <derivirana_varijabla naziv="DomainObject.Predmet.ProtuStrankaListNazivFormatedOIB_1">
      <item>EDWARD EU d.o.o. za trgovinu i usluge, OIB 96800720733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EDWARD EU d.o.o. za trgovinu i usluge</izvorni_sadrzaj>
    <derivirana_varijabla naziv="DomainObject.Predmet.ProtustrankaIDrugi_1">EDWARD EU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EDWARD EU d.o.o. za trgovinu i usluge, OIB 96800720733, Ulica slobode 33, 21000 Split</izvorni_sadrzaj>
    <derivirana_varijabla naziv="DomainObject.Predmet.ProtustrankaIDrugiAdressOIB_1">EDWARD EU d.o.o. za trgovinu i usluge, OIB 96800720733,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EDWARD EU d.o.o. za trgovinu i usluge</item>
      <item>FINANCIJSKA AGENCIJA, RC SPLIT</item>
    </izvorni_sadrzaj>
    <derivirana_varijabla naziv="DomainObject.Predmet.SudioniciListNaziv_1">
      <item>EDWARD EU d.o.o. za trgovinu i usluge</item>
      <item>FINANCIJSKA AGENCIJA, RC SPLIT</item>
    </derivirana_varijabla>
  </DomainObject.Predmet.SudioniciListNaziv>
  <DomainObject.Predmet.SudioniciListAdressOIB>
    <izvorni_sadrzaj>
      <item>EDWARD EU d.o.o. za trgovinu i usluge, OIB 96800720733, Ulica slobode 33,21000 Split</item>
      <item>FINANCIJSKA AGENCIJA, RC SPLIT, OIB 85821130368, Mažuranićevo šetalište 24 b,21000 Split</item>
    </izvorni_sadrzaj>
    <derivirana_varijabla naziv="DomainObject.Predmet.SudioniciListAdressOIB_1">
      <item>EDWARD EU d.o.o. za trgovinu i usluge, OIB 96800720733, Ulica slobode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96800720733</item>
      <item>, OIB 85821130368</item>
    </izvorni_sadrzaj>
    <derivirana_varijabla naziv="DomainObject.Predmet.SudioniciListNazivOIB_1">
      <item>, OIB 96800720733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43865-B633-4020-971D-CF9836E9A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1759</properties:Characters>
  <properties:Lines>50</properties:Lines>
  <properties:Paragraphs>16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2018-05-04T08:46:00Z</cp:lastPrinted>
  <dcterms:modified xmlns:xsi="http://www.w3.org/2001/XMLSchema-instance" xsi:type="dcterms:W3CDTF">2018-05-04T12:05:00Z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