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4ea8" w14:paraId="ead4ea8" w:rsidRDefault="00E01A12" w:rsidP="00E01A12" w:rsidR="00E01A12" w:rsidRPr="000404CB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0404CB">
        <w:rPr>
          <w:rFonts w:hAnsi="Times New Roman" w:ascii="Times New Roman"/>
          <w:color w:val="000000"/>
          <w:szCs w:val="24"/>
          <w:lang w:val="hr-HR"/>
        </w:rPr>
        <w:t>4 St-</w:t>
      </w:r>
      <w:r w:rsidR="00593196" w:rsidRPr="000404CB">
        <w:rPr>
          <w:rFonts w:hAnsi="Times New Roman" w:ascii="Times New Roman"/>
          <w:color w:val="000000"/>
          <w:szCs w:val="24"/>
          <w:lang w:val="hr-HR"/>
        </w:rPr>
        <w:t>1201</w:t>
      </w:r>
      <w:r w:rsidR="00980036" w:rsidRPr="000404CB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0404CB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04CB">
      <w:pPr>
        <w:jc w:val="center"/>
        <w:rPr>
          <w:rFonts w:hAnsi="Times New Roman" w:ascii="Times New Roman"/>
          <w:color w:val="000000"/>
          <w:szCs w:val="24"/>
        </w:rPr>
      </w:pPr>
      <w:r w:rsidRPr="000404CB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04CB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0404CB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0404CB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04CB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8012AF" w:rsidRPr="000404CB">
        <w:rPr>
          <w:rFonts w:hAnsi="Times New Roman" w:ascii="Times New Roman"/>
          <w:color w:val="000000"/>
          <w:szCs w:val="24"/>
          <w:lang w:val="hr-HR"/>
        </w:rPr>
        <w:t xml:space="preserve">POSLOVNO-TRGOVAČKI CENTAR SAMOBOR d.o.o. za trgovinu i usluge, </w:t>
      </w:r>
      <w:r w:rsidR="008012AF" w:rsidRPr="000404CB">
        <w:rPr>
          <w:rFonts w:hAnsi="Times New Roman" w:ascii="Times New Roman"/>
          <w:color w:val="000000"/>
          <w:szCs w:val="24"/>
        </w:rPr>
        <w:t>Samobor (Grad Samobor), Gradna 5, OIB:</w:t>
      </w:r>
      <w:r w:rsidR="008012AF" w:rsidRPr="000404CB">
        <w:rPr>
          <w:color w:val="000000"/>
        </w:rPr>
        <w:t xml:space="preserve"> </w:t>
      </w:r>
      <w:r w:rsidR="008012AF" w:rsidRPr="000404CB">
        <w:rPr>
          <w:rFonts w:hAnsi="Times New Roman" w:ascii="Times New Roman"/>
          <w:color w:val="000000"/>
          <w:szCs w:val="24"/>
        </w:rPr>
        <w:t>11443722214</w:t>
      </w:r>
      <w:r w:rsidRPr="000404CB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r w:rsidR="00980036" w:rsidRPr="000404CB">
        <w:rPr>
          <w:rFonts w:hAnsi="Times New Roman" w:ascii="Times New Roman"/>
          <w:color w:val="000000"/>
          <w:szCs w:val="24"/>
          <w:lang w:val="hr-HR"/>
        </w:rPr>
        <w:t>23.</w:t>
      </w:r>
      <w:r w:rsidRPr="000404CB">
        <w:rPr>
          <w:rFonts w:hAnsi="Times New Roman" w:ascii="Times New Roman"/>
          <w:color w:val="000000"/>
          <w:szCs w:val="24"/>
          <w:lang w:val="hr-HR"/>
        </w:rPr>
        <w:t xml:space="preserve">  veljače 2016. </w:t>
      </w: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04CB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0404CB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0404CB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04CB">
      <w:pPr>
        <w:pStyle w:val="BodyText21"/>
        <w:rPr>
          <w:rFonts w:hAnsi="Times New Roman" w:ascii="Times New Roman"/>
          <w:color w:val="000000"/>
          <w:szCs w:val="24"/>
        </w:rPr>
      </w:pPr>
      <w:r w:rsidRPr="000404CB">
        <w:rPr>
          <w:rFonts w:hAnsi="Times New Roman" w:ascii="Times New Roman"/>
          <w:color w:val="000000"/>
          <w:szCs w:val="24"/>
        </w:rPr>
        <w:t>I</w:t>
      </w:r>
      <w:r w:rsidRPr="000404CB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8012AF" w:rsidRPr="000404CB">
        <w:rPr>
          <w:rFonts w:hAnsi="Times New Roman" w:ascii="Times New Roman"/>
          <w:color w:val="000000"/>
          <w:szCs w:val="24"/>
        </w:rPr>
        <w:t>POSLOVNO-TRGOVAČKI CENTAR SAMOBOR d.o.o. za trgovinu i usluge, Samobor (Grad Samobor), Gradna 5, OIB:</w:t>
      </w:r>
      <w:r w:rsidR="008012AF" w:rsidRPr="000404CB">
        <w:rPr>
          <w:color w:val="000000"/>
        </w:rPr>
        <w:t xml:space="preserve"> </w:t>
      </w:r>
      <w:r w:rsidR="008012AF" w:rsidRPr="000404CB">
        <w:rPr>
          <w:rFonts w:hAnsi="Times New Roman" w:ascii="Times New Roman"/>
          <w:color w:val="000000"/>
          <w:szCs w:val="24"/>
        </w:rPr>
        <w:t>11443722214</w:t>
      </w:r>
      <w:r w:rsidR="00980036" w:rsidRPr="000404CB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0404CB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0404CB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980036" w:rsidRPr="000404CB">
        <w:rPr>
          <w:rFonts w:hAnsi="Times New Roman" w:ascii="Times New Roman"/>
          <w:color w:val="000000"/>
          <w:szCs w:val="24"/>
        </w:rPr>
        <w:t>23. veljače</w:t>
      </w:r>
      <w:r w:rsidRPr="000404CB">
        <w:rPr>
          <w:rFonts w:hAnsi="Times New Roman" w:ascii="Times New Roman"/>
          <w:color w:val="000000"/>
          <w:szCs w:val="24"/>
        </w:rPr>
        <w:t xml:space="preserve"> 2016.  u </w:t>
      </w:r>
      <w:r w:rsidR="00980036" w:rsidRPr="000404CB">
        <w:rPr>
          <w:rFonts w:hAnsi="Times New Roman" w:ascii="Times New Roman"/>
          <w:color w:val="000000"/>
          <w:szCs w:val="24"/>
        </w:rPr>
        <w:t>1</w:t>
      </w:r>
      <w:r w:rsidR="008012AF" w:rsidRPr="000404CB">
        <w:rPr>
          <w:rFonts w:hAnsi="Times New Roman" w:ascii="Times New Roman"/>
          <w:color w:val="000000"/>
          <w:szCs w:val="24"/>
        </w:rPr>
        <w:t>1</w:t>
      </w:r>
      <w:r w:rsidRPr="000404CB">
        <w:rPr>
          <w:rFonts w:hAnsi="Times New Roman" w:ascii="Times New Roman"/>
          <w:color w:val="000000"/>
          <w:szCs w:val="24"/>
        </w:rPr>
        <w:t xml:space="preserve"> sati i </w:t>
      </w:r>
      <w:r w:rsidR="008012AF" w:rsidRPr="000404CB">
        <w:rPr>
          <w:rFonts w:hAnsi="Times New Roman" w:ascii="Times New Roman"/>
          <w:color w:val="000000"/>
          <w:szCs w:val="24"/>
        </w:rPr>
        <w:t>15</w:t>
      </w:r>
      <w:r w:rsidRPr="000404CB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0404CB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E01A12" w:rsidR="00E01A12" w:rsidRPr="000404CB">
      <w:pPr>
        <w:pStyle w:val="BodyText21"/>
        <w:rPr>
          <w:rFonts w:hAnsi="Times New Roman" w:ascii="Times New Roman"/>
          <w:color w:val="000000"/>
          <w:szCs w:val="24"/>
          <w:u w:val="single"/>
        </w:rPr>
      </w:pPr>
      <w:r w:rsidRPr="000404CB">
        <w:rPr>
          <w:rFonts w:hAnsi="Times New Roman" w:ascii="Times New Roman"/>
          <w:color w:val="000000"/>
          <w:szCs w:val="24"/>
        </w:rPr>
        <w:t xml:space="preserve">II     </w:t>
      </w:r>
      <w:r w:rsidRPr="000404CB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8012AF" w:rsidRPr="000404CB">
        <w:rPr>
          <w:rFonts w:hAnsi="Times New Roman" w:ascii="Times New Roman"/>
          <w:color w:val="000000"/>
          <w:szCs w:val="24"/>
        </w:rPr>
        <w:t>Jelenko Lehki, Zagreb, Pavla Hatza 10, OIB:96068307857.</w:t>
      </w:r>
    </w:p>
    <w:p w:rsidRDefault="00E01A12" w:rsidP="00E01A12" w:rsidR="00E01A12" w:rsidRPr="000404CB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0404CB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04CB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0404CB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8012AF" w:rsidRPr="000404CB">
        <w:rPr>
          <w:rFonts w:hAnsi="Times New Roman" w:ascii="Times New Roman"/>
          <w:color w:val="000000"/>
          <w:szCs w:val="24"/>
          <w:lang w:val="hr-HR"/>
        </w:rPr>
        <w:t xml:space="preserve">POSLOVNO-TRGOVAČKI CENTAR SAMOBOR d.o.o. za trgovinu i usluge, </w:t>
      </w:r>
      <w:r w:rsidR="008012AF" w:rsidRPr="000404CB">
        <w:rPr>
          <w:rFonts w:hAnsi="Times New Roman" w:ascii="Times New Roman"/>
          <w:color w:val="000000"/>
          <w:szCs w:val="24"/>
        </w:rPr>
        <w:t>Samobor (Grad Samobor), Gradna 5, OIB:</w:t>
      </w:r>
      <w:r w:rsidR="008012AF" w:rsidRPr="000404CB">
        <w:rPr>
          <w:color w:val="000000"/>
        </w:rPr>
        <w:t xml:space="preserve"> </w:t>
      </w:r>
      <w:r w:rsidR="008012AF" w:rsidRPr="000404CB">
        <w:rPr>
          <w:rFonts w:hAnsi="Times New Roman" w:ascii="Times New Roman"/>
          <w:color w:val="000000"/>
          <w:szCs w:val="24"/>
        </w:rPr>
        <w:t>11443722214</w:t>
      </w:r>
      <w:r w:rsidR="00980036" w:rsidRPr="000404CB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0404CB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04CB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0404CB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04CB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0404CB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lang w:val="hr-HR"/>
        </w:rPr>
      </w:pPr>
      <w:r w:rsidRPr="000404CB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0404CB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lang w:val="hr-HR"/>
        </w:rPr>
      </w:pPr>
      <w:r w:rsidRPr="000404CB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8012AF" w:rsidRPr="000404CB">
        <w:rPr>
          <w:rFonts w:hAnsi="Times New Roman" w:ascii="Times New Roman"/>
          <w:color w:val="000000"/>
          <w:lang w:val="hr-HR"/>
        </w:rPr>
        <w:t>23. studenoga</w:t>
      </w:r>
      <w:r w:rsidR="00980036" w:rsidRPr="000404CB">
        <w:rPr>
          <w:rFonts w:hAnsi="Times New Roman" w:ascii="Times New Roman"/>
          <w:color w:val="000000"/>
          <w:lang w:val="hr-HR"/>
        </w:rPr>
        <w:t xml:space="preserve"> 201</w:t>
      </w:r>
      <w:r w:rsidR="0061499A" w:rsidRPr="000404CB">
        <w:rPr>
          <w:rFonts w:hAnsi="Times New Roman" w:ascii="Times New Roman"/>
          <w:color w:val="000000"/>
          <w:lang w:val="hr-HR"/>
        </w:rPr>
        <w:t>5</w:t>
      </w:r>
      <w:r w:rsidRPr="000404CB">
        <w:rPr>
          <w:rFonts w:hAnsi="Times New Roman" w:ascii="Times New Roman"/>
          <w:color w:val="000000"/>
          <w:lang w:val="hr-HR"/>
        </w:rPr>
        <w:t>. pozvane su osobe ovlaštene za zastupanje dužnika po zakonu, dostaviti javnobilježnički ovjerovljen popis imovine i obveza dužnika  na propisanom obrascu, sukladno čl. 430., 17.  i 13. SZ .  Z</w:t>
      </w:r>
      <w:r w:rsidR="008012AF" w:rsidRPr="000404CB">
        <w:rPr>
          <w:rFonts w:hAnsi="Times New Roman" w:ascii="Times New Roman"/>
          <w:color w:val="000000"/>
          <w:lang w:val="hr-HR"/>
        </w:rPr>
        <w:t>aključak je  dostavljen  putem oglasne ploče dana 23. studenoga 2015.</w:t>
      </w:r>
      <w:r w:rsidRPr="000404CB">
        <w:rPr>
          <w:rFonts w:hAnsi="Times New Roman" w:ascii="Times New Roman"/>
          <w:color w:val="000000"/>
          <w:lang w:val="hr-HR"/>
        </w:rPr>
        <w:t xml:space="preserve"> Zakonski zastupnik dužnika </w:t>
      </w:r>
      <w:r w:rsidR="0061499A" w:rsidRPr="000404CB">
        <w:rPr>
          <w:rFonts w:hAnsi="Times New Roman" w:ascii="Times New Roman"/>
          <w:color w:val="000000"/>
          <w:lang w:val="hr-HR"/>
        </w:rPr>
        <w:t>nije</w:t>
      </w:r>
      <w:r w:rsidRPr="000404CB">
        <w:rPr>
          <w:rFonts w:hAnsi="Times New Roman" w:ascii="Times New Roman"/>
          <w:color w:val="000000"/>
          <w:lang w:val="hr-HR"/>
        </w:rPr>
        <w:t xml:space="preserve"> </w:t>
      </w:r>
      <w:r w:rsidR="00980036" w:rsidRPr="000404CB">
        <w:rPr>
          <w:rFonts w:hAnsi="Times New Roman" w:ascii="Times New Roman"/>
          <w:color w:val="000000"/>
          <w:lang w:val="hr-HR"/>
        </w:rPr>
        <w:t>dostavio prokazni popis imovine</w:t>
      </w:r>
      <w:r w:rsidR="0061499A" w:rsidRPr="000404CB">
        <w:rPr>
          <w:rFonts w:hAnsi="Times New Roman" w:ascii="Times New Roman"/>
          <w:color w:val="000000"/>
          <w:lang w:val="hr-HR"/>
        </w:rPr>
        <w:t xml:space="preserve">. </w:t>
      </w:r>
      <w:r w:rsidR="00980036" w:rsidRPr="000404CB">
        <w:rPr>
          <w:rFonts w:hAnsi="Times New Roman" w:ascii="Times New Roman"/>
          <w:color w:val="000000"/>
          <w:lang w:val="hr-HR"/>
        </w:rPr>
        <w:t xml:space="preserve"> </w:t>
      </w:r>
      <w:r w:rsidRPr="000404CB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lang w:val="hr-HR"/>
        </w:rPr>
      </w:pPr>
      <w:r w:rsidRPr="000404CB">
        <w:rPr>
          <w:rFonts w:hAnsi="Times New Roman" w:ascii="Times New Roman"/>
          <w:color w:val="000000"/>
          <w:lang w:val="hr-HR"/>
        </w:rPr>
        <w:lastRenderedPageBreak/>
        <w:tab/>
        <w:t xml:space="preserve">Oglasom od </w:t>
      </w:r>
      <w:r w:rsidR="008012AF" w:rsidRPr="000404CB">
        <w:rPr>
          <w:rFonts w:hAnsi="Times New Roman" w:ascii="Times New Roman"/>
          <w:color w:val="000000"/>
          <w:lang w:val="hr-HR"/>
        </w:rPr>
        <w:t>23. studenoga</w:t>
      </w:r>
      <w:r w:rsidR="00980036" w:rsidRPr="000404CB">
        <w:rPr>
          <w:rFonts w:hAnsi="Times New Roman" w:ascii="Times New Roman"/>
          <w:color w:val="000000"/>
          <w:lang w:val="hr-HR"/>
        </w:rPr>
        <w:t xml:space="preserve"> 201</w:t>
      </w:r>
      <w:r w:rsidR="0061499A" w:rsidRPr="000404CB">
        <w:rPr>
          <w:rFonts w:hAnsi="Times New Roman" w:ascii="Times New Roman"/>
          <w:color w:val="000000"/>
          <w:lang w:val="hr-HR"/>
        </w:rPr>
        <w:t>5</w:t>
      </w:r>
      <w:r w:rsidRPr="000404CB">
        <w:rPr>
          <w:rFonts w:hAnsi="Times New Roman" w:ascii="Times New Roman"/>
          <w:color w:val="000000"/>
          <w:lang w:val="hr-HR"/>
        </w:rPr>
        <w:t xml:space="preserve">. pozvani su dužnikovi vjerovnici sukladno članku 430. i 431. SZ-a, predložiti otvaranje stečajnog postupka na dužnikom te predujmiti sredstva za namirenje troškova postupka, uz upozorenje na pravne posljedice nepodnošenja istog.        </w:t>
      </w: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lang w:val="hr-HR"/>
        </w:rPr>
      </w:pPr>
      <w:r w:rsidRPr="000404CB">
        <w:rPr>
          <w:rFonts w:hAnsi="Times New Roman" w:ascii="Times New Roman"/>
          <w:color w:val="000000"/>
          <w:lang w:val="hr-HR"/>
        </w:rPr>
        <w:t xml:space="preserve">        </w:t>
      </w:r>
      <w:r w:rsidRPr="000404CB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0404CB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0404CB">
        <w:rPr>
          <w:rFonts w:hAnsi="Times New Roman" w:ascii="Times New Roman"/>
          <w:color w:val="000000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0404CB">
      <w:pPr>
        <w:jc w:val="center"/>
        <w:rPr>
          <w:rFonts w:hAnsi="Times New Roman" w:ascii="Times New Roman"/>
          <w:color w:val="000000"/>
          <w:lang w:val="hr-HR"/>
        </w:rPr>
      </w:pPr>
      <w:r w:rsidRPr="000404CB">
        <w:rPr>
          <w:rFonts w:hAnsi="Times New Roman" w:ascii="Times New Roman"/>
          <w:color w:val="000000"/>
          <w:lang w:val="hr-HR"/>
        </w:rPr>
        <w:t xml:space="preserve">U Zagrebu  </w:t>
      </w:r>
      <w:r w:rsidR="00980036" w:rsidRPr="000404CB">
        <w:rPr>
          <w:rFonts w:hAnsi="Times New Roman" w:ascii="Times New Roman"/>
          <w:color w:val="000000"/>
          <w:lang w:val="hr-HR"/>
        </w:rPr>
        <w:t>23. veljače</w:t>
      </w:r>
      <w:r w:rsidRPr="000404CB">
        <w:rPr>
          <w:rFonts w:hAnsi="Times New Roman" w:ascii="Times New Roman"/>
          <w:color w:val="000000"/>
          <w:lang w:val="hr-HR"/>
        </w:rPr>
        <w:t xml:space="preserve">  2016. </w:t>
      </w:r>
    </w:p>
    <w:p w:rsidRDefault="00E01A12" w:rsidP="00E01A12" w:rsidR="00E01A12" w:rsidRPr="000404CB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0404CB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0404CB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0404CB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0404CB" w:rsidP="000404CB" w:rsidR="00E01A12" w:rsidRPr="000404CB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0404CB">
      <w:pPr>
        <w:ind w:firstLine="720" w:left="5040"/>
        <w:jc w:val="both"/>
        <w:rPr>
          <w:rFonts w:hAnsi="Times New Roman" w:ascii="Times New Roman"/>
          <w:color w:val="000000"/>
        </w:rPr>
      </w:pPr>
      <w:r w:rsidRPr="000404CB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0404CB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04CB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04CB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0404CB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0404CB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04CB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04CB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04CB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04CB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04CB">
        <w:rPr>
          <w:rFonts w:hAnsi="Times New Roman" w:ascii="Times New Roman"/>
          <w:color w:val="000000"/>
          <w:szCs w:val="24"/>
          <w:lang w:val="hr-HR"/>
        </w:rPr>
        <w:t>4.) Ministarstvo pravosuđa po ŽDO Zagreb</w:t>
      </w: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04CB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04CB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04CB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04CB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E01A12" w:rsidP="00E01A12" w:rsidR="00E01A12" w:rsidRPr="000404CB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0404CB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0404CB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0404CB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0404CB">
      <w:pPr>
        <w:rPr>
          <w:color w:val="000000"/>
        </w:rPr>
      </w:pPr>
    </w:p>
    <w:sectPr w:rsidSect="00840E3D" w:rsidR="00182088" w:rsidRPr="000404C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0404CB">
      <w:pPr>
        <w:rPr>
          <w:color w:val="000000"/>
        </w:rPr>
      </w:pPr>
      <w:r w:rsidRPr="000404CB">
        <w:rPr>
          <w:color w:val="000000"/>
        </w:rPr>
        <w:separator/>
      </w:r>
    </w:p>
  </w:endnote>
  <w:endnote w:id="0" w:type="continuationSeparator">
    <w:p w:rsidRDefault="00DB4528" w:rsidP="00DB4528" w:rsidR="00DB4528" w:rsidRPr="000404CB">
      <w:pPr>
        <w:rPr>
          <w:color w:val="000000"/>
        </w:rPr>
      </w:pPr>
      <w:r w:rsidRPr="000404CB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0404CB">
      <w:pPr>
        <w:rPr>
          <w:color w:val="000000"/>
        </w:rPr>
      </w:pPr>
      <w:r w:rsidRPr="000404CB">
        <w:rPr>
          <w:color w:val="000000"/>
        </w:rPr>
        <w:separator/>
      </w:r>
    </w:p>
  </w:footnote>
  <w:footnote w:id="0" w:type="continuationSeparator">
    <w:p w:rsidRDefault="00DB4528" w:rsidP="00DB4528" w:rsidR="00DB4528" w:rsidRPr="000404CB">
      <w:pPr>
        <w:rPr>
          <w:color w:val="000000"/>
        </w:rPr>
      </w:pPr>
      <w:r w:rsidRPr="000404CB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0404CB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0404CB">
          <w:rPr>
            <w:color w:val="000000"/>
          </w:rPr>
          <w:t xml:space="preserve">                                                       </w:t>
        </w:r>
        <w:r w:rsidRPr="000404CB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0404CB">
          <w:rPr>
            <w:rFonts w:hAnsi="Times New Roman" w:ascii="Times New Roman"/>
            <w:color w:val="000000"/>
          </w:rPr>
          <w:t>4 S</w:t>
        </w:r>
        <w:r w:rsidR="0061720E" w:rsidRPr="000404CB">
          <w:rPr>
            <w:rFonts w:hAnsi="Times New Roman" w:ascii="Times New Roman"/>
            <w:color w:val="000000"/>
          </w:rPr>
          <w:t>t-</w:t>
        </w:r>
        <w:r w:rsidR="00593196" w:rsidRPr="000404CB">
          <w:rPr>
            <w:rFonts w:hAnsi="Times New Roman" w:ascii="Times New Roman"/>
            <w:color w:val="000000"/>
          </w:rPr>
          <w:t>1201</w:t>
        </w:r>
        <w:r w:rsidR="00980036" w:rsidRPr="000404CB">
          <w:rPr>
            <w:rFonts w:hAnsi="Times New Roman" w:ascii="Times New Roman"/>
            <w:color w:val="000000"/>
          </w:rPr>
          <w:t>/15</w:t>
        </w:r>
      </w:p>
      <w:p w:rsidRDefault="00CF7767" w:rsidR="00CF7767" w:rsidRPr="000404CB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0404CB" w:rsidR="00840E3D" w:rsidRPr="000404CB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0404CB">
    <w:pPr>
      <w:pStyle w:val="Zaglavlje"/>
      <w:rPr>
        <w:color w:val="000000"/>
        <w:lang w:val="hr-HR"/>
      </w:rPr>
    </w:pPr>
    <w:r w:rsidRPr="000404CB">
      <w:rPr>
        <w:color w:val="000000"/>
        <w:lang w:val="hr-HR"/>
      </w:rPr>
      <w:tab/>
    </w:r>
    <w:r w:rsidRPr="000404CB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0404CB">
    <w:pPr>
      <w:pStyle w:val="Zaglavlje"/>
      <w:rPr>
        <w:rFonts w:hAnsi="Times New Roman" w:ascii="Times New Roman"/>
        <w:color w:val="000000"/>
        <w:lang w:val="hr-HR"/>
      </w:rPr>
    </w:pPr>
    <w:r w:rsidRPr="000404CB">
      <w:rPr>
        <w:color w:val="000000"/>
        <w:lang w:val="hr-HR"/>
      </w:rPr>
      <w:tab/>
    </w:r>
    <w:r w:rsidRPr="000404CB">
      <w:rPr>
        <w:color w:val="000000"/>
        <w:lang w:val="hr-HR"/>
      </w:rPr>
      <w:tab/>
    </w:r>
  </w:p>
  <w:p w:rsidRDefault="009F5765" w:rsidP="00840E3D" w:rsidR="00840E3D" w:rsidRPr="000404CB">
    <w:pPr>
      <w:pStyle w:val="Zaglavlje"/>
      <w:rPr>
        <w:rFonts w:hAnsi="Times New Roman" w:ascii="Times New Roman"/>
        <w:color w:val="000000"/>
        <w:lang w:val="hr-HR"/>
      </w:rPr>
    </w:pPr>
    <w:r w:rsidRPr="000404CB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0404CB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0404CB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0404CB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0404CB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0404CB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0404CB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0404CB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0404CB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0404CB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0404CB">
      <w:rPr>
        <w:rFonts w:hAnsi="Times New Roman" w:ascii="Times New Roman"/>
        <w:color w:val="000000"/>
        <w:lang w:val="hr-HR"/>
      </w:rPr>
      <w:t>Zagreb, Amruševa 2/II</w:t>
    </w:r>
    <w:r w:rsidR="00532B71" w:rsidRPr="000404CB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0404CB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4CB"/>
    <w:rsid w:val="000B609B"/>
    <w:rsid w:val="000C47B3"/>
    <w:rsid w:val="00112B50"/>
    <w:rsid w:val="00182088"/>
    <w:rsid w:val="00373738"/>
    <w:rsid w:val="003D75C3"/>
    <w:rsid w:val="00412880"/>
    <w:rsid w:val="0042162E"/>
    <w:rsid w:val="004D0269"/>
    <w:rsid w:val="00516A13"/>
    <w:rsid w:val="00532B71"/>
    <w:rsid w:val="00592C67"/>
    <w:rsid w:val="00593196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012AF"/>
    <w:rsid w:val="00832339"/>
    <w:rsid w:val="00840E3D"/>
    <w:rsid w:val="00867F16"/>
    <w:rsid w:val="00891E53"/>
    <w:rsid w:val="00943627"/>
    <w:rsid w:val="00980036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B07C9"/>
    <w:rsid w:val="00CF2939"/>
    <w:rsid w:val="00CF7767"/>
    <w:rsid w:val="00D132F0"/>
    <w:rsid w:val="00D44D4F"/>
    <w:rsid w:val="00D535AF"/>
    <w:rsid w:val="00D76E7C"/>
    <w:rsid w:val="00D955F3"/>
    <w:rsid w:val="00DB29D2"/>
    <w:rsid w:val="00DB4528"/>
    <w:rsid w:val="00DF21FF"/>
    <w:rsid w:val="00E01A1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St-1201/2015-10</izvorni_sadrzaj>
    <derivirana_varijabla naziv="DomainObject.Oznaka_1">St-1201/2015-10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St-1201/2015</izvorni_sadrzaj>
    <derivirana_varijabla naziv="DomainObject.Predmet.OznakaBroj_1">St-1201/2015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POSLOVNO-TRGOVAČKI CENTAR SAMOBOR d.o.o. zastupanog po punomoćniku Anto Labudović</izvorni_sadrzaj>
    <derivirana_varijabla naziv="DomainObject.Predmet.ProtustrankaFormated_1">  POSLOVNO-TRGOVAČKI CENTAR SAMOBOR d.o.o. zastupanog po punomoćniku Anto Labudović</derivirana_varijabla>
  </DomainObject.Predmet.ProtustrankaFormated>
  <DomainObject.Predmet.ProtustrankaFormatedOIB>
    <izvorni_sadrzaj>  POSLOVNO-TRGOVAČKI CENTAR SAMOBOR d.o.o., OIB 11443722214 zastupanog po punomoćniku Anto Labudović</izvorni_sadrzaj>
    <derivirana_varijabla naziv="DomainObject.Predmet.ProtustrankaFormatedOIB_1">  POSLOVNO-TRGOVAČKI CENTAR SAMOBOR d.o.o., OIB 11443722214 zastupanog po punomoćniku Anto Labudović</derivirana_varijabla>
  </DomainObject.Predmet.ProtustrankaFormatedOIB>
  <DomainObject.Predmet.ProtustrankaFormatedWithAdress>
    <izvorni_sadrzaj> POSLOVNO-TRGOVAČKI CENTAR SAMOBOR d.o.o., Gradna 5, 10430 Samobor zastupanog po punomoćniku Anto Labudović</izvorni_sadrzaj>
    <derivirana_varijabla naziv="DomainObject.Predmet.ProtustrankaFormatedWithAdress_1"> POSLOVNO-TRGOVAČKI CENTAR SAMOBOR d.o.o., Gradna 5, 10430 Samobor zastupanog po punomoćniku Anto Labudović</derivirana_varijabla>
  </DomainObject.Predmet.ProtustrankaFormatedWithAdress>
  <DomainObject.Predmet.ProtustrankaFormatedWithAdressOIB>
    <izvorni_sadrzaj> POSLOVNO-TRGOVAČKI CENTAR SAMOBOR d.o.o., OIB 11443722214, Gradna 5, 10430 Samobor zastupanog po punomoćniku Anto Labudović</izvorni_sadrzaj>
    <derivirana_varijabla naziv="DomainObject.Predmet.ProtustrankaFormatedWithAdressOIB_1"> POSLOVNO-TRGOVAČKI CENTAR SAMOBOR d.o.o., OIB 11443722214, Gradna 5, 10430 Samobor zastupanog po punomoćniku Anto Labudović</derivirana_varijabla>
  </DomainObject.Predmet.ProtustrankaFormatedWithAdressOIB>
  <DomainObject.Predmet.ProtustrankaWithAdress>
    <izvorni_sadrzaj>POSLOVNO-TRGOVAČKI CENTAR SAMOBOR d.o.o. Gradna 5, 10430 Samobor</izvorni_sadrzaj>
    <derivirana_varijabla naziv="DomainObject.Predmet.ProtustrankaWithAdress_1">POSLOVNO-TRGOVAČKI CENTAR SAMOBOR d.o.o. Gradna 5, 10430 Samobor</derivirana_varijabla>
  </DomainObject.Predmet.ProtustrankaWithAdress>
  <DomainObject.Predmet.ProtustrankaWithAdressOIB>
    <izvorni_sadrzaj>POSLOVNO-TRGOVAČKI CENTAR SAMOBOR d.o.o., OIB 11443722214, Gradna 5, 10430 Samobor</izvorni_sadrzaj>
    <derivirana_varijabla naziv="DomainObject.Predmet.ProtustrankaWithAdressOIB_1">POSLOVNO-TRGOVAČKI CENTAR SAMOBOR d.o.o., OIB 11443722214, Gradna 5, 10430 Samobor</derivirana_varijabla>
  </DomainObject.Predmet.ProtustrankaWithAdressOIB>
  <DomainObject.Predmet.ProtustrankaNazivFormated>
    <izvorni_sadrzaj>POSLOVNO-TRGOVAČKI CENTAR SAMOBOR d.o.o.</izvorni_sadrzaj>
    <derivirana_varijabla naziv="DomainObject.Predmet.ProtustrankaNazivFormated_1">POSLOVNO-TRGOVAČKI CENTAR SAMOBOR d.o.o.</derivirana_varijabla>
  </DomainObject.Predmet.ProtustrankaNazivFormated>
  <DomainObject.Predmet.ProtustrankaNazivFormatedOIB>
    <izvorni_sadrzaj>POSLOVNO-TRGOVAČKI CENTAR SAMOBOR d.o.o., OIB 11443722214</izvorni_sadrzaj>
    <derivirana_varijabla naziv="DomainObject.Predmet.ProtustrankaNazivFormatedOIB_1">POSLOVNO-TRGOVAČKI CENTAR SAMOBOR d.o.o., OIB 11443722214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POSLOVNO-TRGOVAČKI CENTAR SAMOBOR d.o.o. zastupanog po punomoćniku Anto Labudović</item>
    </izvorni_sadrzaj>
    <derivirana_varijabla naziv="DomainObject.Predmet.ProtuStrankaListFormated_1">
      <item>POSLOVNO-TRGOVAČKI CENTAR SAMOBOR d.o.o. zastupanog po punomoćniku Anto Labudović</item>
    </derivirana_varijabla>
  </DomainObject.Predmet.ProtuStrankaListFormated>
  <DomainObject.Predmet.ProtuStrankaListFormatedOIB>
    <izvorni_sadrzaj>
      <item>POSLOVNO-TRGOVAČKI CENTAR SAMOBOR d.o.o., OIB 11443722214 zastupanog po punomoćniku Anto Labudović</item>
    </izvorni_sadrzaj>
    <derivirana_varijabla naziv="DomainObject.Predmet.ProtuStrankaListFormatedOIB_1">
      <item>POSLOVNO-TRGOVAČKI CENTAR SAMOBOR d.o.o., OIB 11443722214 zastupanog po punomoćniku Anto Labudović</item>
    </derivirana_varijabla>
  </DomainObject.Predmet.ProtuStrankaListFormatedOIB>
  <DomainObject.Predmet.ProtuStrankaListFormatedWithAdress>
    <izvorni_sadrzaj>
      <item>POSLOVNO-TRGOVAČKI CENTAR SAMOBOR d.o.o., Gradna 5, 10430 Samobor zastupanog po punomoćniku Anto Labudović</item>
    </izvorni_sadrzaj>
    <derivirana_varijabla naziv="DomainObject.Predmet.ProtuStrankaListFormatedWithAdress_1">
      <item>POSLOVNO-TRGOVAČKI CENTAR SAMOBOR d.o.o., Gradna 5, 10430 Samobor zastupanog po punomoćniku Anto Labudović</item>
    </derivirana_varijabla>
  </DomainObject.Predmet.ProtuStrankaListFormatedWithAdress>
  <DomainObject.Predmet.ProtuStrankaListFormatedWithAdressOIB>
    <izvorni_sadrzaj>
      <item>POSLOVNO-TRGOVAČKI CENTAR SAMOBOR d.o.o., OIB 11443722214, Gradna 5, 10430 Samobor zastupanog po punomoćniku Anto Labudović</item>
    </izvorni_sadrzaj>
    <derivirana_varijabla naziv="DomainObject.Predmet.ProtuStrankaListFormatedWithAdressOIB_1">
      <item>POSLOVNO-TRGOVAČKI CENTAR SAMOBOR d.o.o., OIB 11443722214, Gradna 5, 10430 Samobor zastupanog po punomoćniku Anto Labudović</item>
    </derivirana_varijabla>
  </DomainObject.Predmet.ProtuStrankaListFormatedWithAdressOIB>
  <DomainObject.Predmet.ProtuStrankaListNazivFormated>
    <izvorni_sadrzaj>
      <item>POSLOVNO-TRGOVAČKI CENTAR SAMOBOR d.o.o.</item>
    </izvorni_sadrzaj>
    <derivirana_varijabla naziv="DomainObject.Predmet.ProtuStrankaListNazivFormated_1">
      <item>POSLOVNO-TRGOVAČKI CENTAR SAMOBOR d.o.o.</item>
    </derivirana_varijabla>
  </DomainObject.Predmet.ProtuStrankaListNazivFormated>
  <DomainObject.Predmet.ProtuStrankaListNazivFormatedOIB>
    <izvorni_sadrzaj>
      <item>POSLOVNO-TRGOVAČKI CENTAR SAMOBOR d.o.o., OIB 11443722214</item>
    </izvorni_sadrzaj>
    <derivirana_varijabla naziv="DomainObject.Predmet.ProtuStrankaListNazivFormatedOIB_1">
      <item>POSLOVNO-TRGOVAČKI CENTAR SAMOBOR d.o.o., OIB 11443722214</item>
    </derivirana_varijabla>
  </DomainObject.Predmet.ProtuStrankaListNazivFormatedOIB>
  <DomainObject.Predmet.OstaliListFormated>
    <izvorni_sadrzaj>
      <item>HRVATSKI ZAVOD ZA MIROVINSKO OSIGURANJE</item>
      <item>Anto Labudović punomoćnik sudionika u postupku POSLOVNO-TRGOVAČKI CENTAR SAMOBOR d.o.o.</item>
    </izvorni_sadrzaj>
    <derivirana_varijabla naziv="DomainObject.Predmet.OstaliListFormated_1">
      <item>HRVATSKI ZAVOD ZA MIROVINSKO OSIGURANJE</item>
      <item>Anto Labudović punomoćnik sudionika u postupku POSLOVNO-TRGOVAČKI CENTAR SAMOBOR d.o.o.</item>
    </derivirana_varijabla>
  </DomainObject.Predmet.OstaliListFormated>
  <DomainObject.Predmet.OstaliListFormatedOIB>
    <izvorni_sadrzaj>
      <item>HRVATSKI ZAVOD ZA MIROVINSKO OSIGURANJE</item>
      <item>Anto Labudović, OIB 07268381654 punomoćnik sudionika u postupku POSLOVNO-TRGOVAČKI CENTAR SAMOBOR d.o.o.</item>
    </izvorni_sadrzaj>
    <derivirana_varijabla naziv="DomainObject.Predmet.OstaliListFormatedOIB_1">
      <item>HRVATSKI ZAVOD ZA MIROVINSKO OSIGURANJE</item>
      <item>Anto Labudović, OIB 07268381654 punomoćnik sudionika u postupku POSLOVNO-TRGOVAČKI CENTAR SAMOBOR d.o.o.</item>
    </derivirana_varijabla>
  </DomainObject.Predmet.OstaliListFormatedOIB>
  <DomainObject.Predmet.OstaliListFormatedWithAdress>
    <izvorni_sadrzaj>
      <item>HRVATSKI ZAVOD ZA MIROVINSKO OSIGURANJE, Trpimirova 4, 10000 Zagreb</item>
      <item>Anto Labudović, Gradna 5, 10430 Gradna punomoćnik sudionika u postupku POSLOVNO-TRGOVAČKI CENTAR SAMOBOR d.o.o.</item>
    </izvorni_sadrzaj>
    <derivirana_varijabla naziv="DomainObject.Predmet.OstaliListFormatedWithAdress_1">
      <item>HRVATSKI ZAVOD ZA MIROVINSKO OSIGURANJE, Trpimirova 4, 10000 Zagreb</item>
      <item>Anto Labudović, Gradna 5, 10430 Gradna punomoćnik sudionika u postupku POSLOVNO-TRGOVAČKI CENTAR SAMOBOR d.o.o.</item>
    </derivirana_varijabla>
  </DomainObject.Predmet.OstaliListFormatedWithAdress>
  <DomainObject.Predmet.OstaliListFormatedWithAdressOIB>
    <izvorni_sadrzaj>
      <item>HRVATSKI ZAVOD ZA MIROVINSKO OSIGURANJE, Trpimirova 4, 10000 Zagreb</item>
      <item>Anto Labudović, OIB 07268381654, Gradna 5, 10430 Gradna punomoćnik sudionika u postupku POSLOVNO-TRGOVAČKI CENTAR SAMOBOR d.o.o.</item>
    </izvorni_sadrzaj>
    <derivirana_varijabla naziv="DomainObject.Predmet.OstaliListFormatedWithAdressOIB_1">
      <item>HRVATSKI ZAVOD ZA MIROVINSKO OSIGURANJE, Trpimirova 4, 10000 Zagreb</item>
      <item>Anto Labudović, OIB 07268381654, Gradna 5, 10430 Gradna punomoćnik sudionika u postupku POSLOVNO-TRGOVAČKI CENTAR SAMOBOR d.o.o.</item>
    </derivirana_varijabla>
  </DomainObject.Predmet.OstaliListFormatedWithAdressOIB>
  <DomainObject.Predmet.OstaliListNazivFormated>
    <izvorni_sadrzaj>
      <item>HRVATSKI ZAVOD ZA MIROVINSKO OSIGURANJE</item>
      <item>Anto Labudović</item>
    </izvorni_sadrzaj>
    <derivirana_varijabla naziv="DomainObject.Predmet.OstaliListNazivFormated_1">
      <item>HRVATSKI ZAVOD ZA MIROVINSKO OSIGURANJE</item>
      <item>Anto Labudović</item>
    </derivirana_varijabla>
  </DomainObject.Predmet.OstaliListNazivFormated>
  <DomainObject.Predmet.OstaliListNazivFormatedOIB>
    <izvorni_sadrzaj>
      <item>HRVATSKI ZAVOD ZA MIROVINSKO OSIGURANJE</item>
      <item>Anto Labudović, OIB 07268381654</item>
    </izvorni_sadrzaj>
    <derivirana_varijabla naziv="DomainObject.Predmet.OstaliListNazivFormatedOIB_1">
      <item>HRVATSKI ZAVOD ZA MIROVINSKO OSIGURANJE</item>
      <item>Anto Labudović, OIB 07268381654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St-1201/2015-10</izvorni_sadrzaj>
    <derivirana_varijabla naziv="DomainObject.PoslovniBrojDokumenta_1">St-1201/2015-10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POSLOVNO-TRGOVAČKI CENTAR SAMOBOR d.o.o.</izvorni_sadrzaj>
    <derivirana_varijabla naziv="DomainObject.Predmet.ProtustrankaIDrugi_1">POSLOVNO-TRGOVAČKI CENTAR 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POSLOVNO-TRGOVAČKI CENTAR SAMOBOR d.o.o., OIB 11443722214, Gradna 5, 10430 Samobor</izvorni_sadrzaj>
    <derivirana_varijabla naziv="DomainObject.Predmet.ProtustrankaIDrugiAdressOIB_1">POSLOVNO-TRGOVAČKI CENTAR SAMOBOR d.o.o., OIB 11443722214, Gradna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POSLOVNO-TRGOVAČKI CENTAR SAMOBOR d.o.o.</item>
      <item>HRVATSKI ZAVOD ZA MIROVINSKO OSIGURANJE</item>
      <item>Anto Labudović</item>
    </izvorni_sadrzaj>
    <derivirana_varijabla naziv="DomainObject.Predmet.SudioniciListNaziv_1">
      <item>FINA Regionalni centar Zagreb</item>
      <item>POSLOVNO-TRGOVAČKI CENTAR SAMOBOR d.o.o.</item>
      <item>HRVATSKI ZAVOD ZA MIROVINSKO OSIGURANJE</item>
      <item>Anto Labudović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POSLOVNO-TRGOVAČKI CENTAR SAMOBOR d.o.o., OIB 11443722214, Gradna 5,10430 Samobor</item>
      <item>HRVATSKI ZAVOD ZA MIROVINSKO OSIGURANJE, Trpimirova 4,10000 Zagreb</item>
      <item>Anto Labudović, OIB 07268381654, Gradna 5,10430 Gradna</item>
    </izvorni_sadrzaj>
    <derivirana_varijabla naziv="DomainObject.Predmet.SudioniciListAdressOIB_1">
      <item>FINA Regionalni centar Zagreb, OIB 85821130368, Trg svibanjskih žrtava 1995. 1,10000 Zagreb</item>
      <item>POSLOVNO-TRGOVAČKI CENTAR SAMOBOR d.o.o., OIB 11443722214, Gradna 5,10430 Samobor</item>
      <item>HRVATSKI ZAVOD ZA MIROVINSKO OSIGURANJE, Trpimirova 4,10000 Zagreb</item>
      <item>Anto Labudović, OIB 07268381654, Gradna 5,10430 Gradna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11443722214</item>
      <item>, OIB null</item>
      <item>, OIB 07268381654</item>
    </izvorni_sadrzaj>
    <derivirana_varijabla naziv="DomainObject.Predmet.SudioniciListNazivOIB_1">
      <item>, OIB 85821130368</item>
      <item>, OIB 11443722214</item>
      <item>, OIB null</item>
      <item>, OIB 07268381654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2189</properties:Characters>
  <properties:Lines>77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2016-02-23T10:12:00Z</dcterms:created>
  <dc:creator>Sudsko vijeæe</dc:creator>
  <cp:lastModifiedBy>Katarina Babić</cp:lastModifiedBy>
  <cp:lastPrinted>2016-02-23T10:17:00Z</cp:lastPrinted>
  <dcterms:modified xmlns:xsi="http://www.w3.org/2001/XMLSchema-instance" xsi:type="dcterms:W3CDTF">2016-02-23T10:18:00Z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St-1201/2015-10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