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0f749" w14:paraId="5b0f749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E712A" w:rsidP="00BE712A" w:rsidR="00BE712A" w:rsidRPr="00BE712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BE712A">
        <w:rPr>
          <w:rFonts w:cs="Times New Roman" w:eastAsia="Times New Roman"/>
          <w:noProof/>
          <w:szCs w:val="20"/>
          <w:lang w:eastAsia="hr-HR"/>
        </w:rPr>
        <w:t xml:space="preserve">           5. St-415/2017-2</w:t>
      </w:r>
    </w:p>
    <w:p w:rsidRDefault="00BE712A" w:rsidP="00BE712A" w:rsidR="00BE712A" w:rsidRPr="00BE712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E712A" w:rsidP="00BE712A" w:rsidR="00BE712A" w:rsidRPr="00BE712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E712A" w:rsidP="00BE712A" w:rsidR="00BE712A" w:rsidRPr="00BE712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E712A" w:rsidP="00BE712A" w:rsidR="00BE712A" w:rsidRPr="00BE712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E712A" w:rsidP="00BE712A" w:rsidR="00BE712A" w:rsidRPr="00BE712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E712A" w:rsidP="00BE712A" w:rsidR="00BE712A" w:rsidRPr="00BE712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E712A" w:rsidP="00BE712A" w:rsidR="00BE712A" w:rsidRPr="00BE712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BE712A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BE712A" w:rsidP="00BE712A" w:rsidR="00BE712A" w:rsidRPr="00BE712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E712A" w:rsidP="00BE712A" w:rsidR="00BE712A" w:rsidRPr="00BE712A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BE712A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BE712A" w:rsidP="00BE712A" w:rsidR="00BE712A" w:rsidRPr="00BE712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BE712A" w:rsidP="00BE712A" w:rsidR="00BE712A" w:rsidRPr="00BE71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E712A">
        <w:rPr>
          <w:rFonts w:cs="Times New Roman" w:eastAsia="Times New Roman"/>
          <w:noProof/>
          <w:szCs w:val="20"/>
          <w:lang w:eastAsia="hr-HR"/>
        </w:rPr>
        <w:tab/>
      </w:r>
      <w:r w:rsidRPr="00BE712A">
        <w:rPr>
          <w:rFonts w:cs="Times New Roman" w:eastAsia="Times New Roman"/>
          <w:szCs w:val="20"/>
          <w:lang w:eastAsia="hr-HR"/>
        </w:rPr>
        <w:t xml:space="preserve">TRGOVAČKI SUD U BJELOVARU, po stečajnom sucu Mariji Petrina Kubica, povodom prijedloga Financijske agencije, OIB: 85821130368, RC ZAGREB, Podružnica Zagreb, Zagreb, Trg svibanjskih žrtava 1995. 1, za otvaranje stečajnog postupka nad dužnikom TIN I ANJA društvo s ograničenom odgovornošću za trgovinu i usluge, Zagreb, </w:t>
      </w:r>
      <w:proofErr w:type="spellStart"/>
      <w:r w:rsidRPr="00BE712A">
        <w:rPr>
          <w:rFonts w:cs="Times New Roman" w:eastAsia="Times New Roman"/>
          <w:szCs w:val="20"/>
          <w:lang w:eastAsia="hr-HR"/>
        </w:rPr>
        <w:t>Ehrlichova</w:t>
      </w:r>
      <w:proofErr w:type="spellEnd"/>
      <w:r w:rsidRPr="00BE712A">
        <w:rPr>
          <w:rFonts w:cs="Times New Roman" w:eastAsia="Times New Roman"/>
          <w:szCs w:val="20"/>
          <w:lang w:eastAsia="hr-HR"/>
        </w:rPr>
        <w:t xml:space="preserve"> 7, OIB: 30333390830, MBS: 080188266, 15. rujna 2017. </w:t>
      </w:r>
    </w:p>
    <w:p w:rsidRDefault="00BE712A" w:rsidP="00BE712A" w:rsidR="00BE712A" w:rsidRPr="00BE71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E712A" w:rsidP="00BE712A" w:rsidR="00BE712A" w:rsidRPr="00BE712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E712A">
        <w:rPr>
          <w:rFonts w:cs="Times New Roman" w:eastAsia="Times New Roman"/>
          <w:szCs w:val="20"/>
          <w:lang w:eastAsia="hr-HR"/>
        </w:rPr>
        <w:t>r i j e š i o  j e</w:t>
      </w:r>
    </w:p>
    <w:p w:rsidRDefault="00BE712A" w:rsidP="00BE712A" w:rsidR="00BE712A" w:rsidRPr="00BE71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E712A" w:rsidP="00BE712A" w:rsidR="00BE712A" w:rsidRPr="00BE71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E712A"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TIN I ANJA društvo s ograničenom odgovornošću za trgovinu i usluge, Zagreb, </w:t>
      </w:r>
      <w:proofErr w:type="spellStart"/>
      <w:r w:rsidRPr="00BE712A">
        <w:rPr>
          <w:rFonts w:cs="Times New Roman" w:eastAsia="Times New Roman"/>
          <w:szCs w:val="20"/>
          <w:lang w:eastAsia="hr-HR"/>
        </w:rPr>
        <w:t>Ehrlichova</w:t>
      </w:r>
      <w:proofErr w:type="spellEnd"/>
      <w:r w:rsidRPr="00BE712A">
        <w:rPr>
          <w:rFonts w:cs="Times New Roman" w:eastAsia="Times New Roman"/>
          <w:szCs w:val="20"/>
          <w:lang w:eastAsia="hr-HR"/>
        </w:rPr>
        <w:t xml:space="preserve"> 7, OIB: 30333390830, MBS: 080188266.</w:t>
      </w:r>
    </w:p>
    <w:p w:rsidRDefault="00BE712A" w:rsidP="00BE712A" w:rsidR="00BE712A" w:rsidRPr="00BE71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E712A" w:rsidP="00BE712A" w:rsidR="00BE712A" w:rsidRPr="00BE71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E712A"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25. listopada 2017. u 9,50 sati u ovome sudu u Bjelovaru, Šetalište dr. </w:t>
      </w:r>
      <w:proofErr w:type="spellStart"/>
      <w:r w:rsidRPr="00BE712A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BE712A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BE712A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BE712A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BE712A" w:rsidP="00BE712A" w:rsidR="00BE712A" w:rsidRPr="00BE71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E712A" w:rsidP="00BE712A" w:rsidR="00BE712A" w:rsidRPr="00BE71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E712A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BE712A" w:rsidP="00BE712A" w:rsidR="00BE712A" w:rsidRPr="00BE71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E712A">
        <w:rPr>
          <w:rFonts w:cs="Times New Roman" w:eastAsia="Times New Roman"/>
          <w:szCs w:val="20"/>
          <w:lang w:eastAsia="hr-HR"/>
        </w:rPr>
        <w:t xml:space="preserve">- zakonski zastupnik dužnika Miljenko </w:t>
      </w:r>
      <w:proofErr w:type="spellStart"/>
      <w:r w:rsidRPr="00BE712A">
        <w:rPr>
          <w:rFonts w:cs="Times New Roman" w:eastAsia="Times New Roman"/>
          <w:szCs w:val="20"/>
          <w:lang w:eastAsia="hr-HR"/>
        </w:rPr>
        <w:t>Marinov</w:t>
      </w:r>
      <w:proofErr w:type="spellEnd"/>
    </w:p>
    <w:p w:rsidRDefault="00BE712A" w:rsidP="00BE712A" w:rsidR="00BE712A" w:rsidRPr="00BE71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E712A" w:rsidP="00BE712A" w:rsidR="00BE712A" w:rsidRPr="00BE71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E712A">
        <w:rPr>
          <w:rFonts w:cs="Times New Roman" w:eastAsia="Times New Roman"/>
          <w:szCs w:val="20"/>
          <w:lang w:eastAsia="hr-HR"/>
        </w:rPr>
        <w:t xml:space="preserve">III. Nalaže se zakonskom zastupniku dužnika Miljenku </w:t>
      </w:r>
      <w:proofErr w:type="spellStart"/>
      <w:r w:rsidRPr="00BE712A">
        <w:rPr>
          <w:rFonts w:cs="Times New Roman" w:eastAsia="Times New Roman"/>
          <w:szCs w:val="20"/>
          <w:lang w:eastAsia="hr-HR"/>
        </w:rPr>
        <w:t>Marinovu</w:t>
      </w:r>
      <w:proofErr w:type="spellEnd"/>
      <w:r w:rsidRPr="00BE712A">
        <w:rPr>
          <w:rFonts w:cs="Times New Roman" w:eastAsia="Times New Roman"/>
          <w:szCs w:val="20"/>
          <w:lang w:eastAsia="hr-HR"/>
        </w:rPr>
        <w:t xml:space="preserve">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BE712A" w:rsidP="00BE712A" w:rsidR="00BE712A" w:rsidRPr="00BE71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E712A" w:rsidP="00BE712A" w:rsidR="00BE712A" w:rsidRPr="00BE712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E712A">
        <w:rPr>
          <w:rFonts w:cs="Times New Roman" w:eastAsia="Times New Roman"/>
          <w:szCs w:val="20"/>
          <w:lang w:eastAsia="hr-HR"/>
        </w:rPr>
        <w:t>Obrazloženje</w:t>
      </w:r>
    </w:p>
    <w:p w:rsidRDefault="00BE712A" w:rsidP="00BE712A" w:rsidR="00BE712A" w:rsidRPr="00BE71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E712A" w:rsidP="00BE712A" w:rsidR="00BE712A" w:rsidRPr="00BE71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E712A">
        <w:rPr>
          <w:rFonts w:cs="Times New Roman" w:eastAsia="Times New Roman"/>
          <w:szCs w:val="20"/>
          <w:lang w:eastAsia="hr-HR"/>
        </w:rPr>
        <w:t>Financijska agencija je, na temelju čl.444. st.2. Stečajnog zakona (Narodne novine br. 71/15, dalje: SZ), 14. ožujka 2016. Trgovačkom sudu u Zagrebu podnijela prijedlog za otvaranje stečajnog postupka nad TIN I ANJA društvo s ograničenom odgovornošću za trgovinu i usluge, Zagreb. Trgovački sud u Zagrebu je prijedlog zaprimio pod brojem St-2428/2016.</w:t>
      </w:r>
    </w:p>
    <w:p w:rsidRDefault="00BE712A" w:rsidP="00BE712A" w:rsidR="00BE712A" w:rsidRPr="00BE71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E712A">
        <w:rPr>
          <w:rFonts w:cs="Times New Roman" w:eastAsia="Times New Roman"/>
          <w:szCs w:val="20"/>
          <w:lang w:eastAsia="hr-HR"/>
        </w:rPr>
        <w:lastRenderedPageBreak/>
        <w:t>U prijedlogu navodi da na dan 1. rujna 2015. dužnik u Očevidniku redoslijeda osnova za plaćanje ima evidentirane neizvršene osnove za plaćanje u neprekinutom razdoblju od 1797 dana, u ukupnom iznosu od 31.060,22 kn, u koji iznos je uračunata kamata i naknada Financijske agencije za provedbu ovrhe na novčanim sredstvima. Prema podacima koje je FINI dostavio Hrvatski zavod za mirovinsko osiguranje dužnik ima 1 zaposlenog.</w:t>
      </w:r>
    </w:p>
    <w:p w:rsidRDefault="00BE712A" w:rsidP="00BE712A" w:rsidR="00BE712A" w:rsidRPr="00BE71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E712A" w:rsidP="00BE712A" w:rsidR="00BE712A" w:rsidRPr="00BE71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E712A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St-2428/2016 ustupljen je Trgovačkom sudu u Bjelovaru na daljnji postupak. </w:t>
      </w:r>
    </w:p>
    <w:p w:rsidRDefault="00BE712A" w:rsidP="00BE712A" w:rsidR="00BE712A" w:rsidRPr="00BE71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E712A" w:rsidP="00BE712A" w:rsidR="00BE712A" w:rsidRPr="00BE71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E712A">
        <w:rPr>
          <w:rFonts w:cs="Times New Roman" w:eastAsia="Times New Roman"/>
          <w:szCs w:val="20"/>
          <w:lang w:eastAsia="hr-HR"/>
        </w:rPr>
        <w:t>Temeljem čl.444. st.2. SZ-a Financijska agencija je bila dužna podnijeti prijedlog za otvaranje stečajnog postupka budući da je dužnik u Očevidniku neizvršenih osnova za plaćanje na dan 1. rujna 2015. imao evidentirane neizvršene osnove za plaćanje u neprekinutom razdoblju od 1797 dana, u ukupnom iznosu od 31.060,22 kn i 1 zaposlenog.</w:t>
      </w:r>
    </w:p>
    <w:p w:rsidRDefault="00BE712A" w:rsidP="00BE712A" w:rsidR="00BE712A" w:rsidRPr="00BE71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E712A" w:rsidP="00BE712A" w:rsidR="00BE712A" w:rsidRPr="00BE71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E712A">
        <w:rPr>
          <w:rFonts w:cs="Times New Roman" w:eastAsia="Times New Roman"/>
          <w:szCs w:val="20"/>
          <w:lang w:eastAsia="hr-HR"/>
        </w:rP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BE712A" w:rsidP="00BE712A" w:rsidR="00BE712A" w:rsidRPr="00BE71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E712A" w:rsidP="00BE712A" w:rsidR="00BE712A" w:rsidRPr="00BE71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E712A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BE712A" w:rsidP="00BE712A" w:rsidR="00BE712A" w:rsidRPr="00BE71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E712A" w:rsidP="00BE712A" w:rsidR="00BE712A" w:rsidRPr="00BE71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E712A">
        <w:rPr>
          <w:rFonts w:cs="Times New Roman" w:eastAsia="Times New Roman"/>
          <w:szCs w:val="20"/>
          <w:lang w:eastAsia="hr-HR"/>
        </w:rPr>
        <w:t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dužnika.</w:t>
      </w:r>
    </w:p>
    <w:p w:rsidRDefault="00BE712A" w:rsidP="00BE712A" w:rsidR="00BE712A" w:rsidRPr="00BE71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E712A" w:rsidP="00BE712A" w:rsidR="00BE712A" w:rsidRPr="00BE712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E712A">
        <w:rPr>
          <w:rFonts w:cs="Times New Roman" w:eastAsia="Times New Roman"/>
          <w:szCs w:val="20"/>
          <w:lang w:eastAsia="hr-HR"/>
        </w:rPr>
        <w:t>U Bjelovaru, 15. rujna 2017.</w:t>
      </w:r>
    </w:p>
    <w:p w:rsidRDefault="00BE712A" w:rsidP="00BE712A" w:rsidR="00BE712A" w:rsidRPr="00BE71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E712A" w:rsidP="00BE712A" w:rsidR="00BE712A" w:rsidRPr="00BE71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E712A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STEČAJNI SUDAC</w:t>
      </w:r>
    </w:p>
    <w:p w:rsidRDefault="00BE712A" w:rsidP="00BE712A" w:rsidR="00BE712A" w:rsidRPr="00BE71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E712A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v.r.</w:t>
      </w:r>
    </w:p>
    <w:p w:rsidRDefault="00BE712A" w:rsidP="00BE712A" w:rsidR="00BE712A" w:rsidRPr="00BE71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E712A" w:rsidP="00BE712A" w:rsidR="00BE712A" w:rsidRPr="00BE712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BE712A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BE712A" w:rsidP="00BE712A" w:rsidR="00BE712A" w:rsidRPr="00BE712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BE712A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BE712A" w:rsidP="00BE712A" w:rsidR="00BE712A" w:rsidRPr="00BE712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BE712A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BE712A" w:rsidP="00BE712A" w:rsidR="00BE712A" w:rsidRPr="00BE71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E712A" w:rsidP="00BE712A" w:rsidR="00BE712A" w:rsidRPr="00BE71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E712A" w:rsidP="00BE712A" w:rsidR="00BE712A" w:rsidRPr="00BE71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E712A" w:rsidP="00BE712A" w:rsidR="00BE712A" w:rsidRPr="00BE71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E712A" w:rsidP="00BE712A" w:rsidR="00BE712A" w:rsidRPr="00BE71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E712A">
        <w:rPr>
          <w:rFonts w:cs="Times New Roman" w:eastAsia="Times New Roman"/>
          <w:szCs w:val="20"/>
          <w:lang w:eastAsia="hr-HR"/>
        </w:rPr>
        <w:t xml:space="preserve">      </w:t>
      </w:r>
    </w:p>
    <w:p w:rsidRDefault="00BE712A" w:rsidP="00BE712A" w:rsidR="00BE712A" w:rsidRPr="00BE71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E712A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12A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775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St-415/2017-2</izvorni_sadrzaj>
    <derivirana_varijabla naziv="DomainObject.Oznaka_1">St-415/2017-2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</izvorni_sadrzaj>
    <derivirana_varijabla naziv="DomainObject.Predmet.Broj_1">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St-415/2017</izvorni_sadrzaj>
    <derivirana_varijabla naziv="DomainObject.Predmet.OznakaBroj_1">St-415/2017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TIN I ANJA d.o.o.</izvorni_sadrzaj>
    <derivirana_varijabla naziv="DomainObject.Predmet.ProtustrankaFormated_1">  TIN I ANJA d.o.o.</derivirana_varijabla>
  </DomainObject.Predmet.ProtustrankaFormated>
  <DomainObject.Predmet.ProtustrankaFormatedOIB>
    <izvorni_sadrzaj>  TIN I ANJA d.o.o., OIB 30333390830</izvorni_sadrzaj>
    <derivirana_varijabla naziv="DomainObject.Predmet.ProtustrankaFormatedOIB_1">  TIN I ANJA d.o.o., OIB 30333390830</derivirana_varijabla>
  </DomainObject.Predmet.ProtustrankaFormatedOIB>
  <DomainObject.Predmet.ProtustrankaFormatedWithAdress>
    <izvorni_sadrzaj> TIN I ANJA d.o.o., Ehrlichova 7, 10000 Zagreb</izvorni_sadrzaj>
    <derivirana_varijabla naziv="DomainObject.Predmet.ProtustrankaFormatedWithAdress_1"> TIN I ANJA d.o.o., Ehrlichova 7, 10000 Zagreb</derivirana_varijabla>
  </DomainObject.Predmet.ProtustrankaFormatedWithAdress>
  <DomainObject.Predmet.ProtustrankaFormatedWithAdressOIB>
    <izvorni_sadrzaj> TIN I ANJA d.o.o., OIB 30333390830, Ehrlichova 7, 10000 Zagreb</izvorni_sadrzaj>
    <derivirana_varijabla naziv="DomainObject.Predmet.ProtustrankaFormatedWithAdressOIB_1"> TIN I ANJA d.o.o., OIB 30333390830, Ehrlichova 7, 10000 Zagreb</derivirana_varijabla>
  </DomainObject.Predmet.ProtustrankaFormatedWithAdressOIB>
  <DomainObject.Predmet.ProtustrankaWithAdress>
    <izvorni_sadrzaj>TIN I ANJA d.o.o. Ehrlichova 7, 10000 Zagreb</izvorni_sadrzaj>
    <derivirana_varijabla naziv="DomainObject.Predmet.ProtustrankaWithAdress_1">TIN I ANJA d.o.o. Ehrlichova 7, 10000 Zagreb</derivirana_varijabla>
  </DomainObject.Predmet.ProtustrankaWithAdress>
  <DomainObject.Predmet.ProtustrankaWithAdressOIB>
    <izvorni_sadrzaj>TIN I ANJA d.o.o., OIB 30333390830, Ehrlichova 7, 10000 Zagreb</izvorni_sadrzaj>
    <derivirana_varijabla naziv="DomainObject.Predmet.ProtustrankaWithAdressOIB_1">TIN I ANJA d.o.o., OIB 30333390830, Ehrlichova 7, 10000 Zagreb</derivirana_varijabla>
  </DomainObject.Predmet.ProtustrankaWithAdressOIB>
  <DomainObject.Predmet.ProtustrankaNazivFormated>
    <izvorni_sadrzaj>TIN I ANJA d.o.o.</izvorni_sadrzaj>
    <derivirana_varijabla naziv="DomainObject.Predmet.ProtustrankaNazivFormated_1">TIN I ANJA d.o.o.</derivirana_varijabla>
  </DomainObject.Predmet.ProtustrankaNazivFormated>
  <DomainObject.Predmet.ProtustrankaNazivFormatedOIB>
    <izvorni_sadrzaj>TIN I ANJA d.o.o., OIB 30333390830</izvorni_sadrzaj>
    <derivirana_varijabla naziv="DomainObject.Predmet.ProtustrankaNazivFormatedOIB_1">TIN I ANJA d.o.o., OIB 30333390830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TIN I ANJA d.o.o.</item>
    </izvorni_sadrzaj>
    <derivirana_varijabla naziv="DomainObject.Predmet.ProtuStrankaListFormated_1">
      <item>TIN I ANJA d.o.o.</item>
    </derivirana_varijabla>
  </DomainObject.Predmet.ProtuStrankaListFormated>
  <DomainObject.Predmet.ProtuStrankaListFormatedOIB>
    <izvorni_sadrzaj>
      <item>TIN I ANJA d.o.o., OIB 30333390830</item>
    </izvorni_sadrzaj>
    <derivirana_varijabla naziv="DomainObject.Predmet.ProtuStrankaListFormatedOIB_1">
      <item>TIN I ANJA d.o.o., OIB 30333390830</item>
    </derivirana_varijabla>
  </DomainObject.Predmet.ProtuStrankaListFormatedOIB>
  <DomainObject.Predmet.ProtuStrankaListFormatedWithAdress>
    <izvorni_sadrzaj>
      <item>TIN I ANJA d.o.o., Ehrlichova 7, 10000 Zagreb</item>
    </izvorni_sadrzaj>
    <derivirana_varijabla naziv="DomainObject.Predmet.ProtuStrankaListFormatedWithAdress_1">
      <item>TIN I ANJA d.o.o., Ehrlichova 7, 10000 Zagreb</item>
    </derivirana_varijabla>
  </DomainObject.Predmet.ProtuStrankaListFormatedWithAdress>
  <DomainObject.Predmet.ProtuStrankaListFormatedWithAdressOIB>
    <izvorni_sadrzaj>
      <item>TIN I ANJA d.o.o., OIB 30333390830, Ehrlichova 7, 10000 Zagreb</item>
    </izvorni_sadrzaj>
    <derivirana_varijabla naziv="DomainObject.Predmet.ProtuStrankaListFormatedWithAdressOIB_1">
      <item>TIN I ANJA d.o.o., OIB 30333390830, Ehrlichova 7, 10000 Zagreb</item>
    </derivirana_varijabla>
  </DomainObject.Predmet.ProtuStrankaListFormatedWithAdressOIB>
  <DomainObject.Predmet.ProtuStrankaListNazivFormated>
    <izvorni_sadrzaj>
      <item>TIN I ANJA d.o.o.</item>
    </izvorni_sadrzaj>
    <derivirana_varijabla naziv="DomainObject.Predmet.ProtuStrankaListNazivFormated_1">
      <item>TIN I ANJA d.o.o.</item>
    </derivirana_varijabla>
  </DomainObject.Predmet.ProtuStrankaListNazivFormated>
  <DomainObject.Predmet.ProtuStrankaListNazivFormatedOIB>
    <izvorni_sadrzaj>
      <item>TIN I ANJA d.o.o., OIB 30333390830</item>
    </izvorni_sadrzaj>
    <derivirana_varijabla naziv="DomainObject.Predmet.ProtuStrankaListNazivFormatedOIB_1">
      <item>TIN I ANJA d.o.o., OIB 30333390830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>St-415/2017-2</izvorni_sadrzaj>
    <derivirana_varijabla naziv="DomainObject.PoslovniBrojDokumenta_1">St-415/2017-2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TIN I ANJA d.o.o.</izvorni_sadrzaj>
    <derivirana_varijabla naziv="DomainObject.Predmet.ProtustrankaIDrugi_1">TIN I ANJA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TIN I ANJA d.o.o., OIB 30333390830, Ehrlichova 7, 10000 Zagreb</izvorni_sadrzaj>
    <derivirana_varijabla naziv="DomainObject.Predmet.ProtustrankaIDrugiAdressOIB_1">TIN I ANJA d.o.o., OIB 30333390830, Ehrlichova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TIN I ANJA d.o.o.</item>
      <item>FINA Regionalni centar Zagreb</item>
    </izvorni_sadrzaj>
    <derivirana_varijabla naziv="DomainObject.Predmet.SudioniciListNaziv_1">
      <item>TIN I ANJA d.o.o.</item>
      <item>FINA Regionalni centar Zagreb</item>
    </derivirana_varijabla>
  </DomainObject.Predmet.SudioniciListNaziv>
  <DomainObject.Predmet.SudioniciListAdressOIB>
    <izvorni_sadrzaj>
      <item>TIN I ANJA d.o.o., OIB 30333390830, Ehrlichova 7,10000 Zagreb</item>
      <item>FINA Regionalni centar Zagreb, OIB 85821130368, Trg svibanjskih žrtava 1995. br 1,10000 Zagreb</item>
    </izvorni_sadrzaj>
    <derivirana_varijabla naziv="DomainObject.Predmet.SudioniciListAdressOIB_1">
      <item>TIN I ANJA d.o.o., OIB 30333390830, Ehrlichova 7,10000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35DD42-B941-4BA4-A066-7C26DA0C56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595</properties:Words>
  <properties:Characters>3305</properties:Characters>
  <properties:Lines>90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2017-09-15T13:20:00Z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St-415/2017-2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