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47603" w14:paraId="0847603" w:rsidRDefault="003617D5" w:rsidP="003617D5" w:rsidR="003617D5" w:rsidRPr="00732AD8">
      <w:pPr>
        <w15:collapsed w:val="false"/>
        <w:rPr>
          <w:bCs/>
        </w:rPr>
      </w:pPr>
      <w:bookmarkStart w:name="_GoBack" w:id="0"/>
      <w:bookmarkEnd w:id="0"/>
    </w:p>
    <w:p w:rsidRDefault="003617D5" w:rsidP="003617D5" w:rsidR="003617D5" w:rsidRPr="00732AD8">
      <w:pPr>
        <w:rPr>
          <w:bCs/>
        </w:rPr>
      </w:pPr>
    </w:p>
    <w:p w:rsidRDefault="003617D5" w:rsidP="003617D5" w:rsidR="003617D5" w:rsidRPr="00732AD8">
      <w:pPr>
        <w:rPr>
          <w:bCs/>
        </w:rPr>
      </w:pPr>
    </w:p>
    <w:p w:rsidRDefault="00946C44" w:rsidP="009F016A" w:rsidR="00946C44" w:rsidRPr="00732AD8">
      <w:pPr>
        <w:ind w:firstLine="540" w:left="-540"/>
        <w:rPr>
          <w:bCs/>
        </w:rPr>
      </w:pPr>
    </w:p>
    <w:p w:rsidRDefault="003617D5" w:rsidP="009F016A" w:rsidR="003617D5" w:rsidRPr="00732AD8">
      <w:pPr>
        <w:ind w:firstLine="540" w:left="-540"/>
        <w:rPr>
          <w:bCs/>
        </w:rPr>
      </w:pPr>
      <w:r w:rsidRPr="00732AD8">
        <w:rPr>
          <w:bCs/>
        </w:rPr>
        <w:t>REPUBLIKA HRVATSKA</w:t>
      </w:r>
    </w:p>
    <w:p w:rsidRDefault="003617D5" w:rsidP="003617D5" w:rsidR="00327861" w:rsidRPr="00732AD8">
      <w:pPr>
        <w:rPr>
          <w:bCs/>
        </w:rPr>
      </w:pPr>
      <w:r w:rsidRPr="00732AD8">
        <w:rPr>
          <w:bCs/>
        </w:rPr>
        <w:t xml:space="preserve">TRGOVAČKI SUD U ZADRU </w:t>
      </w:r>
    </w:p>
    <w:p w:rsidRDefault="00327861" w:rsidP="003617D5" w:rsidR="007053D5" w:rsidRPr="00732AD8">
      <w:r w:rsidRPr="00732AD8">
        <w:t>Ulica dr. Franje Tuđmana 35</w:t>
      </w:r>
    </w:p>
    <w:p w:rsidRDefault="007053D5" w:rsidP="003617D5" w:rsidR="00732AD8">
      <w:r w:rsidRPr="00732AD8">
        <w:t>Zadar</w:t>
      </w:r>
      <w:r w:rsidR="003617D5" w:rsidRPr="00732AD8">
        <w:t xml:space="preserve">              </w:t>
      </w:r>
    </w:p>
    <w:p w:rsidRDefault="003617D5" w:rsidP="003617D5" w:rsidR="003617D5" w:rsidRPr="00732AD8">
      <w:r w:rsidRPr="00732AD8">
        <w:t xml:space="preserve">                                                                       </w:t>
      </w:r>
    </w:p>
    <w:p w:rsidRDefault="00732AD8" w:rsidP="003617D5" w:rsidR="00517E24">
      <w:pPr>
        <w:pStyle w:val="Naslov1"/>
        <w:rPr>
          <w:b w:val="false"/>
        </w:rPr>
      </w:pPr>
      <w:r>
        <w:rPr>
          <w:b w:val="false"/>
        </w:rPr>
        <w:t>R E P U B L I K A  H R V A T S K A</w:t>
      </w:r>
    </w:p>
    <w:p w:rsidRDefault="00732AD8" w:rsidP="00732AD8" w:rsidR="00732AD8" w:rsidRPr="00732AD8"/>
    <w:p w:rsidRDefault="003617D5" w:rsidP="003617D5" w:rsidR="003617D5" w:rsidRPr="00732AD8">
      <w:pPr>
        <w:pStyle w:val="Naslov1"/>
        <w:rPr>
          <w:b w:val="false"/>
        </w:rPr>
      </w:pPr>
      <w:r w:rsidRPr="00732AD8">
        <w:rPr>
          <w:b w:val="false"/>
        </w:rPr>
        <w:t>R J E Š E N J E</w:t>
      </w:r>
    </w:p>
    <w:p w:rsidRDefault="003617D5" w:rsidP="003617D5" w:rsidR="003617D5" w:rsidRPr="00732AD8">
      <w:pPr>
        <w:jc w:val="both"/>
      </w:pPr>
    </w:p>
    <w:p w:rsidRDefault="003617D5" w:rsidP="007C6644" w:rsidR="003617D5" w:rsidRPr="00732AD8">
      <w:pPr>
        <w:pStyle w:val="Tijeloteksta"/>
      </w:pPr>
      <w:r w:rsidRPr="00732AD8">
        <w:tab/>
      </w:r>
      <w:r w:rsidR="008B5091" w:rsidRPr="00732AD8">
        <w:t>Trgovački sud u Zadru po su</w:t>
      </w:r>
      <w:r w:rsidR="00314FEF">
        <w:t>tkinji</w:t>
      </w:r>
      <w:r w:rsidR="008B5091" w:rsidRPr="00732AD8">
        <w:t xml:space="preserve"> Ani Markač, </w:t>
      </w:r>
      <w:r w:rsidR="00732AD8" w:rsidRPr="00A53BFF">
        <w:t xml:space="preserve">u stečajnom postupku nad stečajnim dužnikom NAUTA LAMJANA d.d. u stečaju, </w:t>
      </w:r>
      <w:r w:rsidR="00732AD8">
        <w:t>Kali, Put Vele Luke 71, OIB:87200166350, (sada NAUTA LAMJANA d.o.o., Kali, Put Vele Luke 71, OIB:87200166350</w:t>
      </w:r>
      <w:r w:rsidR="00732AD8" w:rsidRPr="00A53BFF">
        <w:t>7</w:t>
      </w:r>
      <w:r w:rsidR="00732AD8">
        <w:t>9)</w:t>
      </w:r>
      <w:r w:rsidR="00D910CA" w:rsidRPr="00732AD8">
        <w:rPr>
          <w:bCs/>
        </w:rPr>
        <w:t xml:space="preserve">, </w:t>
      </w:r>
      <w:r w:rsidR="007053D5" w:rsidRPr="00732AD8">
        <w:t xml:space="preserve">odlučujući o </w:t>
      </w:r>
      <w:r w:rsidR="00314FEF">
        <w:t>zahtjevu</w:t>
      </w:r>
      <w:r w:rsidR="007053D5" w:rsidRPr="00732AD8">
        <w:t xml:space="preserve"> </w:t>
      </w:r>
      <w:r w:rsidR="00732AD8">
        <w:t>vjerovnika Dušana Polovine</w:t>
      </w:r>
      <w:r w:rsidR="00D910CA" w:rsidRPr="00732AD8">
        <w:t xml:space="preserve">, </w:t>
      </w:r>
      <w:r w:rsidR="00732AD8">
        <w:t>2</w:t>
      </w:r>
      <w:r w:rsidR="007F6545">
        <w:t>8</w:t>
      </w:r>
      <w:r w:rsidR="00732AD8">
        <w:t>. prosinca 2018.</w:t>
      </w:r>
      <w:r w:rsidRPr="00732AD8">
        <w:t>,</w:t>
      </w:r>
    </w:p>
    <w:p w:rsidRDefault="007C6644" w:rsidP="007C6644" w:rsidR="007C6644" w:rsidRPr="00732AD8">
      <w:pPr>
        <w:pStyle w:val="Tijeloteksta"/>
      </w:pPr>
    </w:p>
    <w:p w:rsidRDefault="003617D5" w:rsidP="00327861" w:rsidR="002F0E2F" w:rsidRPr="00732AD8">
      <w:pPr>
        <w:jc w:val="center"/>
        <w:rPr>
          <w:bCs/>
        </w:rPr>
      </w:pPr>
      <w:r w:rsidRPr="00732AD8">
        <w:rPr>
          <w:bCs/>
        </w:rPr>
        <w:t>r i j e š i o   j e</w:t>
      </w:r>
    </w:p>
    <w:p w:rsidRDefault="00327861" w:rsidP="00327861" w:rsidR="00327861" w:rsidRPr="00732AD8">
      <w:pPr>
        <w:jc w:val="center"/>
        <w:rPr>
          <w:bCs/>
        </w:rPr>
      </w:pPr>
    </w:p>
    <w:p w:rsidRDefault="007F6545" w:rsidP="007F6545" w:rsidR="00D910CA">
      <w:pPr>
        <w:jc w:val="both"/>
      </w:pPr>
      <w:r>
        <w:t>I.</w:t>
      </w:r>
      <w:r>
        <w:tab/>
      </w:r>
      <w:r w:rsidR="00D910CA" w:rsidRPr="00732AD8">
        <w:t xml:space="preserve">Odbacuje se </w:t>
      </w:r>
      <w:r w:rsidR="00732AD8">
        <w:t xml:space="preserve">kao nedopušten </w:t>
      </w:r>
      <w:r w:rsidR="00D910CA" w:rsidRPr="00732AD8">
        <w:t xml:space="preserve">zahtjev </w:t>
      </w:r>
      <w:r w:rsidR="00732AD8">
        <w:t xml:space="preserve">vjerovnika Dušana Polovine od 17. prosinca 2018. </w:t>
      </w:r>
      <w:r w:rsidR="00B90A47">
        <w:t xml:space="preserve">za izuzeće </w:t>
      </w:r>
      <w:r w:rsidR="00732AD8">
        <w:t>predsjednice suda Ardene Bajlo.</w:t>
      </w:r>
    </w:p>
    <w:p w:rsidRDefault="007F6545" w:rsidP="007F6545" w:rsidR="007F6545">
      <w:pPr>
        <w:jc w:val="both"/>
      </w:pPr>
    </w:p>
    <w:p w:rsidRDefault="007F6545" w:rsidP="007F6545" w:rsidR="007F6545" w:rsidRPr="00732AD8">
      <w:pPr>
        <w:jc w:val="both"/>
      </w:pPr>
      <w:r>
        <w:t>II.</w:t>
      </w:r>
      <w:r>
        <w:tab/>
      </w:r>
      <w:r w:rsidRPr="00732AD8">
        <w:t xml:space="preserve">Odbacuje se </w:t>
      </w:r>
      <w:r>
        <w:t xml:space="preserve">kao nedopušten </w:t>
      </w:r>
      <w:r w:rsidRPr="00732AD8">
        <w:t xml:space="preserve">zahtjev </w:t>
      </w:r>
      <w:r>
        <w:t>vjerovnika Dušana Polovine od 17. prosinca 2018. za izuzeće sutkinje Tine Grgas.</w:t>
      </w:r>
    </w:p>
    <w:p w:rsidRDefault="00D910CA" w:rsidP="00D910CA" w:rsidR="00D910CA" w:rsidRPr="00732AD8"/>
    <w:p w:rsidRDefault="007053D5" w:rsidP="007053D5" w:rsidR="007053D5" w:rsidRPr="00732AD8">
      <w:pPr>
        <w:ind w:firstLine="720"/>
      </w:pPr>
      <w:r w:rsidRPr="00732AD8">
        <w:t xml:space="preserve">                                              Obrazloženje</w:t>
      </w:r>
    </w:p>
    <w:p w:rsidRDefault="007053D5" w:rsidP="007053D5" w:rsidR="007053D5" w:rsidRPr="00732AD8">
      <w:pPr>
        <w:ind w:firstLine="720"/>
      </w:pPr>
    </w:p>
    <w:p w:rsidRDefault="00732AD8" w:rsidP="00D910CA" w:rsidR="00D910CA">
      <w:pPr>
        <w:ind w:firstLine="720"/>
        <w:jc w:val="both"/>
      </w:pPr>
      <w:r>
        <w:t>Podneskom od 17. prosinca 2018. vjerovnik Dušan Polovina obratio se ovom sudu navodeći da je pred desetak dana podnio zahtjev kojim je tražio da se odredi nadzor nad provedbom stečajnog plana uvodno označenog stečajnog dužnika koji je postao pravomoćan</w:t>
      </w:r>
      <w:r w:rsidR="00314FEF">
        <w:t xml:space="preserve">, </w:t>
      </w:r>
      <w:r>
        <w:t xml:space="preserve">kojim </w:t>
      </w:r>
      <w:r w:rsidR="00314FEF">
        <w:t xml:space="preserve">da </w:t>
      </w:r>
      <w:r>
        <w:t xml:space="preserve">je bila predviđena isplata vjerovnika u polovičnom iznosu tražbina u roku od 5 godina s time da je prvu ratu trebalo isplatiti početkom 2018., </w:t>
      </w:r>
      <w:r w:rsidR="00314FEF">
        <w:t>a o kojem</w:t>
      </w:r>
      <w:r>
        <w:t xml:space="preserve"> predmetnom zahtjevu sud nije odlučio.</w:t>
      </w:r>
    </w:p>
    <w:p w:rsidRDefault="00732AD8" w:rsidP="00D910CA" w:rsidR="00732AD8">
      <w:pPr>
        <w:ind w:firstLine="720"/>
        <w:jc w:val="both"/>
      </w:pPr>
      <w:r>
        <w:t xml:space="preserve">Istim </w:t>
      </w:r>
      <w:r w:rsidR="0058735D">
        <w:t>podneskom</w:t>
      </w:r>
      <w:r>
        <w:t xml:space="preserve"> vjerovnik Dušan Polovina zatražio je izuzeće sutkinje Tine Grgas koja da duži spis i to iz razloga jer da je po njezinoj kaznenoj prijavi podnesenoj protiv njega potvrđena optužnica zbog čega onda ista da i ne može postupati po ovom spisu. Nadalje</w:t>
      </w:r>
      <w:r w:rsidR="00314FEF">
        <w:t>,</w:t>
      </w:r>
      <w:r>
        <w:t xml:space="preserve"> isti je zatražio i izuzeće predsjednice suda Ardene Bajlo jer da ista ne osigurava da sud radi u ovom predmetu. </w:t>
      </w:r>
    </w:p>
    <w:p w:rsidRDefault="00B90A47" w:rsidP="00D910CA" w:rsidR="00B90A47">
      <w:pPr>
        <w:ind w:firstLine="720"/>
        <w:jc w:val="both"/>
      </w:pPr>
      <w:r w:rsidRPr="00732AD8">
        <w:t xml:space="preserve">Člankom </w:t>
      </w:r>
      <w:smartTag w:element="metricconverter" w:uri="urn:schemas-microsoft-com:office:smarttags">
        <w:smartTagPr>
          <w:attr w:val="73. st" w:name="ProductID"/>
        </w:smartTagPr>
        <w:r w:rsidRPr="00732AD8">
          <w:t>73. st</w:t>
        </w:r>
      </w:smartTag>
      <w:r>
        <w:t>. 2</w:t>
      </w:r>
      <w:r w:rsidRPr="00732AD8">
        <w:t xml:space="preserve">. Zakona o parničnom postupku (Narodne novine broj 53/91, 91/92, 112/99, 88/01, 117/03, 88/05, 84/08, 123/08,57/11 i 25/13; nadalje ZPP) </w:t>
      </w:r>
      <w:r>
        <w:t>koji se primjenjuje u ovom postupku sukladno odredbi čl. 10. Stečajnog zakona (Narodne novine 71/2015 i 104/2018) propisano je da nije dopušten zahtjev za izuzeće:</w:t>
      </w:r>
    </w:p>
    <w:p w:rsidRDefault="00B90A47" w:rsidP="00B90A47" w:rsidR="00B90A47">
      <w:pPr>
        <w:jc w:val="both"/>
      </w:pPr>
      <w:r>
        <w:t>1.)</w:t>
      </w:r>
      <w:r>
        <w:tab/>
        <w:t>kojim se uopćeno traži izuzeće svih sudaca nekog suda ili svih sudaca koji bi mogli odlučivati u nekom predmetu,</w:t>
      </w:r>
    </w:p>
    <w:p w:rsidRDefault="00B90A47" w:rsidP="00B90A47" w:rsidR="00B90A47">
      <w:pPr>
        <w:jc w:val="both"/>
      </w:pPr>
      <w:r>
        <w:t xml:space="preserve">2.) </w:t>
      </w:r>
      <w:r>
        <w:tab/>
        <w:t>o kojem je već odlučeno,</w:t>
      </w:r>
    </w:p>
    <w:p w:rsidRDefault="00B90A47" w:rsidP="00B90A47" w:rsidR="00B90A47">
      <w:pPr>
        <w:jc w:val="both"/>
      </w:pPr>
      <w:r>
        <w:t xml:space="preserve">3.) </w:t>
      </w:r>
      <w:r>
        <w:tab/>
        <w:t xml:space="preserve">u kojem nije obrazložen razlog zbog kojeg se traži izuzeće. </w:t>
      </w:r>
    </w:p>
    <w:p w:rsidRDefault="00886625" w:rsidP="00886625" w:rsidR="00886625">
      <w:pPr>
        <w:ind w:firstLine="720"/>
        <w:jc w:val="both"/>
      </w:pPr>
      <w:r>
        <w:t>Zahtjev iz st. 2. ovog članka odbacit će sudac pojedinac ili predsjednik vijeća pred kojim teče postupak u povodu kojeg je izuzeće zatraženo (st.3.).</w:t>
      </w:r>
    </w:p>
    <w:p w:rsidRDefault="00B90A47" w:rsidP="00B90A47" w:rsidR="00B90A47">
      <w:pPr>
        <w:ind w:firstLine="720"/>
        <w:jc w:val="both"/>
      </w:pPr>
      <w:r>
        <w:t xml:space="preserve">U odnosu na zahtjev vjerovnika Dušana Polovine za izuzeće predsjednice suda Ardene Bajlo isti se ukazuje kao nedopušten. Navedeno iz razloga jer je isti uopćen i ne sadrži konkretne radnje ili propuste koje bi navodno učinila predsjednica ovog suda </w:t>
      </w:r>
      <w:r>
        <w:lastRenderedPageBreak/>
        <w:t>objavljujući ovlasti i poslove  predsjednika suda. Također za navesti je, da je o prijedlogu Dušana Polovine od 7. prosinca 2018. odlučeno rješenjem suda poslovni broj St-217/2011-1118. od 18. prosinca 2018.</w:t>
      </w:r>
    </w:p>
    <w:p w:rsidRDefault="00B90A47" w:rsidP="00D910CA" w:rsidR="00B90A47">
      <w:pPr>
        <w:ind w:firstLine="720"/>
        <w:jc w:val="both"/>
      </w:pPr>
      <w:r>
        <w:t>Nadalje, a u o</w:t>
      </w:r>
      <w:r w:rsidR="00732AD8">
        <w:t xml:space="preserve">dnosu na </w:t>
      </w:r>
      <w:r w:rsidR="0058735D">
        <w:t>zahtjev vjerovnika Dušana Polovine za izuzeće sutkinje Tine Grgas od postupanja u predmetu gornjeg poslovnog broja za navesti je</w:t>
      </w:r>
      <w:r w:rsidR="00FA7254">
        <w:t>,</w:t>
      </w:r>
      <w:r w:rsidR="0058735D">
        <w:t xml:space="preserve"> </w:t>
      </w:r>
      <w:r>
        <w:t xml:space="preserve">da se i ovaj prijedlog ukazuje kao nedopušten. Navedeno iz razloga jer je o izuzeće sutkinje Tine Grgas već odlučeno i to rješenjem </w:t>
      </w:r>
      <w:r w:rsidR="00886625">
        <w:t>predsjednice</w:t>
      </w:r>
      <w:r>
        <w:t xml:space="preserve"> suda Ar</w:t>
      </w:r>
      <w:r w:rsidR="00886625">
        <w:t xml:space="preserve">dene </w:t>
      </w:r>
      <w:r>
        <w:t xml:space="preserve">Bajlo, </w:t>
      </w:r>
      <w:r w:rsidR="00886625">
        <w:t>poslovni</w:t>
      </w:r>
      <w:r>
        <w:t xml:space="preserve"> broj 9- su-51/17-4 od 17. siječnja 2017. </w:t>
      </w:r>
      <w:r w:rsidR="00886625">
        <w:t xml:space="preserve">kojim je zahtjev istoga odbijen. </w:t>
      </w:r>
    </w:p>
    <w:p w:rsidRDefault="00C86732" w:rsidP="00886625" w:rsidR="00C21919" w:rsidRPr="00732AD8">
      <w:pPr>
        <w:ind w:firstLine="720"/>
        <w:jc w:val="both"/>
      </w:pPr>
      <w:r>
        <w:t xml:space="preserve">Uzimajući u obzir naprijed navedeno, </w:t>
      </w:r>
      <w:r w:rsidR="00C21919" w:rsidRPr="00732AD8">
        <w:t xml:space="preserve">a sukladno čl. </w:t>
      </w:r>
      <w:smartTag w:element="metricconverter" w:uri="urn:schemas-microsoft-com:office:smarttags">
        <w:smartTagPr>
          <w:attr w:val="73. st" w:name="ProductID"/>
        </w:smartTagPr>
        <w:r w:rsidR="00C21919" w:rsidRPr="00732AD8">
          <w:t>73. st</w:t>
        </w:r>
      </w:smartTag>
      <w:r w:rsidR="00886625">
        <w:t>. 2</w:t>
      </w:r>
      <w:r w:rsidR="00C21919" w:rsidRPr="00732AD8">
        <w:t>.</w:t>
      </w:r>
      <w:r w:rsidR="00AD390A">
        <w:t xml:space="preserve"> </w:t>
      </w:r>
      <w:r w:rsidR="00886625">
        <w:t xml:space="preserve">točke 2. i 3. </w:t>
      </w:r>
      <w:r w:rsidR="00AD390A">
        <w:t>i st. 3.</w:t>
      </w:r>
      <w:r w:rsidR="00C21919" w:rsidRPr="00732AD8">
        <w:t xml:space="preserve"> ZPP-a u svezi </w:t>
      </w:r>
      <w:r w:rsidR="00AD390A">
        <w:t>čl. 10. Stečajnog zakona</w:t>
      </w:r>
      <w:r w:rsidR="00C21919" w:rsidRPr="00732AD8">
        <w:t xml:space="preserve"> odlučeno je kao u izreci ovog rješenja. </w:t>
      </w:r>
    </w:p>
    <w:p w:rsidRDefault="002908D0" w:rsidP="00946C44" w:rsidR="002908D0" w:rsidRPr="00732AD8"/>
    <w:p w:rsidRDefault="003617D5" w:rsidP="00C21919" w:rsidR="003617D5" w:rsidRPr="00732AD8">
      <w:pPr>
        <w:jc w:val="center"/>
      </w:pPr>
      <w:r w:rsidRPr="00732AD8">
        <w:t>U Zadru</w:t>
      </w:r>
      <w:r w:rsidR="007F6545">
        <w:t xml:space="preserve"> 28</w:t>
      </w:r>
      <w:r w:rsidR="00AD390A">
        <w:t>. prosinca 2018.</w:t>
      </w:r>
      <w:r w:rsidRPr="00732AD8">
        <w:t xml:space="preserve"> </w:t>
      </w:r>
    </w:p>
    <w:p w:rsidRDefault="00FA7254" w:rsidP="00FA7254" w:rsidR="00FA7254">
      <w:pPr>
        <w:rPr>
          <w:szCs w:val="22"/>
        </w:rPr>
      </w:pPr>
    </w:p>
    <w:p w:rsidRDefault="00FA7254" w:rsidP="00FA7254" w:rsidR="00FA7254" w:rsidRPr="006F3E15">
      <w:r w:rsidRPr="006F3E15">
        <w:t>Za točnost otpravka-o</w:t>
      </w:r>
      <w:r>
        <w:t>vlaštena službenica</w:t>
      </w:r>
      <w:r>
        <w:tab/>
      </w:r>
      <w:r>
        <w:tab/>
      </w:r>
      <w:r>
        <w:tab/>
      </w:r>
      <w:r>
        <w:tab/>
      </w:r>
      <w:r>
        <w:tab/>
        <w:t xml:space="preserve"> </w:t>
      </w:r>
      <w:r>
        <w:tab/>
        <w:t xml:space="preserve">    </w:t>
      </w:r>
      <w:r w:rsidRPr="006F3E15">
        <w:t>Sutkinja</w:t>
      </w:r>
    </w:p>
    <w:p w:rsidRDefault="00FA7254" w:rsidP="00FA7254" w:rsidR="00FA7254" w:rsidRPr="006F3E15">
      <w:r>
        <w:t xml:space="preserve">Elena Glavan </w:t>
      </w:r>
      <w:r>
        <w:tab/>
      </w:r>
      <w:r>
        <w:tab/>
      </w:r>
      <w:r>
        <w:tab/>
      </w:r>
      <w:r>
        <w:tab/>
      </w:r>
      <w:r>
        <w:tab/>
      </w:r>
      <w:r>
        <w:tab/>
      </w:r>
      <w:r>
        <w:tab/>
      </w:r>
      <w:r>
        <w:tab/>
      </w:r>
      <w:r w:rsidRPr="006F3E15">
        <w:t xml:space="preserve"> </w:t>
      </w:r>
      <w:r>
        <w:t xml:space="preserve">            </w:t>
      </w:r>
      <w:r w:rsidRPr="006F3E15">
        <w:t>Ana Markač, v.r.</w:t>
      </w:r>
    </w:p>
    <w:p w:rsidRDefault="00FA7254" w:rsidP="00FA7254" w:rsidR="00FA7254" w:rsidRPr="006F3E15"/>
    <w:p w:rsidRDefault="00AD390A" w:rsidP="00FA7254" w:rsidR="00AD390A">
      <w:pPr>
        <w:tabs>
          <w:tab w:pos="7238" w:val="left"/>
        </w:tabs>
        <w:jc w:val="center"/>
      </w:pPr>
    </w:p>
    <w:p w:rsidRDefault="003617D5" w:rsidP="00946C44" w:rsidR="00EF647A" w:rsidRPr="00732AD8">
      <w:pPr>
        <w:tabs>
          <w:tab w:pos="7238" w:val="left"/>
        </w:tabs>
      </w:pPr>
      <w:r w:rsidRPr="00732AD8">
        <w:t>UPUTA O PRAVNOM LIJEKU:</w:t>
      </w:r>
    </w:p>
    <w:p w:rsidRDefault="003617D5" w:rsidP="00C21919" w:rsidR="002908D0" w:rsidRPr="00732AD8">
      <w:pPr>
        <w:jc w:val="both"/>
      </w:pPr>
      <w:r w:rsidRPr="00732AD8">
        <w:t xml:space="preserve">Protiv ovog rješenja </w:t>
      </w:r>
      <w:r w:rsidR="00C21919" w:rsidRPr="00732AD8">
        <w:t xml:space="preserve">posebna žalba nije dopuštena (čl. </w:t>
      </w:r>
      <w:smartTag w:element="metricconverter" w:uri="urn:schemas-microsoft-com:office:smarttags">
        <w:smartTagPr>
          <w:attr w:val="73. st" w:name="ProductID"/>
        </w:smartTagPr>
        <w:r w:rsidR="00C21919" w:rsidRPr="00732AD8">
          <w:t>73. st</w:t>
        </w:r>
      </w:smartTag>
      <w:r w:rsidR="00C21919" w:rsidRPr="00732AD8">
        <w:t>. 4. ZPP-a).</w:t>
      </w:r>
    </w:p>
    <w:p w:rsidRDefault="00C21919" w:rsidP="00C21919" w:rsidR="00C21919" w:rsidRPr="00732AD8">
      <w:pPr>
        <w:jc w:val="both"/>
      </w:pPr>
    </w:p>
    <w:p w:rsidRDefault="00FA7254" w:rsidP="003617D5" w:rsidR="00FA7254">
      <w:pPr>
        <w:jc w:val="both"/>
      </w:pPr>
    </w:p>
    <w:p w:rsidRDefault="00FA7254" w:rsidP="003617D5" w:rsidR="00FA7254">
      <w:pPr>
        <w:jc w:val="both"/>
      </w:pPr>
    </w:p>
    <w:p w:rsidRDefault="003617D5" w:rsidP="003617D5" w:rsidR="003617D5" w:rsidRPr="00732AD8">
      <w:pPr>
        <w:jc w:val="both"/>
      </w:pPr>
      <w:r w:rsidRPr="00732AD8">
        <w:t>DNA:</w:t>
      </w:r>
    </w:p>
    <w:p w:rsidRDefault="00AD390A" w:rsidP="00BC68F7" w:rsidR="007053D5" w:rsidRPr="00732AD8">
      <w:pPr>
        <w:numPr>
          <w:ilvl w:val="0"/>
          <w:numId w:val="2"/>
        </w:numPr>
        <w:jc w:val="both"/>
      </w:pPr>
      <w:r>
        <w:t>vjerovniku Dušanu Polovini iz Zadra, Ivana Gundulića 2B</w:t>
      </w:r>
    </w:p>
    <w:p w:rsidRDefault="00AD390A" w:rsidP="00886625" w:rsidR="00AD390A" w:rsidRPr="00732AD8">
      <w:pPr>
        <w:numPr>
          <w:ilvl w:val="0"/>
          <w:numId w:val="2"/>
        </w:numPr>
        <w:jc w:val="both"/>
      </w:pPr>
      <w:r>
        <w:t>e-Oglasna ploča sudova</w:t>
      </w:r>
      <w:r w:rsidR="007C6644" w:rsidRPr="00732AD8">
        <w:t>,</w:t>
      </w:r>
    </w:p>
    <w:p w:rsidRDefault="007C6644" w:rsidP="00BC68F7" w:rsidR="007C6644" w:rsidRPr="00732AD8">
      <w:pPr>
        <w:numPr>
          <w:ilvl w:val="0"/>
          <w:numId w:val="2"/>
        </w:numPr>
        <w:jc w:val="both"/>
      </w:pPr>
      <w:r w:rsidRPr="00732AD8">
        <w:t>u spis.</w:t>
      </w:r>
    </w:p>
    <w:p w:rsidRDefault="00517E24" w:rsidR="00517E24" w:rsidRPr="00732AD8"/>
    <w:sectPr w:rsidSect="00886625" w:rsidR="00517E24" w:rsidRPr="00732AD8">
      <w:headerReference w:type="even" r:id="rId10"/>
      <w:headerReference w:type="default" r:id="rId11"/>
      <w:headerReference w:type="first" r:id="rId12"/>
      <w:pgSz w:h="16838" w:w="11906"/>
      <w:pgMar w:gutter="0" w:footer="709" w:header="709" w:left="1683" w:bottom="993" w:right="124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4651" w:rsidR="00CA4651">
      <w:r>
        <w:separator/>
      </w:r>
    </w:p>
  </w:endnote>
  <w:endnote w:id="0" w:type="continuationSeparator">
    <w:p w:rsidRDefault="00CA4651" w:rsidR="00CA46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4651" w:rsidR="00CA4651">
      <w:r>
        <w:separator/>
      </w:r>
    </w:p>
  </w:footnote>
  <w:footnote w:id="0" w:type="continuationSeparator">
    <w:p w:rsidRDefault="00CA4651" w:rsidR="00CA46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0FC" w:rsidP="00610A65" w:rsidR="003730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30FC" w:rsidR="003730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0FC" w:rsidP="00610A65" w:rsidR="003730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148E">
      <w:rPr>
        <w:rStyle w:val="Brojstranice"/>
        <w:noProof/>
      </w:rPr>
      <w:t>2</w:t>
    </w:r>
    <w:r>
      <w:rPr>
        <w:rStyle w:val="Brojstranice"/>
      </w:rPr>
      <w:fldChar w:fldCharType="end"/>
    </w:r>
  </w:p>
  <w:p w:rsidRDefault="003730FC" w:rsidP="00732AD8" w:rsidR="00732AD8" w:rsidRPr="005B122D">
    <w:pPr>
      <w:tabs>
        <w:tab w:pos="5835" w:val="left"/>
      </w:tabs>
      <w:jc w:val="right"/>
      <w:rPr>
        <w:bCs/>
        <w:sz w:val="22"/>
        <w:szCs w:val="22"/>
      </w:rPr>
    </w:pPr>
    <w:r w:rsidRPr="005B122D">
      <w:rPr>
        <w:sz w:val="22"/>
        <w:szCs w:val="22"/>
      </w:rPr>
      <w:t xml:space="preserve">                                                                                                      </w:t>
    </w:r>
    <w:r w:rsidR="00732AD8" w:rsidRPr="005B122D">
      <w:rPr>
        <w:bCs/>
        <w:sz w:val="22"/>
        <w:szCs w:val="22"/>
      </w:rPr>
      <w:t>Poslovni broj: 2 St-217/2011-</w:t>
    </w:r>
    <w:r w:rsidR="00B90A47" w:rsidRPr="005B122D">
      <w:rPr>
        <w:bCs/>
        <w:sz w:val="22"/>
        <w:szCs w:val="22"/>
      </w:rPr>
      <w:t>1123</w:t>
    </w:r>
  </w:p>
  <w:p w:rsidRDefault="003730FC" w:rsidP="00BC68F7" w:rsidR="003730FC" w:rsidRPr="004B7C29">
    <w:pPr>
      <w:pStyle w:val="Zaglavlje"/>
      <w:tabs>
        <w:tab w:pos="4320" w:val="clear"/>
        <w:tab w:pos="8640" w:val="clear"/>
        <w:tab w:pos="6611" w:val="left"/>
      </w:tabs>
      <w:rPr>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0FC" w:rsidP="00D910CA" w:rsidR="003730FC" w:rsidRPr="005B122D">
    <w:pPr>
      <w:tabs>
        <w:tab w:pos="5835" w:val="left"/>
      </w:tabs>
      <w:jc w:val="right"/>
      <w:rPr>
        <w:bCs/>
        <w:sz w:val="22"/>
        <w:szCs w:val="22"/>
      </w:rPr>
    </w:pPr>
    <w:r w:rsidRPr="005B122D">
      <w:rPr>
        <w:bCs/>
        <w:sz w:val="22"/>
        <w:szCs w:val="22"/>
      </w:rPr>
      <w:t>P</w:t>
    </w:r>
    <w:r w:rsidR="008B2715" w:rsidRPr="005B122D">
      <w:rPr>
        <w:bCs/>
        <w:sz w:val="22"/>
        <w:szCs w:val="22"/>
      </w:rPr>
      <w:t xml:space="preserve">oslovni broj: 2 </w:t>
    </w:r>
    <w:r w:rsidR="00732AD8" w:rsidRPr="005B122D">
      <w:rPr>
        <w:bCs/>
        <w:sz w:val="22"/>
        <w:szCs w:val="22"/>
      </w:rPr>
      <w:t>St-217/2011-</w:t>
    </w:r>
    <w:r w:rsidR="007F6545" w:rsidRPr="005B122D">
      <w:rPr>
        <w:bCs/>
        <w:sz w:val="22"/>
        <w:szCs w:val="22"/>
      </w:rPr>
      <w:t>1123</w:t>
    </w:r>
  </w:p>
  <w:p w:rsidRDefault="003730FC" w:rsidR="003730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E31FA"/>
    <w:multiLevelType w:val="hybridMultilevel"/>
    <w:tmpl w:val="12EAFAC8"/>
    <w:lvl w:tplc="77684E88" w:ilvl="0">
      <w:start w:val="2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513218E"/>
    <w:multiLevelType w:val="hybridMultilevel"/>
    <w:tmpl w:val="29D8B3CE"/>
    <w:lvl w:tplc="A3A8D52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443502C"/>
    <w:multiLevelType w:val="hybridMultilevel"/>
    <w:tmpl w:val="A6581A80"/>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E211C2D"/>
    <w:multiLevelType w:val="hybridMultilevel"/>
    <w:tmpl w:val="6DA0220E"/>
    <w:lvl w:tplc="F68CED40"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4E22435F"/>
    <w:multiLevelType w:val="hybridMultilevel"/>
    <w:tmpl w:val="6A04BC26"/>
    <w:lvl w:tplc="F40AA5A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53082D6D"/>
    <w:multiLevelType w:val="hybridMultilevel"/>
    <w:tmpl w:val="B17687F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FCA13AD"/>
    <w:multiLevelType w:val="hybridMultilevel"/>
    <w:tmpl w:val="589E0DF4"/>
    <w:lvl w:tplc="F0A814D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73D2285"/>
    <w:multiLevelType w:val="hybridMultilevel"/>
    <w:tmpl w:val="CE9CBE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7A65A4A"/>
    <w:multiLevelType w:val="hybridMultilevel"/>
    <w:tmpl w:val="589E0DF4"/>
    <w:lvl w:tplc="F0A814D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3"/>
  </w:num>
  <w:num w:numId="2">
    <w:abstractNumId w:val="0"/>
  </w:num>
  <w:num w:numId="3">
    <w:abstractNumId w:val="5"/>
  </w:num>
  <w:num w:numId="4">
    <w:abstractNumId w:val="4"/>
  </w:num>
  <w:num w:numId="5">
    <w:abstractNumId w:val="1"/>
  </w:num>
  <w:num w:numId="6">
    <w:abstractNumId w:val="8"/>
  </w:num>
  <w:num w:numId="7">
    <w:abstractNumId w:val="6"/>
  </w:num>
  <w:num w:numId="8">
    <w:abstractNumId w:val="7"/>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7D5"/>
    <w:rsid w:val="00092846"/>
    <w:rsid w:val="0011005E"/>
    <w:rsid w:val="001A754F"/>
    <w:rsid w:val="001B4448"/>
    <w:rsid w:val="001D4224"/>
    <w:rsid w:val="0020746C"/>
    <w:rsid w:val="002908D0"/>
    <w:rsid w:val="002F0E2F"/>
    <w:rsid w:val="002F4235"/>
    <w:rsid w:val="002F7B5A"/>
    <w:rsid w:val="00314FEF"/>
    <w:rsid w:val="00321F8B"/>
    <w:rsid w:val="00327861"/>
    <w:rsid w:val="003617D5"/>
    <w:rsid w:val="003730FC"/>
    <w:rsid w:val="003E64D1"/>
    <w:rsid w:val="00412ABC"/>
    <w:rsid w:val="004A310C"/>
    <w:rsid w:val="004A5849"/>
    <w:rsid w:val="004B4193"/>
    <w:rsid w:val="004B7C29"/>
    <w:rsid w:val="004C5295"/>
    <w:rsid w:val="004F620A"/>
    <w:rsid w:val="004F70ED"/>
    <w:rsid w:val="00517E24"/>
    <w:rsid w:val="00547FFD"/>
    <w:rsid w:val="0058735D"/>
    <w:rsid w:val="005B122D"/>
    <w:rsid w:val="005E6877"/>
    <w:rsid w:val="00610A65"/>
    <w:rsid w:val="00626080"/>
    <w:rsid w:val="00647F3B"/>
    <w:rsid w:val="006B75D9"/>
    <w:rsid w:val="006F4589"/>
    <w:rsid w:val="00702148"/>
    <w:rsid w:val="007053D5"/>
    <w:rsid w:val="00732AD8"/>
    <w:rsid w:val="00792458"/>
    <w:rsid w:val="007968F3"/>
    <w:rsid w:val="007C2565"/>
    <w:rsid w:val="007C41EB"/>
    <w:rsid w:val="007C6644"/>
    <w:rsid w:val="007F40C5"/>
    <w:rsid w:val="007F533F"/>
    <w:rsid w:val="007F6545"/>
    <w:rsid w:val="00860D50"/>
    <w:rsid w:val="00886625"/>
    <w:rsid w:val="00890153"/>
    <w:rsid w:val="008A3361"/>
    <w:rsid w:val="008B2715"/>
    <w:rsid w:val="008B5091"/>
    <w:rsid w:val="008C229A"/>
    <w:rsid w:val="008F34F3"/>
    <w:rsid w:val="008F56A6"/>
    <w:rsid w:val="008F7CDA"/>
    <w:rsid w:val="00946C44"/>
    <w:rsid w:val="00951447"/>
    <w:rsid w:val="009836CC"/>
    <w:rsid w:val="009F016A"/>
    <w:rsid w:val="00A145D7"/>
    <w:rsid w:val="00AA0C51"/>
    <w:rsid w:val="00AD390A"/>
    <w:rsid w:val="00B87BAA"/>
    <w:rsid w:val="00B90A47"/>
    <w:rsid w:val="00BA2DF5"/>
    <w:rsid w:val="00BB1BF8"/>
    <w:rsid w:val="00BC68F7"/>
    <w:rsid w:val="00BE198E"/>
    <w:rsid w:val="00C01950"/>
    <w:rsid w:val="00C21919"/>
    <w:rsid w:val="00C86732"/>
    <w:rsid w:val="00CA4651"/>
    <w:rsid w:val="00CA4B6B"/>
    <w:rsid w:val="00CD16F1"/>
    <w:rsid w:val="00CE7405"/>
    <w:rsid w:val="00D910CA"/>
    <w:rsid w:val="00D96883"/>
    <w:rsid w:val="00DA3C32"/>
    <w:rsid w:val="00DD59DA"/>
    <w:rsid w:val="00DE148E"/>
    <w:rsid w:val="00DF6CFD"/>
    <w:rsid w:val="00E36782"/>
    <w:rsid w:val="00E66E08"/>
    <w:rsid w:val="00E749A0"/>
    <w:rsid w:val="00ED6AA7"/>
    <w:rsid w:val="00EE563D"/>
    <w:rsid w:val="00EF647A"/>
    <w:rsid w:val="00F2680E"/>
    <w:rsid w:val="00F4290F"/>
    <w:rsid w:val="00F705FA"/>
    <w:rsid w:val="00FA7254"/>
    <w:rsid w:val="00FC25BA"/>
    <w:rsid w:val="00FC68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7D5"/>
    <w:rPr>
      <w:sz w:val="24"/>
      <w:szCs w:val="24"/>
      <w:lang w:eastAsia="en-US"/>
    </w:rPr>
  </w:style>
  <w:style w:styleId="Naslov1" w:type="paragraph">
    <w:name w:val="heading 1"/>
    <w:basedOn w:val="Normal"/>
    <w:next w:val="Normal"/>
    <w:qFormat/>
    <w:rsid w:val="003617D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617D5"/>
    <w:pPr>
      <w:jc w:val="both"/>
    </w:pPr>
  </w:style>
  <w:style w:styleId="Zaglavlje" w:type="paragraph">
    <w:name w:val="header"/>
    <w:basedOn w:val="Normal"/>
    <w:rsid w:val="003617D5"/>
    <w:pPr>
      <w:tabs>
        <w:tab w:pos="4320" w:val="center"/>
        <w:tab w:pos="8640" w:val="right"/>
      </w:tabs>
    </w:pPr>
  </w:style>
  <w:style w:styleId="Brojstranice" w:type="character">
    <w:name w:val="page number"/>
    <w:basedOn w:val="Zadanifontodlomka"/>
    <w:rsid w:val="003617D5"/>
  </w:style>
  <w:style w:styleId="Podnoje" w:type="paragraph">
    <w:name w:val="footer"/>
    <w:basedOn w:val="Normal"/>
    <w:rsid w:val="003617D5"/>
    <w:pPr>
      <w:tabs>
        <w:tab w:pos="4703" w:val="center"/>
        <w:tab w:pos="9406" w:val="right"/>
      </w:tabs>
    </w:pPr>
  </w:style>
  <w:style w:styleId="Odlomakpopisa" w:type="paragraph">
    <w:name w:val="List Paragraph"/>
    <w:basedOn w:val="Normal"/>
    <w:uiPriority w:val="34"/>
    <w:qFormat/>
    <w:rsid w:val="00860D50"/>
    <w:pPr>
      <w:ind w:left="708"/>
    </w:pPr>
  </w:style>
  <w:style w:styleId="Tekstrezerviranogmjesta" w:type="character">
    <w:name w:val="Placeholder Text"/>
    <w:basedOn w:val="Zadanifontodlomka"/>
    <w:uiPriority w:val="99"/>
    <w:semiHidden/>
    <w:rsid w:val="004F70ED"/>
    <w:rPr>
      <w:color w:val="808080"/>
      <w:bdr w:space="0" w:sz="0" w:color="auto" w:val="none"/>
      <w:shd w:fill="auto" w:color="auto" w:val="clear"/>
    </w:rPr>
  </w:style>
  <w:style w:customStyle="true" w:styleId="eSPISCCParagraphDefaultFont" w:type="character">
    <w:name w:val="eSPIS_CC_Paragraph Default Font"/>
    <w:basedOn w:val="Zadanifontodlomka"/>
    <w:rsid w:val="004F70E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F70ED"/>
    <w:rPr>
      <w:bCs/>
      <w:bdr w:space="0" w:sz="0" w:color="auto" w:val="none"/>
      <w:shd w:fill="FFFFCC" w:color="auto" w:val="clear"/>
      <w:lang w:val="hr-HR"/>
    </w:rPr>
  </w:style>
  <w:style w:customStyle="true" w:styleId="PozadinaSvijetloCrvena" w:type="character">
    <w:name w:val="Pozadina_SvijetloCrvena"/>
    <w:basedOn w:val="eSPISCCParagraphDefaultFont"/>
    <w:rsid w:val="004F70E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70E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7D5"/>
    <w:rPr>
      <w:sz w:val="24"/>
      <w:szCs w:val="24"/>
      <w:lang w:eastAsia="en-US"/>
    </w:rPr>
  </w:style>
  <w:style w:styleId="Naslov1" w:type="paragraph">
    <w:name w:val="heading 1"/>
    <w:basedOn w:val="Normal"/>
    <w:next w:val="Normal"/>
    <w:qFormat/>
    <w:rsid w:val="003617D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617D5"/>
    <w:pPr>
      <w:jc w:val="both"/>
    </w:pPr>
  </w:style>
  <w:style w:styleId="Zaglavlje" w:type="paragraph">
    <w:name w:val="header"/>
    <w:basedOn w:val="Normal"/>
    <w:rsid w:val="003617D5"/>
    <w:pPr>
      <w:tabs>
        <w:tab w:pos="4320" w:val="center"/>
        <w:tab w:pos="8640" w:val="right"/>
      </w:tabs>
    </w:pPr>
  </w:style>
  <w:style w:styleId="Brojstranice" w:type="character">
    <w:name w:val="page number"/>
    <w:basedOn w:val="Zadanifontodlomka"/>
    <w:rsid w:val="003617D5"/>
  </w:style>
  <w:style w:styleId="Podnoje" w:type="paragraph">
    <w:name w:val="footer"/>
    <w:basedOn w:val="Normal"/>
    <w:rsid w:val="003617D5"/>
    <w:pPr>
      <w:tabs>
        <w:tab w:pos="4703" w:val="center"/>
        <w:tab w:pos="9406" w:val="right"/>
      </w:tabs>
    </w:pPr>
  </w:style>
  <w:style w:styleId="Odlomakpopisa" w:type="paragraph">
    <w:name w:val="List Paragraph"/>
    <w:basedOn w:val="Normal"/>
    <w:uiPriority w:val="34"/>
    <w:qFormat/>
    <w:rsid w:val="00860D50"/>
    <w:pPr>
      <w:ind w:left="708"/>
    </w:pPr>
  </w:style>
  <w:style w:styleId="Tekstrezerviranogmjesta" w:type="character">
    <w:name w:val="Placeholder Text"/>
    <w:basedOn w:val="Zadanifontodlomka"/>
    <w:uiPriority w:val="99"/>
    <w:semiHidden/>
    <w:rsid w:val="004F70ED"/>
    <w:rPr>
      <w:color w:val="808080"/>
      <w:bdr w:color="auto" w:space="0" w:sz="0" w:val="none"/>
      <w:shd w:color="auto" w:fill="auto" w:val="clear"/>
    </w:rPr>
  </w:style>
  <w:style w:customStyle="1" w:styleId="eSPISCCParagraphDefaultFont" w:type="character">
    <w:name w:val="eSPIS_CC_Paragraph Default Font"/>
    <w:basedOn w:val="Zadanifontodlomka"/>
    <w:rsid w:val="004F70E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F70ED"/>
    <w:rPr>
      <w:bCs/>
      <w:bdr w:color="auto" w:space="0" w:sz="0" w:val="none"/>
      <w:shd w:color="auto" w:fill="FFFFCC" w:val="clear"/>
      <w:lang w:val="hr-HR"/>
    </w:rPr>
  </w:style>
  <w:style w:customStyle="1" w:styleId="PozadinaSvijetloCrvena" w:type="character">
    <w:name w:val="Pozadina_SvijetloCrvena"/>
    <w:basedOn w:val="eSPISCCParagraphDefaultFont"/>
    <w:rsid w:val="004F70E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F70E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8. studenog 2018.</izvorni_sadrzaj>
    <derivirana_varijabla naziv="DomainObject.Predmet.DatumArhiviranja_1">8. studenog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siječnja 2017.</izvorni_sadrzaj>
    <derivirana_varijabla naziv="DomainObject.Predmet.DatumRjesavanja_1">20. siječnja 2017.</derivirana_varijabla>
  </DomainObject.Predmet.DatumRjesavanja>
  <DomainObject.Predmet.DatumRokaCuvanja>
    <izvorni_sadrzaj>8. veljače 2027.</izvorni_sadrzaj>
    <derivirana_varijabla naziv="DomainObject.Predmet.DatumRokaCuvanja_1">8. veljače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8. studenog 2018.</izvorni_sadrzaj>
    <derivirana_varijabla naziv="DomainObject.Predmet.DatumZatvaranja_1">8. studenog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hr.ibm.icms.common.model.sluzbeneosobe.Referada@30633063[id=5816, dbStatus=null, naziv=Referada 2, oznaka=null, sudac=null] &lt;-hr.ibm.icms.common.model.sluzbeneosobe.Referada@30633063[status dodjele: =false]</izvorni_sadrzaj>
    <derivirana_varijabla naziv="DomainObject.Predmet.MjestoCuvanja_1">hr.ibm.icms.common.model.sluzbeneosobe.Referada@30633063[id=5816, dbStatus=null, naziv=Referada 2, oznaka=null, sudac=null] &lt;-hr.ibm.icms.common.model.sluzbeneosobe.Referada@30633063[status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ARHIVA</izvorni_sadrzaj>
    <derivirana_varijabla naziv="DomainObject.Predmet.Opis_1">ARHIVA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Tina</izvorni_sadrzaj>
    <derivirana_varijabla naziv="DomainObject.Predmet.PredmetRijesio.Ime_1">Tina</derivirana_varijabla>
  </DomainObject.Predmet.PredmetRijesio.Ime>
  <DomainObject.Predmet.PredmetRijesio.Oib>
    <izvorni_sadrzaj>17329081625</izvorni_sadrzaj>
    <derivirana_varijabla naziv="DomainObject.Predmet.PredmetRijesio.Oib_1">17329081625</derivirana_varijabla>
  </DomainObject.Predmet.PredmetRijesio.Oib>
  <DomainObject.Predmet.PredmetRijesio.Prezime>
    <izvorni_sadrzaj>Grgas</izvorni_sadrzaj>
    <derivirana_varijabla naziv="DomainObject.Predmet.PredmetRijesio.Prezime_1">Grgas</derivirana_varijabla>
  </DomainObject.Predmet.PredmetRijesio.Prezime>
  <DomainObject.Predmet.PrimjedbaSuca>
    <izvorni_sadrzaj>č.p. (dio svezaka u arhivi)
I. i zadnji svezak poslan u ref. 2</izvorni_sadrzaj>
    <derivirana_varijabla naziv="DomainObject.Predmet.PrimjedbaSuca_1">č.p. (dio svezaka u arhivi)
I. i zadnji svezak poslan u ref. 2</derivirana_varijabla>
  </DomainObject.Predmet.PrimjedbaSuc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Put Vele luke 71, 23273 Kali</izvorni_sadrzaj>
    <derivirana_varijabla naziv="DomainObject.Predmet.ProtustrankaFormatedWithAdress_1"> NAUTA LAMJANA D.D. KALI, Put Vele luke 71, 23273 Kali</derivirana_varijabla>
  </DomainObject.Predmet.ProtustrankaFormatedWithAdress>
  <DomainObject.Predmet.ProtustrankaFormatedWithAdressOIB>
    <izvorni_sadrzaj> NAUTA LAMJANA D.D. KALI, OIB 87200166350, Put Vele luke 71, 23273 Kali</izvorni_sadrzaj>
    <derivirana_varijabla naziv="DomainObject.Predmet.ProtustrankaFormatedWithAdressOIB_1"> NAUTA LAMJANA D.D. KALI, OIB 87200166350, Put Vele luke 71, 23273 Kali</derivirana_varijabla>
  </DomainObject.Predmet.ProtustrankaFormatedWithAdressOIB>
  <DomainObject.Predmet.ProtustrankaWithAdress>
    <izvorni_sadrzaj>NAUTA LAMJANA D.D. KALI Put Vele luke 71, 23273 Kali</izvorni_sadrzaj>
    <derivirana_varijabla naziv="DomainObject.Predmet.ProtustrankaWithAdress_1">NAUTA LAMJANA D.D. KALI Put Vele luke 71, 23273 Kali</derivirana_varijabla>
  </DomainObject.Predmet.ProtustrankaWithAdress>
  <DomainObject.Predmet.ProtustrankaWithAdressOIB>
    <izvorni_sadrzaj>NAUTA LAMJANA D.D. KALI, OIB 87200166350, Put Vele luke 71, 23273 Kali</izvorni_sadrzaj>
    <derivirana_varijabla naziv="DomainObject.Predmet.ProtustrankaWithAdressOIB_1">NAUTA LAMJANA D.D. KALI, OIB 87200166350, Put Vele luke 71, 23273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Turistička zajednica mjesta Ugljan; A.B.E. Inženjering d.o.o. Rijeka; institut igh; ATLAS-COPCO d.o.o. Zadar; Marijo Košta; Dušan Polovina; Alein Khan</izvorni_sadrzaj>
    <derivirana_varijabla naziv="DomainObject.Predmet.StrankaFormated_1">  ODMARALIŠTA iO ADRIA D.O.O. ZAGREB zastupanog po punomoćniku Marina Skorić, odvjetnica; CROATIA osiguranje d.d.; Turistička zajednica mjesta Ugljan; A.B.E. Inženjering d.o.o. Rijeka; institut igh; ATLAS-COPCO d.o.o. Zadar; Marijo Košta; Dušan Polovina; Alein Khan</derivirana_varijabla>
  </DomainObject.Predmet.StrankaFormated>
  <DomainObject.Predmet.StrankaFormatedOIB>
    <izvorni_sadrzaj>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 Alein Khan, OIB 25613472359</izvorni_sadrzaj>
    <derivirana_varijabla naziv="DomainObject.Predmet.StrankaFormatedOIB_1">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 Alein Khan, OIB 25613472359</derivirana_varijabla>
  </DomainObject.Predmet.StrankaFormatedOIB>
  <DomainObject.Predmet.StrankaFormatedWithAdress>
    <izvorni_sadrzaj>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 Alein Khan, Osječka 42, 51000 Rijeka</izvorni_sadrzaj>
    <derivirana_varijabla naziv="DomainObject.Predmet.StrankaFormatedWithAdress_1">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 Alein Khan, Osječka 42, 51000 Rijeka</derivirana_varijabla>
  </DomainObject.Predmet.StrankaFormatedWithAdress>
  <DomainObject.Predmet.StrankaFormatedWithAdressOIB>
    <izvorni_sadrzaj>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 Alein Khan, OIB 25613472359, Osječka 42, 51000 Rijeka</izvorni_sadrzaj>
    <derivirana_varijabla naziv="DomainObject.Predmet.StrankaFormatedWithAdressOIB_1">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 Alein Khan, OIB 25613472359, Osječka 42, 51000 Rijeka</derivirana_varijabla>
  </DomainObject.Predmet.StrankaFormatedWithAdressOIB>
  <DomainObject.Predmet.StrankaWithAdress>
    <izvorni_sadrzaj>ODMARALIŠTA iO ADRIA D.O.O. ZAGREB GAJEVA 2A,10000 Zagreb,CROATIA osiguranje d.d. Miramarska 22,10000 Zagreb,Turistička zajednica mjesta Ugljan ,A.B.E. Inženjering d.o.o. Rijeka ,institut igh ,ATLAS-COPCO d.o.o. Zadar ,Marijo Košta Put Bakotinih 5,23273 Preko,Dušan Polovina Put Nina 78c,23000 Zadar,Alein Khan Osječka 42,51000 Rijeka</izvorni_sadrzaj>
    <derivirana_varijabla naziv="DomainObject.Predmet.StrankaWithAdress_1">ODMARALIŠTA iO ADRIA D.O.O. ZAGREB GAJEVA 2A,10000 Zagreb,CROATIA osiguranje d.d. Miramarska 22,10000 Zagreb,Turistička zajednica mjesta Ugljan ,A.B.E. Inženjering d.o.o. Rijeka ,institut igh ,ATLAS-COPCO d.o.o. Zadar ,Marijo Košta Put Bakotinih 5,23273 Preko,Dušan Polovina Put Nina 78c,23000 Zadar,Alein Khan Osječka 42,51000 Rijeka</derivirana_varijabla>
  </DomainObject.Predmet.StrankaWithAdress>
  <DomainObject.Predmet.StrankaWithAdressOIB>
    <izvorni_sadrzaj>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Zadar,Alein Khan, OIB 25613472359, Osječka 42,51000 Rijeka</izvorni_sadrzaj>
    <derivirana_varijabla naziv="DomainObject.Predmet.StrankaWithAdressOIB_1">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Zadar,Alein Khan, OIB 25613472359, Osječka 42,51000 Rijeka</derivirana_varijabla>
  </DomainObject.Predmet.StrankaWithAdressOIB>
  <DomainObject.Predmet.StrankaNazivFormated>
    <izvorni_sadrzaj>ODMARALIŠTA iO ADRIA D.O.O. ZAGREB,CROATIA osiguranje d.d.,Turistička zajednica mjesta Ugljan,A.B.E. Inženjering d.o.o. Rijeka,institut igh,ATLAS-COPCO d.o.o. Zadar,Marijo Košta,Dušan Polovina,Alein Khan</izvorni_sadrzaj>
    <derivirana_varijabla naziv="DomainObject.Predmet.StrankaNazivFormated_1">ODMARALIŠTA iO ADRIA D.O.O. ZAGREB,CROATIA osiguranje d.d.,Turistička zajednica mjesta Ugljan,A.B.E. Inženjering d.o.o. Rijeka,institut igh,ATLAS-COPCO d.o.o. Zadar,Marijo Košta,Dušan Polovina,Alein Khan</derivirana_varijabla>
  </DomainObject.Predmet.StrankaNazivFormated>
  <DomainObject.Predmet.StrankaNazivFormatedOIB>
    <izvorni_sadrzaj>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93674503025,Alein Khan, OIB 25613472359</izvorni_sadrzaj>
    <derivirana_varijabla naziv="DomainObject.Predmet.StrankaNazivFormatedOIB_1">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93674503025,Alein Khan, OIB 25613472359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item>Alein Khan</item>
    </izvorni_sadrzaj>
    <derivirana_varijabla naziv="DomainObject.Predmet.StrankaListFormated_1">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item>Alein Khan</item>
    </derivirana_varijabla>
  </DomainObject.Predmet.StrankaListFormated>
  <DomainObject.Predmet.StrankaListFormatedOIB>
    <izvorni_sadrzaj>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tem>Alein Khan, OIB 25613472359</item>
    </izvorni_sadrzaj>
    <derivirana_varijabla naziv="DomainObject.Predmet.StrankaListFormatedOIB_1">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tem>Alein Khan, OIB 25613472359</item>
    </derivirana_varijabla>
  </DomainObject.Predmet.StrankaListFormatedOIB>
  <DomainObject.Predmet.StrankaListFormatedWithAdress>
    <izvorni_sadrzaj>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item>Alein Khan, Osječka 42, 51000 Rijeka</item>
    </izvorni_sadrzaj>
    <derivirana_varijabla naziv="DomainObject.Predmet.StrankaListFormatedWithAdress_1">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item>Alein Khan, Osječka 42, 51000 Rijeka</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tem>Alein Khan, OIB 25613472359, Osječka 42, 51000 Rijeka</item>
    </izvorni_sadrzaj>
    <derivirana_varijabla naziv="DomainObject.Predmet.StrankaListFormatedWithAdressOIB_1">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tem>Alein Khan, OIB 25613472359, Osječka 42, 51000 Rijeka</item>
    </derivirana_varijabla>
  </DomainObject.Predmet.StrankaListFormatedWithAdressOIB>
  <DomainObject.Predmet.StrankaListNazivFormated>
    <izvorni_sadrzaj>
      <item>ODMARALIŠTA iO ADRIA D.O.O. ZAGREB</item>
      <item>CROATIA osiguranje d.d.</item>
      <item>Turistička zajednica mjesta Ugljan</item>
      <item>A.B.E. Inženjering d.o.o. Rijeka</item>
      <item>institut igh</item>
      <item>ATLAS-COPCO d.o.o. Zadar</item>
      <item>Marijo Košta</item>
      <item>Dušan Polovina</item>
      <item>Alein Khan</item>
    </izvorni_sadrzaj>
    <derivirana_varijabla naziv="DomainObject.Predmet.StrankaListNazivFormated_1">
      <item>ODMARALIŠTA iO ADRIA D.O.O. ZAGREB</item>
      <item>CROATIA osiguranje d.d.</item>
      <item>Turistička zajednica mjesta Ugljan</item>
      <item>A.B.E. Inženjering d.o.o. Rijeka</item>
      <item>institut igh</item>
      <item>ATLAS-COPCO d.o.o. Zadar</item>
      <item>Marijo Košta</item>
      <item>Dušan Polovina</item>
      <item>Alein Khan</item>
    </derivirana_varijabla>
  </DomainObject.Predmet.StrankaListNazivFormated>
  <DomainObject.Predmet.StrankaListNazivFormatedOIB>
    <izvorni_sadrzaj>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tem>Alein Khan, OIB 25613472359</item>
    </izvorni_sadrzaj>
    <derivirana_varijabla naziv="DomainObject.Predmet.StrankaListNazivFormatedOIB_1">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tem>Alein Khan, OIB 25613472359</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Put Vele luke 71, 23273 Kali</item>
    </izvorni_sadrzaj>
    <derivirana_varijabla naziv="DomainObject.Predmet.ProtuStrankaListFormatedWithAdress_1">
      <item>NAUTA LAMJANA D.D. KALI, Put Vele luke 71, 23273 Kali</item>
    </derivirana_varijabla>
  </DomainObject.Predmet.ProtuStrankaListFormatedWithAdress>
  <DomainObject.Predmet.ProtuStrankaListFormatedWithAdressOIB>
    <izvorni_sadrzaj>
      <item>NAUTA LAMJANA D.D. KALI, OIB 87200166350, Put Vele luke 71, 23273 Kali</item>
    </izvorni_sadrzaj>
    <derivirana_varijabla naziv="DomainObject.Predmet.ProtuStrankaListFormatedWithAdressOIB_1">
      <item>NAUTA LAMJANA D.D. KALI, OIB 87200166350, Put Vele luke 71, 23273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NAUTA LAMJANA D.D. KALI, OIB 87200166350, Put Vele luke 71, 23273 Kali</izvorni_sadrzaj>
    <derivirana_varijabla naziv="DomainObject.Predmet.ProtustrankaIDrugiAdressOIB_1">NAUTA LAMJANA D.D. KALI, OIB 87200166350, Put Vele luke 71, 23273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siječnja 2017.</izvorni_sadrzaj>
    <derivirana_varijabla naziv="DomainObject.Predmet.OdlukaRjesenje.DatumDonosenjaOdluke_1">20. siječnja 2017.</derivirana_varijabla>
  </DomainObject.Predmet.OdlukaRjesenje.DatumDonosenjaOdluke>
  <DomainObject.Predmet.OdlukaRjesenje.DatumPravomocnosti>
    <izvorni_sadrzaj>8. veljače 2017.</izvorni_sadrzaj>
    <derivirana_varijabla naziv="DomainObject.Predmet.OdlukaRjesenje.DatumPravomocnosti_1">8. veljače 2017.</derivirana_varijabla>
  </DomainObject.Predmet.OdlukaRjesenje.DatumPravomocnosti>
  <DomainObject.Predmet.OdlukaRjesenje.Oznaka>
    <izvorni_sadrzaj>St-217/2011-694</izvorni_sadrzaj>
    <derivirana_varijabla naziv="DomainObject.Predmet.OdlukaRjesenje.Oznaka_1">St-217/2011-694</derivirana_varijabla>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item>Alein Khan</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item>Alein Khan</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Put Vele luke 71,23273 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tem>Alein Khan, OIB 25613472359, Osječka 42,51000 Rijeka</item>
    </izvorni_sadrzaj>
    <derivirana_varijabla naziv="DomainObject.Predmet.SudioniciListAdressOIB_1">
      <item>Marina Skorić, odvjetnica, Plemića Borelli  14/I,23 000 Zadar</item>
      <item>ODMARALIŠTA iO ADRIA D.O.O. ZAGREB, OIB 81221331871, GAJEVA 2A,10000 Zagreb</item>
      <item>NAUTA LAMJANA D.D. KALI, OIB 87200166350, Put Vele luke 71,23273 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tem>Alein Khan, OIB 25613472359, Osječka 42,51000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81221331871</item>
      <item>, OIB 87200166350</item>
      <item>, OIB null</item>
      <item>, OIB null</item>
      <item>, OIB 26187994862</item>
      <item>, OIB 21575851943</item>
      <item>, OIB 03557707395</item>
      <item>, OIB 79766124714</item>
      <item>, OIB 10870888670</item>
      <item>, OIB 25613472359</item>
      <item>, OIB 73797976358</item>
      <item>, OIB 93674503025</item>
      <item>, OIB 25613472359</item>
    </izvorni_sadrzaj>
    <derivirana_varijabla naziv="DomainObject.Predmet.SudioniciListNazivOIB_1">
      <item>, OIB null</item>
      <item>, OIB 81221331871</item>
      <item>, OIB 87200166350</item>
      <item>, OIB null</item>
      <item>, OIB null</item>
      <item>, OIB 26187994862</item>
      <item>, OIB 21575851943</item>
      <item>, OIB 03557707395</item>
      <item>, OIB 79766124714</item>
      <item>, OIB 10870888670</item>
      <item>, OIB 25613472359</item>
      <item>, OIB 73797976358</item>
      <item>, OIB 93674503025</item>
      <item>, OIB 25613472359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svibnja 2016.</izvorni_sadrzaj>
    <derivirana_varijabla naziv="DomainObject.Predmet.DatumZadnjeOdrzaneSudskeRadnje_1">4. svibnja 2016.</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St-217/2011-774</izvorni_sadrzaj>
    <derivirana_varijabla naziv="DomainObject.PredzadnjaOdlukaIzPredmeta.Oznaka_1">St-217/2011-774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B1C91D-22B1-4FB1-A8CF-E8C35A2C76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587</properties:Words>
  <properties:Characters>2956</properties:Characters>
  <properties:Lines>78</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2018-12-31T06:41:00Z</dcterms:created>
  <dc:creator>vraspovic</dc:creator>
  <cp:lastModifiedBy>Elena Glavan</cp:lastModifiedBy>
  <cp:lastPrinted>2018-12-28T12:26:00Z</cp:lastPrinted>
  <dcterms:modified xmlns:xsi="http://www.w3.org/2001/XMLSchema-instance" xsi:type="dcterms:W3CDTF">2018-12-31T06:43:00Z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(St-217-11 - izuzeće.docx)</vt:lpwstr>
  </prop:property>
  <prop:property name="CC_coloring" pid="4" fmtid="{D5CDD505-2E9C-101B-9397-08002B2CF9AE}">
    <vt:bool>false</vt:bool>
  </prop:property>
  <prop:property name="BrojStranica" pid="5" fmtid="{D5CDD505-2E9C-101B-9397-08002B2CF9AE}">
    <vt:i4>2</vt:i4>
  </prop:property>
</prop:Properties>
</file>