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bbfa" w14:paraId="1c6bbfa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C174E3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7B4CF2">
        <w:t>7863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B4CF2">
        <w:t>18</w:t>
      </w:r>
      <w:r w:rsidR="00AC4528" w:rsidRPr="00B64234">
        <w:t>.</w:t>
      </w:r>
      <w:r w:rsidR="00BE567D" w:rsidRPr="00B64234">
        <w:t xml:space="preserve"> </w:t>
      </w:r>
      <w:r w:rsidR="00C174E3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7B4CF2">
        <w:t>MIXAGE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F357F">
        <w:t>Zagreb</w:t>
      </w:r>
      <w:r w:rsidR="006F3B23">
        <w:t>,</w:t>
      </w:r>
      <w:r w:rsidR="00266301">
        <w:t xml:space="preserve"> </w:t>
      </w:r>
      <w:r w:rsidR="007B4CF2">
        <w:t>Španjolska 2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7B4CF2">
        <w:t>60895891981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7B4CF2">
        <w:t>129.224,15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B4CF2">
        <w:t>18</w:t>
      </w:r>
      <w:r w:rsidR="00BE567D" w:rsidRPr="00B64234">
        <w:t xml:space="preserve">. </w:t>
      </w:r>
      <w:r w:rsidR="00C174E3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C174E3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B4CF2">
      <w:rPr>
        <w:b/>
      </w:rPr>
      <w:t>7863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2E6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6F3B23"/>
    <w:rsid w:val="00795AB9"/>
    <w:rsid w:val="007B4CF2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77B79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174E3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409A2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B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B7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B7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B7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B7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B7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B7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B7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B7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7863</izvorni_sadrzaj>
    <derivirana_varijabla naziv="DomainObject.Predmet.Broj_1">7863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St-7863/2015</izvorni_sadrzaj>
    <derivirana_varijabla naziv="DomainObject.Predmet.OznakaBroj_1">St-7863/2015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MIXAGE d.o.o.</izvorni_sadrzaj>
    <derivirana_varijabla naziv="DomainObject.Predmet.ProtustrankaFormated_1">  MIXAGE d.o.o.</derivirana_varijabla>
  </DomainObject.Predmet.ProtustrankaFormated>
  <DomainObject.Predmet.ProtustrankaFormatedOIB>
    <izvorni_sadrzaj>  MIXAGE d.o.o., OIB 60895891981</izvorni_sadrzaj>
    <derivirana_varijabla naziv="DomainObject.Predmet.ProtustrankaFormatedOIB_1">  MIXAGE d.o.o., OIB 60895891981</derivirana_varijabla>
  </DomainObject.Predmet.ProtustrankaFormatedOIB>
  <DomainObject.Predmet.ProtustrankaFormatedWithAdress>
    <izvorni_sadrzaj> MIXAGE d.o.o., Španjolska 2, 10000 Zagreb</izvorni_sadrzaj>
    <derivirana_varijabla naziv="DomainObject.Predmet.ProtustrankaFormatedWithAdress_1"> MIXAGE d.o.o., Španjolska 2, 10000 Zagreb</derivirana_varijabla>
  </DomainObject.Predmet.ProtustrankaFormatedWithAdress>
  <DomainObject.Predmet.ProtustrankaFormatedWithAdressOIB>
    <izvorni_sadrzaj> MIXAGE d.o.o., OIB 60895891981, Španjolska 2, 10000 Zagreb</izvorni_sadrzaj>
    <derivirana_varijabla naziv="DomainObject.Predmet.ProtustrankaFormatedWithAdressOIB_1"> MIXAGE d.o.o., OIB 60895891981, Španjolska 2, 10000 Zagreb</derivirana_varijabla>
  </DomainObject.Predmet.ProtustrankaFormatedWithAdressOIB>
  <DomainObject.Predmet.ProtustrankaWithAdress>
    <izvorni_sadrzaj>MIXAGE d.o.o. Španjolska 2, 10000 Zagreb</izvorni_sadrzaj>
    <derivirana_varijabla naziv="DomainObject.Predmet.ProtustrankaWithAdress_1">MIXAGE d.o.o. Španjolska 2, 10000 Zagreb</derivirana_varijabla>
  </DomainObject.Predmet.ProtustrankaWithAdress>
  <DomainObject.Predmet.ProtustrankaWithAdressOIB>
    <izvorni_sadrzaj>MIXAGE d.o.o., OIB 60895891981, Španjolska 2, 10000 Zagreb</izvorni_sadrzaj>
    <derivirana_varijabla naziv="DomainObject.Predmet.ProtustrankaWithAdressOIB_1">MIXAGE d.o.o., OIB 60895891981, Španjolska 2, 10000 Zagreb</derivirana_varijabla>
  </DomainObject.Predmet.ProtustrankaWithAdressOIB>
  <DomainObject.Predmet.ProtustrankaNazivFormated>
    <izvorni_sadrzaj>MIXAGE d.o.o.</izvorni_sadrzaj>
    <derivirana_varijabla naziv="DomainObject.Predmet.ProtustrankaNazivFormated_1">MIXAGE d.o.o.</derivirana_varijabla>
  </DomainObject.Predmet.ProtustrankaNazivFormated>
  <DomainObject.Predmet.ProtustrankaNazivFormatedOIB>
    <izvorni_sadrzaj>MIXAGE d.o.o., OIB 60895891981</izvorni_sadrzaj>
    <derivirana_varijabla naziv="DomainObject.Predmet.ProtustrankaNazivFormatedOIB_1">MIXAGE d.o.o., OIB 60895891981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MIXAGE d.o.o.</item>
    </izvorni_sadrzaj>
    <derivirana_varijabla naziv="DomainObject.Predmet.ProtuStrankaListFormated_1">
      <item>MIXAGE d.o.o.</item>
    </derivirana_varijabla>
  </DomainObject.Predmet.ProtuStrankaListFormated>
  <DomainObject.Predmet.ProtuStrankaListFormatedOIB>
    <izvorni_sadrzaj>
      <item>MIXAGE d.o.o., OIB 60895891981</item>
    </izvorni_sadrzaj>
    <derivirana_varijabla naziv="DomainObject.Predmet.ProtuStrankaListFormatedOIB_1">
      <item>MIXAGE d.o.o., OIB 60895891981</item>
    </derivirana_varijabla>
  </DomainObject.Predmet.ProtuStrankaListFormatedOIB>
  <DomainObject.Predmet.ProtuStrankaListFormatedWithAdress>
    <izvorni_sadrzaj>
      <item>MIXAGE d.o.o., Španjolska 2, 10000 Zagreb</item>
    </izvorni_sadrzaj>
    <derivirana_varijabla naziv="DomainObject.Predmet.ProtuStrankaListFormatedWithAdress_1">
      <item>MIXAGE d.o.o., Španjolska 2, 10000 Zagreb</item>
    </derivirana_varijabla>
  </DomainObject.Predmet.ProtuStrankaListFormatedWithAdress>
  <DomainObject.Predmet.ProtuStrankaListFormatedWithAdressOIB>
    <izvorni_sadrzaj>
      <item>MIXAGE d.o.o., OIB 60895891981, Španjolska 2, 10000 Zagreb</item>
    </izvorni_sadrzaj>
    <derivirana_varijabla naziv="DomainObject.Predmet.ProtuStrankaListFormatedWithAdressOIB_1">
      <item>MIXAGE d.o.o., OIB 60895891981, Španjolska 2, 10000 Zagreb</item>
    </derivirana_varijabla>
  </DomainObject.Predmet.ProtuStrankaListFormatedWithAdressOIB>
  <DomainObject.Predmet.ProtuStrankaListNazivFormated>
    <izvorni_sadrzaj>
      <item>MIXAGE d.o.o.</item>
    </izvorni_sadrzaj>
    <derivirana_varijabla naziv="DomainObject.Predmet.ProtuStrankaListNazivFormated_1">
      <item>MIXAGE d.o.o.</item>
    </derivirana_varijabla>
  </DomainObject.Predmet.ProtuStrankaListNazivFormated>
  <DomainObject.Predmet.ProtuStrankaListNazivFormatedOIB>
    <izvorni_sadrzaj>
      <item>MIXAGE d.o.o., OIB 60895891981</item>
    </izvorni_sadrzaj>
    <derivirana_varijabla naziv="DomainObject.Predmet.ProtuStrankaListNazivFormatedOIB_1">
      <item>MIXAGE d.o.o., OIB 60895891981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MIXAGE d.o.o.</izvorni_sadrzaj>
    <derivirana_varijabla naziv="DomainObject.Predmet.ProtustrankaIDrugi_1">MIXAGE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MIXAGE d.o.o., OIB 60895891981, Španjolska 2, 10000 Zagreb</izvorni_sadrzaj>
    <derivirana_varijabla naziv="DomainObject.Predmet.ProtustrankaIDrugiAdressOIB_1">MIXAGE d.o.o., OIB 60895891981, Španjolska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MIXAGE d.o.o.</item>
    </izvorni_sadrzaj>
    <derivirana_varijabla naziv="DomainObject.Predmet.SudioniciListNaziv_1">
      <item>FINA Regionalni centar Zagreb</item>
      <item>MIXAGE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MIXAGE d.o.o., OIB 60895891981, Španjolska 2,10000 Zagreb</item>
    </izvorni_sadrzaj>
    <derivirana_varijabla naziv="DomainObject.Predmet.SudioniciListAdressOIB_1">
      <item>FINA Regionalni centar Zagreb, OIB 85821130368, Trg svibanjskih žrtava 1995. 1,10000 Zagreb</item>
      <item>MIXAGE d.o.o., OIB 60895891981, Španjolska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60895891981</item>
    </izvorni_sadrzaj>
    <derivirana_varijabla naziv="DomainObject.Predmet.SudioniciListNazivOIB_1">
      <item>, OIB 85821130368</item>
      <item>, OIB 60895891981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1395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2016-02-18T07:42:00Z</dcterms:created>
  <dc:creator>ilukac</dc:creator>
  <cp:lastModifiedBy>Ksenija Hršak</cp:lastModifiedBy>
  <cp:lastPrinted>2015-09-23T11:51:00Z</cp:lastPrinted>
  <dcterms:modified xmlns:xsi="http://www.w3.org/2001/XMLSchema-instance" xsi:type="dcterms:W3CDTF">2016-02-18T07:44:00Z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