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d790" w14:paraId="74dd790" w:rsidRDefault="009A4448" w:rsidR="009A444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0EDB" w:rsidP="00FA0EDB" w:rsidR="00FA0EDB" w:rsidRPr="002B70A0">
      <w:r w:rsidRPr="002B70A0">
        <w:t>REPUBLIKA HRVATSKA</w:t>
      </w:r>
    </w:p>
    <w:p w:rsidRDefault="00FA0EDB" w:rsidP="00FA0EDB" w:rsidR="00FA0EDB" w:rsidRPr="002B70A0">
      <w:r w:rsidRPr="002B70A0">
        <w:t xml:space="preserve">  Trgovački sud u Zagrebu</w:t>
      </w:r>
    </w:p>
    <w:p w:rsidRDefault="00FA0EDB" w:rsidP="00FA0EDB" w:rsidR="00FA0EDB" w:rsidRPr="002B70A0">
      <w:r w:rsidRPr="002B70A0">
        <w:t xml:space="preserve">   Zagreb, Amruševa 2/II                                                </w:t>
      </w:r>
      <w:r w:rsidR="009A4448">
        <w:t xml:space="preserve">                               72. </w:t>
      </w:r>
      <w:r w:rsidRPr="002B70A0">
        <w:t>St -</w:t>
      </w:r>
      <w:r w:rsidR="000208A6">
        <w:t>898/2013</w:t>
      </w:r>
      <w:r w:rsidR="005446ED">
        <w:t>-87</w:t>
      </w:r>
    </w:p>
    <w:p w:rsidRDefault="000208A6" w:rsidP="00FA0EDB" w:rsidR="00FA0EDB" w:rsidRPr="002B70A0">
      <w:pPr>
        <w:jc w:val="center"/>
      </w:pPr>
      <w:r w:rsidRPr="002B70A0">
        <w:t>REPUBLIKA HRVATSKA</w:t>
      </w:r>
    </w:p>
    <w:p w:rsidRDefault="00FA0EDB" w:rsidP="00FA0EDB" w:rsidR="00FA0EDB" w:rsidRPr="009A4448">
      <w:pPr>
        <w:jc w:val="center"/>
      </w:pPr>
      <w:r w:rsidRPr="009A4448">
        <w:t>R J E Š E NJ E</w:t>
      </w:r>
    </w:p>
    <w:p w:rsidRDefault="00FA0EDB" w:rsidP="00FA0EDB" w:rsidR="00FA0EDB" w:rsidRPr="002B70A0">
      <w:pPr>
        <w:jc w:val="center"/>
        <w:rPr>
          <w:b/>
        </w:rPr>
      </w:pPr>
    </w:p>
    <w:p w:rsidRDefault="000208A6" w:rsidP="00A50B64" w:rsidR="000208A6" w:rsidRPr="00EC1931">
      <w:pPr>
        <w:ind w:firstLine="708"/>
        <w:jc w:val="both"/>
      </w:pPr>
      <w:r w:rsidRPr="00005D8D">
        <w:rPr>
          <w:lang w:val="pt-BR"/>
        </w:rPr>
        <w:t>Trgovački sud u Zagrebu, po stečajnom sucu Nikoli Ribarić, u stečajnom p</w:t>
      </w:r>
      <w:r>
        <w:rPr>
          <w:lang w:val="pt-BR"/>
        </w:rPr>
        <w:t>ostupku</w:t>
      </w:r>
      <w:r w:rsidRPr="00005D8D">
        <w:rPr>
          <w:lang w:val="pt-BR"/>
        </w:rPr>
        <w:t xml:space="preserve"> nad dužnikom</w:t>
      </w:r>
      <w:r>
        <w:rPr>
          <w:lang w:val="pt-BR"/>
        </w:rPr>
        <w:t xml:space="preserve"> </w:t>
      </w:r>
      <w:r w:rsidRPr="00005D8D">
        <w:t>BUCHBERGER d.o.o.</w:t>
      </w:r>
      <w:r>
        <w:t xml:space="preserve"> u stečaju</w:t>
      </w:r>
      <w:r w:rsidRPr="00005D8D">
        <w:t xml:space="preserve">, Velika Gorica, Nikole Bonifačića 31, OIB: 82719887342, MBS: 080433616, </w:t>
      </w:r>
      <w:r w:rsidR="00A60172">
        <w:t>dana 10</w:t>
      </w:r>
      <w:r w:rsidRPr="00005D8D">
        <w:t>.</w:t>
      </w:r>
      <w:r w:rsidR="00A60172">
        <w:t xml:space="preserve"> kolovoza</w:t>
      </w:r>
      <w:r w:rsidRPr="00005D8D">
        <w:t xml:space="preserve"> 201</w:t>
      </w:r>
      <w:r>
        <w:t>6</w:t>
      </w:r>
      <w:r w:rsidRPr="00005D8D">
        <w:t>. godine</w:t>
      </w:r>
      <w:r w:rsidRPr="008C4D54">
        <w:t xml:space="preserve"> </w:t>
      </w:r>
    </w:p>
    <w:p w:rsidRDefault="00FA0EDB" w:rsidP="00FA0EDB" w:rsidR="00FA0EDB" w:rsidRPr="002B70A0">
      <w:pPr>
        <w:jc w:val="both"/>
      </w:pPr>
    </w:p>
    <w:p w:rsidRDefault="00956924" w:rsidP="00F65EBC" w:rsidR="003D6653" w:rsidRPr="009A4448">
      <w:pPr>
        <w:jc w:val="center"/>
      </w:pPr>
      <w:r w:rsidRPr="009A4448">
        <w:t xml:space="preserve">r  i  j  e  š  i  o   </w:t>
      </w:r>
      <w:r w:rsidR="00A86461" w:rsidRPr="009A4448">
        <w:t xml:space="preserve">   j  e</w:t>
      </w:r>
    </w:p>
    <w:p w:rsidRDefault="00D637A2" w:rsidP="00F65EBC" w:rsidR="00D637A2" w:rsidRPr="002B70A0">
      <w:pPr>
        <w:jc w:val="center"/>
        <w:rPr>
          <w:b/>
        </w:rPr>
      </w:pPr>
    </w:p>
    <w:p w:rsidRDefault="00166FB7" w:rsidP="006A4C1B" w:rsidR="006A4C1B" w:rsidRPr="002B70A0">
      <w:r w:rsidRPr="002B70A0">
        <w:t xml:space="preserve">I      </w:t>
      </w:r>
      <w:r w:rsidR="00A60172">
        <w:t>Ispravlja se Rješenje o dosudi pokretnina u vlasništvu stečajnog dužnika</w:t>
      </w:r>
      <w:r w:rsidR="006A4C1B" w:rsidRPr="002B70A0">
        <w:t xml:space="preserve"> </w:t>
      </w:r>
      <w:r w:rsidR="000208A6" w:rsidRPr="00005D8D">
        <w:t>BUCHBERGER d.o.o.</w:t>
      </w:r>
      <w:r w:rsidR="000208A6">
        <w:t xml:space="preserve"> u stečaju</w:t>
      </w:r>
      <w:r w:rsidR="000208A6" w:rsidRPr="00005D8D">
        <w:t>, Velika Gorica, Nikole Bonifačića 31, OIB: 82719887342, MBS: 080433616</w:t>
      </w:r>
      <w:r w:rsidR="00A60172">
        <w:t xml:space="preserve"> od 27. srpnja 2016. godine, u dijelu izreke, točka I, na način da umjesto:</w:t>
      </w:r>
    </w:p>
    <w:p w:rsidRDefault="00C63C2E" w:rsidP="006A4C1B" w:rsidR="00C63C2E" w:rsidRPr="002B70A0"/>
    <w:p w:rsidRDefault="00A60172" w:rsidP="00A60172" w:rsidR="000208A6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„ 1.</w:t>
      </w:r>
      <w:r>
        <w:rPr>
          <w:rFonts w:cs="Times New Roman" w:hAnsi="Times New Roman" w:ascii="Times New Roman"/>
          <w:sz w:val="24"/>
          <w:szCs w:val="24"/>
        </w:rPr>
        <w:tab/>
      </w:r>
      <w:r w:rsidR="00C63C2E" w:rsidRPr="000208A6">
        <w:rPr>
          <w:rFonts w:cs="Times New Roman" w:hAnsi="Times New Roman" w:ascii="Times New Roman"/>
          <w:sz w:val="24"/>
          <w:szCs w:val="24"/>
        </w:rPr>
        <w:t xml:space="preserve">Vrsta vozila: </w:t>
      </w:r>
      <w:r w:rsidR="000208A6" w:rsidRPr="000208A6">
        <w:rPr>
          <w:rFonts w:cs="Times New Roman" w:hAnsi="Times New Roman" w:ascii="Times New Roman"/>
          <w:sz w:val="24"/>
          <w:szCs w:val="24"/>
        </w:rPr>
        <w:t>M1- osobni automobil</w:t>
      </w:r>
    </w:p>
    <w:p w:rsidRDefault="00C63C2E" w:rsidP="000208A6" w:rsidR="00C63C2E" w:rsidRPr="000208A6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0208A6">
        <w:rPr>
          <w:rFonts w:cs="Times New Roman" w:hAnsi="Times New Roman" w:ascii="Times New Roman"/>
          <w:sz w:val="24"/>
          <w:szCs w:val="24"/>
        </w:rPr>
        <w:t xml:space="preserve">Marka vozila: </w:t>
      </w:r>
      <w:r w:rsidR="00326F29" w:rsidRPr="000208A6">
        <w:rPr>
          <w:rFonts w:cs="Times New Roman" w:hAnsi="Times New Roman" w:ascii="Times New Roman"/>
          <w:sz w:val="24"/>
          <w:szCs w:val="24"/>
        </w:rPr>
        <w:t>VOLKSWAGEN</w:t>
      </w:r>
    </w:p>
    <w:p w:rsidRDefault="00C63C2E" w:rsidP="00C63C2E" w:rsidR="000E21E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Tip</w:t>
      </w:r>
      <w:r w:rsidR="00326F29">
        <w:rPr>
          <w:rFonts w:cs="Times New Roman" w:hAnsi="Times New Roman" w:ascii="Times New Roman"/>
          <w:sz w:val="24"/>
          <w:szCs w:val="24"/>
        </w:rPr>
        <w:t xml:space="preserve"> vozila:</w:t>
      </w:r>
      <w:r w:rsidRPr="002B70A0">
        <w:rPr>
          <w:rFonts w:cs="Times New Roman" w:hAnsi="Times New Roman" w:ascii="Times New Roman"/>
          <w:sz w:val="24"/>
          <w:szCs w:val="24"/>
        </w:rPr>
        <w:t xml:space="preserve"> </w:t>
      </w:r>
      <w:r w:rsidR="000E21EE">
        <w:rPr>
          <w:rFonts w:cs="Times New Roman" w:hAnsi="Times New Roman" w:ascii="Times New Roman"/>
          <w:sz w:val="24"/>
          <w:szCs w:val="24"/>
        </w:rPr>
        <w:t>TURBO DAILY</w:t>
      </w:r>
    </w:p>
    <w:p w:rsidRDefault="00326F29" w:rsidP="00C63C2E" w:rsidR="00C63C2E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</w:t>
      </w:r>
      <w:r w:rsidR="000E21EE">
        <w:rPr>
          <w:rFonts w:cs="Times New Roman" w:hAnsi="Times New Roman" w:ascii="Times New Roman"/>
          <w:sz w:val="24"/>
          <w:szCs w:val="24"/>
        </w:rPr>
        <w:t>odel vozila: 35.10 V</w:t>
      </w:r>
    </w:p>
    <w:p w:rsidRDefault="00C63C2E" w:rsidP="00C63C2E" w:rsidR="00C63C2E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Boja vozila:    </w:t>
      </w:r>
      <w:r w:rsidR="000E21EE">
        <w:rPr>
          <w:rFonts w:cs="Times New Roman" w:hAnsi="Times New Roman" w:ascii="Times New Roman"/>
          <w:sz w:val="24"/>
          <w:szCs w:val="24"/>
        </w:rPr>
        <w:t>TALK BIJELA</w:t>
      </w:r>
      <w:r w:rsidRPr="002B70A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3C2E" w:rsidP="00C63C2E" w:rsidR="000E21E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Broj šasije:      </w:t>
      </w:r>
      <w:r w:rsidR="000E21EE">
        <w:rPr>
          <w:rFonts w:cs="Times New Roman" w:hAnsi="Times New Roman" w:ascii="Times New Roman"/>
          <w:sz w:val="24"/>
          <w:szCs w:val="24"/>
        </w:rPr>
        <w:t>ZCFC3570105145777</w:t>
      </w:r>
    </w:p>
    <w:p w:rsidRDefault="00C63C2E" w:rsidP="00C63C2E" w:rsidR="00C63C2E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Godin</w:t>
      </w:r>
      <w:r w:rsidR="005F7EC5">
        <w:rPr>
          <w:rFonts w:cs="Times New Roman" w:hAnsi="Times New Roman" w:ascii="Times New Roman"/>
          <w:sz w:val="24"/>
          <w:szCs w:val="24"/>
        </w:rPr>
        <w:t xml:space="preserve">a proizvodnje: </w:t>
      </w:r>
      <w:r w:rsidR="000E21EE">
        <w:rPr>
          <w:rFonts w:cs="Times New Roman" w:hAnsi="Times New Roman" w:ascii="Times New Roman"/>
          <w:sz w:val="24"/>
          <w:szCs w:val="24"/>
        </w:rPr>
        <w:t>1997</w:t>
      </w:r>
    </w:p>
    <w:p w:rsidRDefault="00C63C2E" w:rsidP="00326F29" w:rsidR="00326F29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Registarska oznaka: ZG</w:t>
      </w:r>
      <w:r w:rsidR="00326F29">
        <w:rPr>
          <w:rFonts w:cs="Times New Roman" w:hAnsi="Times New Roman" w:ascii="Times New Roman"/>
          <w:sz w:val="24"/>
          <w:szCs w:val="24"/>
        </w:rPr>
        <w:t xml:space="preserve"> </w:t>
      </w:r>
      <w:r w:rsidR="000E21EE">
        <w:rPr>
          <w:rFonts w:cs="Times New Roman" w:hAnsi="Times New Roman" w:ascii="Times New Roman"/>
          <w:sz w:val="24"/>
          <w:szCs w:val="24"/>
        </w:rPr>
        <w:t>9165 S</w:t>
      </w:r>
      <w:r w:rsidR="00A60172">
        <w:rPr>
          <w:rFonts w:cs="Times New Roman" w:hAnsi="Times New Roman" w:ascii="Times New Roman"/>
          <w:sz w:val="24"/>
          <w:szCs w:val="24"/>
        </w:rPr>
        <w:t>“</w:t>
      </w:r>
    </w:p>
    <w:p w:rsidRDefault="00A60172" w:rsidP="00326F29" w:rsidR="00A60172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A60172" w:rsidP="00A60172" w:rsidR="00A60172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 stajati</w:t>
      </w:r>
    </w:p>
    <w:p w:rsidRDefault="00A60172" w:rsidP="00A60172" w:rsidR="00A60172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60172" w:rsidP="00A60172" w:rsidR="00A60172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„ 1.</w:t>
      </w:r>
      <w:r>
        <w:rPr>
          <w:rFonts w:cs="Times New Roman" w:hAnsi="Times New Roman" w:ascii="Times New Roman"/>
          <w:sz w:val="24"/>
          <w:szCs w:val="24"/>
        </w:rPr>
        <w:tab/>
      </w:r>
      <w:r w:rsidRPr="000208A6">
        <w:rPr>
          <w:rFonts w:cs="Times New Roman" w:hAnsi="Times New Roman" w:ascii="Times New Roman"/>
          <w:sz w:val="24"/>
          <w:szCs w:val="24"/>
        </w:rPr>
        <w:t xml:space="preserve">Vrsta vozila: </w:t>
      </w:r>
      <w:r w:rsidR="00076E43">
        <w:rPr>
          <w:rFonts w:cs="Times New Roman" w:hAnsi="Times New Roman" w:ascii="Times New Roman"/>
          <w:sz w:val="24"/>
          <w:szCs w:val="24"/>
        </w:rPr>
        <w:t>TERETNI AUTOMOBIL</w:t>
      </w:r>
    </w:p>
    <w:p w:rsidRDefault="00A60172" w:rsidP="00A60172" w:rsidR="00A60172" w:rsidRPr="000208A6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0208A6">
        <w:rPr>
          <w:rFonts w:cs="Times New Roman" w:hAnsi="Times New Roman" w:ascii="Times New Roman"/>
          <w:sz w:val="24"/>
          <w:szCs w:val="24"/>
        </w:rPr>
        <w:t xml:space="preserve">Marka vozila: </w:t>
      </w:r>
      <w:r w:rsidR="00076E43">
        <w:rPr>
          <w:rFonts w:cs="Times New Roman" w:hAnsi="Times New Roman" w:ascii="Times New Roman"/>
          <w:sz w:val="24"/>
          <w:szCs w:val="24"/>
        </w:rPr>
        <w:t>IVECO</w:t>
      </w:r>
    </w:p>
    <w:p w:rsidRDefault="00A60172" w:rsidP="00A60172" w:rsidR="00A60172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Tip</w:t>
      </w:r>
      <w:r>
        <w:rPr>
          <w:rFonts w:cs="Times New Roman" w:hAnsi="Times New Roman" w:ascii="Times New Roman"/>
          <w:sz w:val="24"/>
          <w:szCs w:val="24"/>
        </w:rPr>
        <w:t xml:space="preserve"> vozila:</w:t>
      </w:r>
      <w:r w:rsidRPr="002B70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TURBO DAILY</w:t>
      </w:r>
    </w:p>
    <w:p w:rsidRDefault="00A60172" w:rsidP="00A60172" w:rsidR="00A60172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Model vozila: 35.10 V</w:t>
      </w:r>
    </w:p>
    <w:p w:rsidRDefault="00A60172" w:rsidP="00A60172" w:rsidR="00A60172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Boja vozila:    </w:t>
      </w:r>
      <w:r>
        <w:rPr>
          <w:rFonts w:cs="Times New Roman" w:hAnsi="Times New Roman" w:ascii="Times New Roman"/>
          <w:sz w:val="24"/>
          <w:szCs w:val="24"/>
        </w:rPr>
        <w:t>TALK BIJELA</w:t>
      </w:r>
      <w:r w:rsidRPr="002B70A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60172" w:rsidP="00A60172" w:rsidR="00A60172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Broj šasije:      </w:t>
      </w:r>
      <w:r>
        <w:rPr>
          <w:rFonts w:cs="Times New Roman" w:hAnsi="Times New Roman" w:ascii="Times New Roman"/>
          <w:sz w:val="24"/>
          <w:szCs w:val="24"/>
        </w:rPr>
        <w:t>ZCFC3570105145777</w:t>
      </w:r>
    </w:p>
    <w:p w:rsidRDefault="00A60172" w:rsidP="00A60172" w:rsidR="00A60172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Godin</w:t>
      </w:r>
      <w:r>
        <w:rPr>
          <w:rFonts w:cs="Times New Roman" w:hAnsi="Times New Roman" w:ascii="Times New Roman"/>
          <w:sz w:val="24"/>
          <w:szCs w:val="24"/>
        </w:rPr>
        <w:t>a proizvodnje: 1997</w:t>
      </w:r>
    </w:p>
    <w:p w:rsidRDefault="00A60172" w:rsidP="00A60172" w:rsidR="00A60172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Registarska oznaka: ZG</w:t>
      </w:r>
      <w:r>
        <w:rPr>
          <w:rFonts w:cs="Times New Roman" w:hAnsi="Times New Roman" w:ascii="Times New Roman"/>
          <w:sz w:val="24"/>
          <w:szCs w:val="24"/>
        </w:rPr>
        <w:t xml:space="preserve"> 9165 S“</w:t>
      </w:r>
    </w:p>
    <w:p w:rsidRDefault="00A60172" w:rsidP="00A60172" w:rsidR="00A60172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E43" w:rsidP="00A60172" w:rsidR="00A60172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dok u ostalom dijelu rješenje ostaje nepromijenjeno.</w:t>
      </w:r>
    </w:p>
    <w:p w:rsidRDefault="004F7BC7" w:rsidP="00A829BE" w:rsidR="004F7BC7" w:rsidRPr="002B70A0">
      <w:r w:rsidRPr="002B70A0">
        <w:t xml:space="preserve">           </w:t>
      </w:r>
      <w:r w:rsidRPr="002B70A0">
        <w:tab/>
      </w:r>
      <w:r w:rsidRPr="002B70A0">
        <w:tab/>
      </w:r>
      <w:r w:rsidRPr="002B70A0">
        <w:tab/>
      </w:r>
      <w:r w:rsidRPr="002B70A0">
        <w:tab/>
      </w:r>
      <w:r w:rsidRPr="002B70A0">
        <w:tab/>
      </w:r>
      <w:r w:rsidRPr="002B70A0">
        <w:tab/>
      </w:r>
    </w:p>
    <w:p w:rsidRDefault="004F7BC7" w:rsidP="00A829BE" w:rsidR="004F7BC7" w:rsidRPr="002B70A0">
      <w:pPr>
        <w:jc w:val="center"/>
      </w:pPr>
      <w:r w:rsidRPr="002B70A0">
        <w:t>O b r a z l o ž e n j e</w:t>
      </w:r>
    </w:p>
    <w:p w:rsidRDefault="004F7BC7" w:rsidP="004F7BC7" w:rsidR="004F7BC7" w:rsidRPr="002B70A0"/>
    <w:p w:rsidRDefault="0047725F" w:rsidP="004F52E1" w:rsidR="00076E43">
      <w:pPr>
        <w:jc w:val="both"/>
      </w:pPr>
      <w:r w:rsidRPr="002B70A0">
        <w:tab/>
      </w:r>
      <w:r w:rsidR="00076E43">
        <w:t>Rješenjem od 27. srpnja 2016. godine dosuđena je pokretnina u vlasništvu stečajnog dužnika na kojoj je razlučno pravo ima</w:t>
      </w:r>
      <w:r w:rsidR="00845FA6">
        <w:t xml:space="preserve"> RH, Ministarstvo financija, Porezna uprava. Pokretnina je dosuđena kupcu </w:t>
      </w:r>
      <w:r w:rsidR="00A43B36">
        <w:t xml:space="preserve">IVANU CRVENKOVIĆU IZ ZAGREBA, JURJA BARAKOVIĆA 35, OIB: 97105261481, za iznos kupovnine od 3.800,00 kuna. </w:t>
      </w:r>
      <w:r w:rsidR="00A31F4E">
        <w:t xml:space="preserve">Rješenjem od 27. srpnja 2016. godine određen je </w:t>
      </w:r>
      <w:r w:rsidR="00A31F4E" w:rsidRPr="00A31F4E">
        <w:t>upis brisanja zabrane otuđenja i založnog prava</w:t>
      </w:r>
      <w:r w:rsidR="00A31F4E">
        <w:t>.</w:t>
      </w:r>
    </w:p>
    <w:p w:rsidRDefault="00A31F4E" w:rsidP="004F52E1" w:rsidR="00A31F4E">
      <w:pPr>
        <w:jc w:val="both"/>
      </w:pPr>
      <w:r>
        <w:lastRenderedPageBreak/>
        <w:tab/>
        <w:t xml:space="preserve">Podneskom od 4. kolovoza 2016. godine razlučni vjerovnik zastupan po ŽDO Velika Gorica ukazao je sudu kako je u Rješenju o dosudi od 27. srpnja 2016. godine pogrešno naznačena vrsta i marka vozila na način da je omaškom sud </w:t>
      </w:r>
      <w:r w:rsidR="000E3580">
        <w:t>napisao kako se</w:t>
      </w:r>
      <w:r>
        <w:t xml:space="preserve"> radi o osobnom automobilu marke Volkswagen umjesto, ispravno, da se radi o teretnom automobilu marke Iveco.</w:t>
      </w:r>
    </w:p>
    <w:p w:rsidRDefault="00A31F4E" w:rsidP="004F52E1" w:rsidR="002B70A0" w:rsidRPr="002B70A0">
      <w:pPr>
        <w:jc w:val="both"/>
        <w:rPr>
          <w:b/>
        </w:rPr>
      </w:pPr>
      <w:r>
        <w:tab/>
        <w:t>S obzirom da je pogreška nastala prilikom pisanja Rješenja o dosudi od 27. srpnja 2016. godine, te da temeljem stanja spisa, prometne dozvole teretnog automobila marke Iveco, nedvojbeno proizlazi kako se radi upravo o teretnom automobilu marke Iveco, to je odlučeno kao u izreci rješenja.</w:t>
      </w:r>
    </w:p>
    <w:p w:rsidRDefault="005446ED" w:rsidP="00A829BE" w:rsidR="005446ED">
      <w:pPr>
        <w:jc w:val="center"/>
      </w:pPr>
    </w:p>
    <w:p w:rsidRDefault="00A6318B" w:rsidP="00A829BE" w:rsidR="004F7BC7" w:rsidRPr="002B70A0">
      <w:pPr>
        <w:jc w:val="center"/>
      </w:pPr>
      <w:r w:rsidRPr="002B70A0">
        <w:t>U Zagrebu</w:t>
      </w:r>
      <w:r w:rsidR="0047725F" w:rsidRPr="002B70A0">
        <w:t xml:space="preserve">, </w:t>
      </w:r>
      <w:r w:rsidR="00A31F4E">
        <w:t>10</w:t>
      </w:r>
      <w:r w:rsidR="00A829BE" w:rsidRPr="002B70A0">
        <w:t>.</w:t>
      </w:r>
      <w:r w:rsidR="00A31F4E">
        <w:t xml:space="preserve"> kolovoza</w:t>
      </w:r>
      <w:r w:rsidR="00A829BE" w:rsidRPr="002B70A0">
        <w:t xml:space="preserve"> </w:t>
      </w:r>
      <w:r w:rsidR="004F7BC7" w:rsidRPr="002B70A0">
        <w:t>201</w:t>
      </w:r>
      <w:r w:rsidR="00724F40">
        <w:t>6</w:t>
      </w:r>
      <w:r w:rsidR="004F7BC7" w:rsidRPr="002B70A0">
        <w:t>.</w:t>
      </w:r>
      <w:r w:rsidR="00326F29">
        <w:t xml:space="preserve"> godine</w:t>
      </w:r>
    </w:p>
    <w:p w:rsidRDefault="00A829BE" w:rsidP="00A829BE" w:rsidR="0047725F" w:rsidRPr="002B70A0">
      <w:pPr>
        <w:rPr>
          <w:b/>
        </w:rPr>
      </w:pPr>
      <w:r w:rsidRPr="002B70A0">
        <w:rPr>
          <w:b/>
        </w:rPr>
        <w:t xml:space="preserve">                                                                                                        </w:t>
      </w:r>
    </w:p>
    <w:p w:rsidRDefault="0047725F" w:rsidP="00E91121" w:rsidR="005446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Pr="002B70A0">
        <w:rPr>
          <w:b w:val="false"/>
        </w:rPr>
        <w:tab/>
      </w:r>
      <w:r w:rsidR="005446E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446ED" w:rsidP="00E91121" w:rsidR="005446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446ED" w:rsidP="00E91121" w:rsidR="005446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446ED" w:rsidP="00E91121" w:rsidR="005446E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446ED" w:rsidP="00E91121" w:rsidR="005446E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A4448" w:rsidP="005446ED" w:rsidR="009A44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A4448" w:rsidP="009A4448" w:rsidR="009A44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829BE" w:rsidP="009A4448" w:rsidR="00A829BE" w:rsidRPr="002B70A0"/>
    <w:p w:rsidRDefault="00A829BE" w:rsidP="00A829BE" w:rsidR="00A829BE" w:rsidRPr="002B70A0"/>
    <w:p w:rsidRDefault="00A829BE" w:rsidP="00A829BE" w:rsidR="00A829BE" w:rsidRPr="002B70A0">
      <w:r w:rsidRPr="002B70A0">
        <w:t xml:space="preserve">POUKA O PRAVNOM LIJEKU: </w:t>
      </w:r>
    </w:p>
    <w:p w:rsidRDefault="00A829BE" w:rsidP="0077348B" w:rsidR="004F7BC7" w:rsidRPr="002B70A0">
      <w:pPr>
        <w:rPr>
          <w:b/>
        </w:rPr>
      </w:pPr>
      <w:r w:rsidRPr="002B70A0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 w:rsidR="0069114B" w:rsidRPr="002B70A0">
        <w:tab/>
      </w:r>
      <w:r w:rsidR="0069114B" w:rsidRPr="002B70A0">
        <w:tab/>
      </w:r>
      <w:r w:rsidR="0069114B" w:rsidRPr="002B70A0">
        <w:tab/>
      </w:r>
      <w:r w:rsidR="0069114B" w:rsidRPr="002B70A0">
        <w:tab/>
      </w:r>
      <w:r w:rsidR="0069114B" w:rsidRPr="002B70A0">
        <w:tab/>
      </w:r>
      <w:r w:rsidR="0069114B" w:rsidRPr="002B70A0">
        <w:tab/>
      </w:r>
      <w:r w:rsidR="0069114B" w:rsidRPr="002B70A0">
        <w:tab/>
        <w:t xml:space="preserve">     </w:t>
      </w:r>
      <w:r w:rsidR="00A6318B" w:rsidRPr="002B70A0">
        <w:tab/>
      </w:r>
      <w:r w:rsidRPr="002B70A0">
        <w:tab/>
      </w:r>
      <w:r w:rsidRPr="002B70A0">
        <w:rPr>
          <w:b/>
        </w:rPr>
        <w:t xml:space="preserve">                      </w:t>
      </w:r>
    </w:p>
    <w:p w:rsidRDefault="009A4448" w:rsidP="004F7BC7" w:rsidR="009A4448"/>
    <w:p w:rsidRDefault="009A4448" w:rsidP="004F7BC7" w:rsidR="009A4448"/>
    <w:p w:rsidRDefault="009A4448" w:rsidP="004F7BC7" w:rsidR="009A4448"/>
    <w:p w:rsidRDefault="005446ED" w:rsidP="004F7BC7" w:rsidR="005446ED"/>
    <w:p w:rsidRDefault="005446ED" w:rsidP="004F7BC7" w:rsidR="005446ED"/>
    <w:p w:rsidRDefault="005446ED" w:rsidP="004F7BC7" w:rsidR="005446ED"/>
    <w:p w:rsidRDefault="005446ED" w:rsidP="004F7BC7" w:rsidR="005446ED"/>
    <w:p w:rsidRDefault="005446ED" w:rsidP="004F7BC7" w:rsidR="005446ED"/>
    <w:p w:rsidRDefault="005446ED" w:rsidP="004F7BC7" w:rsidR="005446ED"/>
    <w:p w:rsidRDefault="005446ED" w:rsidP="004F7BC7" w:rsidR="005446ED"/>
    <w:p w:rsidRDefault="005446ED" w:rsidP="004F7BC7" w:rsidR="005446ED"/>
    <w:p w:rsidRDefault="005446ED" w:rsidP="004F7BC7" w:rsidR="005446ED"/>
    <w:p w:rsidRDefault="005446ED" w:rsidP="004F7BC7" w:rsidR="005446ED"/>
    <w:p w:rsidRDefault="005446ED" w:rsidP="004F7BC7" w:rsidR="005446ED"/>
    <w:p w:rsidRDefault="005446ED" w:rsidP="004F7BC7" w:rsidR="005446ED"/>
    <w:p w:rsidRDefault="005446ED" w:rsidP="004F7BC7" w:rsidR="005446ED"/>
    <w:p w:rsidRDefault="005446ED" w:rsidP="004F7BC7" w:rsidR="005446ED"/>
    <w:p w:rsidRDefault="005446ED" w:rsidP="004F7BC7" w:rsidR="005446ED"/>
    <w:p w:rsidRDefault="005446ED" w:rsidP="004F7BC7" w:rsidR="005446ED"/>
    <w:p w:rsidRDefault="005446ED" w:rsidP="004F7BC7" w:rsidR="005446ED"/>
    <w:p w:rsidRDefault="005446ED" w:rsidP="004F7BC7" w:rsidR="005446ED"/>
    <w:p w:rsidRDefault="005446ED" w:rsidP="004F7BC7" w:rsidR="005446ED"/>
    <w:p w:rsidRDefault="005446ED" w:rsidP="004F7BC7" w:rsidR="005446ED"/>
    <w:sectPr w:rsidSect="0047725F" w:rsidR="005446ED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923" w:rsidR="00661923">
      <w:r>
        <w:separator/>
      </w:r>
    </w:p>
  </w:endnote>
  <w:endnote w:id="0" w:type="continuationSeparator">
    <w:p w:rsidRDefault="00661923" w:rsidR="00661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923" w:rsidR="00661923">
      <w:r>
        <w:separator/>
      </w:r>
    </w:p>
  </w:footnote>
  <w:footnote w:id="0" w:type="continuationSeparator">
    <w:p w:rsidRDefault="00661923" w:rsidR="006619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7DE" w:rsidR="000A57DE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D35A6">
      <w:rPr>
        <w:rStyle w:val="Brojstranice"/>
        <w:noProof/>
      </w:rPr>
      <w:t>3</w:t>
    </w:r>
    <w:r>
      <w:rPr>
        <w:rStyle w:val="Brojstranice"/>
      </w:rPr>
      <w:fldChar w:fldCharType="end"/>
    </w:r>
    <w:r>
      <w:rPr>
        <w:rStyle w:val="Brojstranice"/>
      </w:rPr>
      <w:t xml:space="preserve"> - </w:t>
    </w:r>
    <w:r>
      <w:rPr>
        <w:rStyle w:val="Brojstranice"/>
      </w:rPr>
      <w:tab/>
      <w:t>72 St-</w:t>
    </w:r>
    <w:r w:rsidR="00724F40">
      <w:rPr>
        <w:rStyle w:val="Brojstranice"/>
      </w:rPr>
      <w:t>898/2013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DF4F2A"/>
    <w:multiLevelType w:val="multilevel"/>
    <w:tmpl w:val="699CE12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777AF6"/>
    <w:multiLevelType w:val="multilevel"/>
    <w:tmpl w:val="F8B60086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BD076E"/>
    <w:multiLevelType w:val="multilevel"/>
    <w:tmpl w:val="340E43C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000701"/>
    <w:multiLevelType w:val="hybridMultilevel"/>
    <w:tmpl w:val="74FA1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C57293"/>
    <w:multiLevelType w:val="hybridMultilevel"/>
    <w:tmpl w:val="9F8E99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DB2D18"/>
    <w:multiLevelType w:val="hybridMultilevel"/>
    <w:tmpl w:val="F8B6008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3DB0701"/>
    <w:multiLevelType w:val="hybridMultilevel"/>
    <w:tmpl w:val="42948F40"/>
    <w:lvl w:tplc="3DC29DE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4AF3748"/>
    <w:multiLevelType w:val="hybridMultilevel"/>
    <w:tmpl w:val="D5000E7E"/>
    <w:lvl w:tplc="6030666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8B64335"/>
    <w:multiLevelType w:val="hybridMultilevel"/>
    <w:tmpl w:val="5CFA5FE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F052819"/>
    <w:multiLevelType w:val="multilevel"/>
    <w:tmpl w:val="917845BC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9">
    <w:nsid w:val="556A0B20"/>
    <w:multiLevelType w:val="multilevel"/>
    <w:tmpl w:val="4E94D7F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A127507"/>
    <w:multiLevelType w:val="hybridMultilevel"/>
    <w:tmpl w:val="5186E15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E713B0E"/>
    <w:multiLevelType w:val="multilevel"/>
    <w:tmpl w:val="917845BC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6C4E41"/>
    <w:multiLevelType w:val="multilevel"/>
    <w:tmpl w:val="1B0E3FE4"/>
    <w:lvl w:ilvl="0">
      <w:start w:val="1"/>
      <w:numFmt w:val="none"/>
      <w:lvlText w:val="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8"/>
  </w:num>
  <w:num w:numId="2">
    <w:abstractNumId w:val="27"/>
  </w:num>
  <w:num w:numId="3">
    <w:abstractNumId w:val="9"/>
  </w:num>
  <w:num w:numId="4">
    <w:abstractNumId w:val="13"/>
  </w:num>
  <w:num w:numId="5">
    <w:abstractNumId w:val="4"/>
  </w:num>
  <w:num w:numId="6">
    <w:abstractNumId w:val="22"/>
  </w:num>
  <w:num w:numId="7">
    <w:abstractNumId w:val="29"/>
  </w:num>
  <w:num w:numId="8">
    <w:abstractNumId w:val="6"/>
  </w:num>
  <w:num w:numId="9">
    <w:abstractNumId w:val="12"/>
  </w:num>
  <w:num w:numId="10">
    <w:abstractNumId w:val="20"/>
  </w:num>
  <w:num w:numId="11">
    <w:abstractNumId w:val="21"/>
  </w:num>
  <w:num w:numId="12">
    <w:abstractNumId w:val="8"/>
  </w:num>
  <w:num w:numId="13">
    <w:abstractNumId w:val="16"/>
  </w:num>
  <w:num w:numId="14">
    <w:abstractNumId w:val="28"/>
  </w:num>
  <w:num w:numId="15">
    <w:abstractNumId w:val="14"/>
  </w:num>
  <w:num w:numId="16">
    <w:abstractNumId w:val="11"/>
  </w:num>
  <w:num w:numId="17">
    <w:abstractNumId w:val="17"/>
  </w:num>
  <w:num w:numId="18">
    <w:abstractNumId w:val="26"/>
  </w:num>
  <w:num w:numId="19">
    <w:abstractNumId w:val="30"/>
  </w:num>
  <w:num w:numId="20">
    <w:abstractNumId w:val="0"/>
  </w:num>
  <w:num w:numId="21">
    <w:abstractNumId w:val="10"/>
  </w:num>
  <w:num w:numId="22">
    <w:abstractNumId w:val="3"/>
  </w:num>
  <w:num w:numId="23">
    <w:abstractNumId w:val="2"/>
  </w:num>
  <w:num w:numId="24">
    <w:abstractNumId w:val="5"/>
  </w:num>
  <w:num w:numId="25">
    <w:abstractNumId w:val="1"/>
  </w:num>
  <w:num w:numId="26">
    <w:abstractNumId w:val="19"/>
  </w:num>
  <w:num w:numId="27">
    <w:abstractNumId w:val="25"/>
  </w:num>
  <w:num w:numId="28">
    <w:abstractNumId w:val="23"/>
  </w:num>
  <w:num w:numId="29">
    <w:abstractNumId w:val="24"/>
  </w:num>
  <w:num w:numId="30">
    <w:abstractNumId w:val="15"/>
  </w:num>
  <w:num w:numId="3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08A6"/>
    <w:rsid w:val="000211E6"/>
    <w:rsid w:val="0002276D"/>
    <w:rsid w:val="00023620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6E43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2412"/>
    <w:rsid w:val="000945FB"/>
    <w:rsid w:val="000951B6"/>
    <w:rsid w:val="00095200"/>
    <w:rsid w:val="00095CF6"/>
    <w:rsid w:val="00096B26"/>
    <w:rsid w:val="00096BAC"/>
    <w:rsid w:val="00097905"/>
    <w:rsid w:val="000A0386"/>
    <w:rsid w:val="000A38DB"/>
    <w:rsid w:val="000A57DE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D75DE"/>
    <w:rsid w:val="000E06CE"/>
    <w:rsid w:val="000E0A6C"/>
    <w:rsid w:val="000E1568"/>
    <w:rsid w:val="000E21EE"/>
    <w:rsid w:val="000E2BAF"/>
    <w:rsid w:val="000E304D"/>
    <w:rsid w:val="000E312B"/>
    <w:rsid w:val="000E357C"/>
    <w:rsid w:val="000E3580"/>
    <w:rsid w:val="000E35D3"/>
    <w:rsid w:val="000E3FD8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060CF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1339"/>
    <w:rsid w:val="001452E2"/>
    <w:rsid w:val="00145BA7"/>
    <w:rsid w:val="001508FC"/>
    <w:rsid w:val="00150C92"/>
    <w:rsid w:val="00152876"/>
    <w:rsid w:val="00153DB6"/>
    <w:rsid w:val="00155C83"/>
    <w:rsid w:val="001565C0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6FB7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0042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A44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0A0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713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26F29"/>
    <w:rsid w:val="0033196C"/>
    <w:rsid w:val="003322BE"/>
    <w:rsid w:val="003327F2"/>
    <w:rsid w:val="003331F7"/>
    <w:rsid w:val="003331FB"/>
    <w:rsid w:val="003340CB"/>
    <w:rsid w:val="00334194"/>
    <w:rsid w:val="0033579E"/>
    <w:rsid w:val="00335A10"/>
    <w:rsid w:val="003361D7"/>
    <w:rsid w:val="00336D28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2F1B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300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06DE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32E5"/>
    <w:rsid w:val="003D443A"/>
    <w:rsid w:val="003D6653"/>
    <w:rsid w:val="003D770E"/>
    <w:rsid w:val="003E3522"/>
    <w:rsid w:val="003E4CAE"/>
    <w:rsid w:val="003E53C9"/>
    <w:rsid w:val="003E540A"/>
    <w:rsid w:val="003E592E"/>
    <w:rsid w:val="003E6CA7"/>
    <w:rsid w:val="003F051A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36CC5"/>
    <w:rsid w:val="0044266D"/>
    <w:rsid w:val="0044267A"/>
    <w:rsid w:val="00446CC0"/>
    <w:rsid w:val="00446E54"/>
    <w:rsid w:val="00447166"/>
    <w:rsid w:val="00447595"/>
    <w:rsid w:val="0045019F"/>
    <w:rsid w:val="00450A26"/>
    <w:rsid w:val="00452071"/>
    <w:rsid w:val="0045278D"/>
    <w:rsid w:val="00452FC7"/>
    <w:rsid w:val="004536F2"/>
    <w:rsid w:val="0045382F"/>
    <w:rsid w:val="00454C04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7725F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4ED0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0DE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0304"/>
    <w:rsid w:val="004E17ED"/>
    <w:rsid w:val="004E5367"/>
    <w:rsid w:val="004E5DAA"/>
    <w:rsid w:val="004E625B"/>
    <w:rsid w:val="004E65A4"/>
    <w:rsid w:val="004F22F2"/>
    <w:rsid w:val="004F4666"/>
    <w:rsid w:val="004F52E1"/>
    <w:rsid w:val="004F5773"/>
    <w:rsid w:val="004F631E"/>
    <w:rsid w:val="004F77F4"/>
    <w:rsid w:val="004F7BC7"/>
    <w:rsid w:val="004F7C0F"/>
    <w:rsid w:val="00500090"/>
    <w:rsid w:val="0050061A"/>
    <w:rsid w:val="00502364"/>
    <w:rsid w:val="005044D2"/>
    <w:rsid w:val="00505982"/>
    <w:rsid w:val="0051074A"/>
    <w:rsid w:val="00513E97"/>
    <w:rsid w:val="0051420B"/>
    <w:rsid w:val="005152B4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46ED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3A9B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1CB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5F7EC5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151F"/>
    <w:rsid w:val="00661923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14B"/>
    <w:rsid w:val="00691584"/>
    <w:rsid w:val="00691B0A"/>
    <w:rsid w:val="00692DF0"/>
    <w:rsid w:val="006966F0"/>
    <w:rsid w:val="00697712"/>
    <w:rsid w:val="006A07B6"/>
    <w:rsid w:val="006A0A89"/>
    <w:rsid w:val="006A0C45"/>
    <w:rsid w:val="006A1DA5"/>
    <w:rsid w:val="006A20E3"/>
    <w:rsid w:val="006A2601"/>
    <w:rsid w:val="006A2C30"/>
    <w:rsid w:val="006A3609"/>
    <w:rsid w:val="006A3966"/>
    <w:rsid w:val="006A45C0"/>
    <w:rsid w:val="006A4C1B"/>
    <w:rsid w:val="006A5014"/>
    <w:rsid w:val="006A5EA0"/>
    <w:rsid w:val="006A61B2"/>
    <w:rsid w:val="006A76C2"/>
    <w:rsid w:val="006B0455"/>
    <w:rsid w:val="006B1E55"/>
    <w:rsid w:val="006B51DC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4D6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43E5"/>
    <w:rsid w:val="00724F40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348B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0387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E64EA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A92"/>
    <w:rsid w:val="00843DF8"/>
    <w:rsid w:val="008448B4"/>
    <w:rsid w:val="00844B23"/>
    <w:rsid w:val="00845044"/>
    <w:rsid w:val="00845FA6"/>
    <w:rsid w:val="00845FA7"/>
    <w:rsid w:val="008518F0"/>
    <w:rsid w:val="00852E37"/>
    <w:rsid w:val="008532CF"/>
    <w:rsid w:val="00854EDD"/>
    <w:rsid w:val="00856DDD"/>
    <w:rsid w:val="00856F98"/>
    <w:rsid w:val="008573B7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3F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78E"/>
    <w:rsid w:val="008C6DFE"/>
    <w:rsid w:val="008C7D13"/>
    <w:rsid w:val="008D1352"/>
    <w:rsid w:val="008D1C2E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37F3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6924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4448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8A7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08FC"/>
    <w:rsid w:val="00A12CC2"/>
    <w:rsid w:val="00A13035"/>
    <w:rsid w:val="00A147CC"/>
    <w:rsid w:val="00A15C49"/>
    <w:rsid w:val="00A16438"/>
    <w:rsid w:val="00A164EA"/>
    <w:rsid w:val="00A20050"/>
    <w:rsid w:val="00A2164E"/>
    <w:rsid w:val="00A21C55"/>
    <w:rsid w:val="00A22047"/>
    <w:rsid w:val="00A253AA"/>
    <w:rsid w:val="00A25686"/>
    <w:rsid w:val="00A31F4E"/>
    <w:rsid w:val="00A3230B"/>
    <w:rsid w:val="00A33209"/>
    <w:rsid w:val="00A37058"/>
    <w:rsid w:val="00A40952"/>
    <w:rsid w:val="00A4192A"/>
    <w:rsid w:val="00A42FEE"/>
    <w:rsid w:val="00A43B36"/>
    <w:rsid w:val="00A43DBC"/>
    <w:rsid w:val="00A43EB9"/>
    <w:rsid w:val="00A44785"/>
    <w:rsid w:val="00A447E4"/>
    <w:rsid w:val="00A459A0"/>
    <w:rsid w:val="00A46FF0"/>
    <w:rsid w:val="00A477A7"/>
    <w:rsid w:val="00A47826"/>
    <w:rsid w:val="00A50B64"/>
    <w:rsid w:val="00A51AE1"/>
    <w:rsid w:val="00A536C9"/>
    <w:rsid w:val="00A56883"/>
    <w:rsid w:val="00A56F5C"/>
    <w:rsid w:val="00A5767F"/>
    <w:rsid w:val="00A57A0E"/>
    <w:rsid w:val="00A60172"/>
    <w:rsid w:val="00A61CFA"/>
    <w:rsid w:val="00A6318B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9BE"/>
    <w:rsid w:val="00A82A3F"/>
    <w:rsid w:val="00A84A93"/>
    <w:rsid w:val="00A855F0"/>
    <w:rsid w:val="00A85711"/>
    <w:rsid w:val="00A861AB"/>
    <w:rsid w:val="00A86461"/>
    <w:rsid w:val="00A864E1"/>
    <w:rsid w:val="00A87061"/>
    <w:rsid w:val="00A87123"/>
    <w:rsid w:val="00A9284A"/>
    <w:rsid w:val="00A94650"/>
    <w:rsid w:val="00A96067"/>
    <w:rsid w:val="00AA0BF4"/>
    <w:rsid w:val="00AA0F84"/>
    <w:rsid w:val="00AA243B"/>
    <w:rsid w:val="00AA29CA"/>
    <w:rsid w:val="00AA2DCD"/>
    <w:rsid w:val="00AA6507"/>
    <w:rsid w:val="00AA6A4F"/>
    <w:rsid w:val="00AA6D09"/>
    <w:rsid w:val="00AB0E74"/>
    <w:rsid w:val="00AB0FC3"/>
    <w:rsid w:val="00AB2F47"/>
    <w:rsid w:val="00AB3783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637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0C2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5F9"/>
    <w:rsid w:val="00BD56D8"/>
    <w:rsid w:val="00BD5DD8"/>
    <w:rsid w:val="00BD66F4"/>
    <w:rsid w:val="00BD6C04"/>
    <w:rsid w:val="00BE01D5"/>
    <w:rsid w:val="00BE0577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0C2"/>
    <w:rsid w:val="00C44A59"/>
    <w:rsid w:val="00C467C4"/>
    <w:rsid w:val="00C477A9"/>
    <w:rsid w:val="00C522DE"/>
    <w:rsid w:val="00C52804"/>
    <w:rsid w:val="00C538C5"/>
    <w:rsid w:val="00C54DFD"/>
    <w:rsid w:val="00C55831"/>
    <w:rsid w:val="00C5787E"/>
    <w:rsid w:val="00C57C0E"/>
    <w:rsid w:val="00C603AB"/>
    <w:rsid w:val="00C63C2E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D35A6"/>
    <w:rsid w:val="00CE02C3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361F"/>
    <w:rsid w:val="00D04B37"/>
    <w:rsid w:val="00D05FF3"/>
    <w:rsid w:val="00D06381"/>
    <w:rsid w:val="00D06891"/>
    <w:rsid w:val="00D06E51"/>
    <w:rsid w:val="00D0763E"/>
    <w:rsid w:val="00D07785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0CF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17E8"/>
    <w:rsid w:val="00D524F7"/>
    <w:rsid w:val="00D53877"/>
    <w:rsid w:val="00D53CC6"/>
    <w:rsid w:val="00D53D8F"/>
    <w:rsid w:val="00D56D65"/>
    <w:rsid w:val="00D603C3"/>
    <w:rsid w:val="00D6170B"/>
    <w:rsid w:val="00D622A9"/>
    <w:rsid w:val="00D637A2"/>
    <w:rsid w:val="00D65498"/>
    <w:rsid w:val="00D67197"/>
    <w:rsid w:val="00D67B30"/>
    <w:rsid w:val="00D7029F"/>
    <w:rsid w:val="00D7340D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907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5871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05E1E"/>
    <w:rsid w:val="00E105D7"/>
    <w:rsid w:val="00E10E6D"/>
    <w:rsid w:val="00E1150D"/>
    <w:rsid w:val="00E1265B"/>
    <w:rsid w:val="00E13B0F"/>
    <w:rsid w:val="00E141C7"/>
    <w:rsid w:val="00E14F50"/>
    <w:rsid w:val="00E16C28"/>
    <w:rsid w:val="00E16DF5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ECB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442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2BE6"/>
    <w:rsid w:val="00EC3B9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0648"/>
    <w:rsid w:val="00F017FC"/>
    <w:rsid w:val="00F100A7"/>
    <w:rsid w:val="00F15D7D"/>
    <w:rsid w:val="00F1621B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587B"/>
    <w:rsid w:val="00F362A1"/>
    <w:rsid w:val="00F372F8"/>
    <w:rsid w:val="00F41106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EBC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0EDB"/>
    <w:rsid w:val="00FA1E74"/>
    <w:rsid w:val="00FA2C18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47725F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7725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7725F"/>
  </w:style>
  <w:style w:styleId="Tekstbalonia" w:type="paragraph">
    <w:name w:val="Balloon Text"/>
    <w:basedOn w:val="Normal"/>
    <w:semiHidden/>
    <w:rsid w:val="00446E54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8B03FE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9A44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A444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D3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5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5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5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47725F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7725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7725F"/>
  </w:style>
  <w:style w:styleId="Tekstbalonia" w:type="paragraph">
    <w:name w:val="Balloon Text"/>
    <w:basedOn w:val="Normal"/>
    <w:semiHidden/>
    <w:rsid w:val="00446E54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8B03FE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9A44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A444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D3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5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5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5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982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St-898/2013</izvorni_sadrzaj>
    <derivirana_varijabla naziv="DomainObject.Predmet.OznakaBroj_1">St-898/2013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BUCHBERGER d.o.o. za proizvodnju, trgovinu i usluge</izvorni_sadrzaj>
    <derivirana_varijabla naziv="DomainObject.Predmet.ProtustrankaFormated_1">  BUCHBERGER d.o.o. za proizvodnju, trgovinu i usluge</derivirana_varijabla>
  </DomainObject.Predmet.ProtustrankaFormated>
  <DomainObject.Predmet.ProtustrankaFormatedOIB>
    <izvorni_sadrzaj>  BUCHBERGER d.o.o. za proizvodnju, trgovinu i usluge, OIB 82719887342</izvorni_sadrzaj>
    <derivirana_varijabla naziv="DomainObject.Predmet.ProtustrankaFormatedOIB_1">  BUCHBERGER d.o.o. za proizvodnju, trgovinu i usluge, OIB 82719887342</derivirana_varijabla>
  </DomainObject.Predmet.ProtustrankaFormatedOIB>
  <DomainObject.Predmet.ProtustrankaFormatedWithAdress>
    <izvorni_sadrzaj> BUCHBERGER d.o.o. za proizvodnju, trgovinu i usluge, Nikole Bonifačića 31, 10410 Velika Gorica</izvorni_sadrzaj>
    <derivirana_varijabla naziv="DomainObject.Predmet.ProtustrankaFormatedWithAdress_1"> BUCHBERGER d.o.o. za proizvodnju, trgovinu i usluge, Nikole Bonifačića 31, 10410 Velika Gorica</derivirana_varijabla>
  </DomainObject.Predmet.ProtustrankaFormatedWithAdress>
  <DomainObject.Predmet.ProtustrankaFormatedWithAdressOIB>
    <izvorni_sadrzaj> BUCHBERGER d.o.o. za proizvodnju, trgovinu i usluge, OIB 82719887342, Nikole Bonifačića 31, 10410 Velika Gorica</izvorni_sadrzaj>
    <derivirana_varijabla naziv="DomainObject.Predmet.ProtustrankaFormatedWithAdressOIB_1"> BUCHBERGER d.o.o. za proizvodnju, trgovinu i usluge, OIB 82719887342, Nikole Bonifačića 31, 10410 Velika Gorica</derivirana_varijabla>
  </DomainObject.Predmet.ProtustrankaFormatedWithAdressOIB>
  <DomainObject.Predmet.ProtustrankaWithAdress>
    <izvorni_sadrzaj>BUCHBERGER d.o.o. za proizvodnju, trgovinu i usluge Nikole Bonifačića 31, 10410 Velika Gorica</izvorni_sadrzaj>
    <derivirana_varijabla naziv="DomainObject.Predmet.ProtustrankaWithAdress_1">BUCHBERGER d.o.o. za proizvodnju, trgovinu i usluge Nikole Bonifačića 31, 10410 Velika Gorica</derivirana_varijabla>
  </DomainObject.Predmet.ProtustrankaWithAdress>
  <DomainObject.Predmet.ProtustrankaWithAdressOIB>
    <izvorni_sadrzaj>BUCHBERGER d.o.o. za proizvodnju, trgovinu i usluge, OIB 82719887342, Nikole Bonifačića 31, 10410 Velika Gorica</izvorni_sadrzaj>
    <derivirana_varijabla naziv="DomainObject.Predmet.ProtustrankaWithAdressOIB_1">BUCHBERGER d.o.o. za proizvodnju, trgovinu i usluge, OIB 82719887342, Nikole Bonifačića 31, 10410 Velika Gorica</derivirana_varijabla>
  </DomainObject.Predmet.ProtustrankaWithAdressOIB>
  <DomainObject.Predmet.ProtustrankaNazivFormated>
    <izvorni_sadrzaj>BUCHBERGER d.o.o. za proizvodnju, trgovinu i usluge</izvorni_sadrzaj>
    <derivirana_varijabla naziv="DomainObject.Predmet.ProtustrankaNazivFormated_1">BUCHBERGER d.o.o. za proizvodnju, trgovinu i usluge</derivirana_varijabla>
  </DomainObject.Predmet.ProtustrankaNazivFormated>
  <DomainObject.Predmet.ProtustrankaNazivFormatedOIB>
    <izvorni_sadrzaj>BUCHBERGER d.o.o. za proizvodnju, trgovinu i usluge, OIB 82719887342</izvorni_sadrzaj>
    <derivirana_varijabla naziv="DomainObject.Predmet.ProtustrankaNazivFormatedOIB_1">BUCHBERGER d.o.o. za proizvodnju, trgovinu i usluge, OIB 82719887342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J.u.A. Frischeis društvo s ograničenom odgovornošću za trgovinu i usluge</izvorni_sadrzaj>
    <derivirana_varijabla naziv="DomainObject.Predmet.StrankaFormated_1">  FINA ZAGREB; J.u.A. Frischeis društvo s ograničenom odgovornošću za trgovinu i usluge</derivirana_varijabla>
  </DomainObject.Predmet.StrankaFormated>
  <DomainObject.Predmet.StrankaFormatedOIB>
    <izvorni_sadrzaj>  FINA ZAGREB, OIB 85821130368; J.u.A. Frischeis društvo s ograničenom odgovornošću za trgovinu i usluge, OIB 18918947938</izvorni_sadrzaj>
    <derivirana_varijabla naziv="DomainObject.Predmet.StrankaFormatedOIB_1">  FINA ZAGREB, OIB 85821130368; J.u.A. Frischeis društvo s ograničenom odgovornošću za trgovinu i usluge, OIB 18918947938</derivirana_varijabla>
  </DomainObject.Predmet.StrankaFormatedOIB>
  <DomainObject.Predmet.StrankaFormatedWithAdress>
    <izvorni_sadrzaj> FINA ZAGREB, Ilica 307, 10000 Zagreb; J.u.A. Frischeis društvo s ograničenom odgovornošću za trgovinu i usluge, Lj. Posavskog 49, 10410 Velika Gorica</izvorni_sadrzaj>
    <derivirana_varijabla naziv="DomainObject.Predmet.StrankaFormatedWithAdress_1"> FINA ZAGREB, Ilica 307, 10000 Zagreb; J.u.A. Frischeis društvo s ograničenom odgovornošću za trgovinu i usluge, Lj. Posavskog 49, 10410 Velika Gorica</derivirana_varijabla>
  </DomainObject.Predmet.StrankaFormatedWithAdress>
  <DomainObject.Predmet.StrankaFormatedWithAdressOIB>
    <izvorni_sadrzaj> FINA ZAGREB, OIB 85821130368, Ilica 307, 10000 Zagreb; J.u.A. Frischeis društvo s ograničenom odgovornošću za trgovinu i usluge, OIB 18918947938, Lj. Posavskog 49, 10410 Velika Gorica</izvorni_sadrzaj>
    <derivirana_varijabla naziv="DomainObject.Predmet.StrankaFormatedWithAdressOIB_1"> FINA ZAGREB, OIB 85821130368, Ilica 307, 10000 Zagreb; J.u.A. Frischeis društvo s ograničenom odgovornošću za trgovinu i usluge, OIB 18918947938, Lj. Posavskog 49, 10410 Velika Gorica</derivirana_varijabla>
  </DomainObject.Predmet.StrankaFormatedWithAdressOIB>
  <DomainObject.Predmet.StrankaWithAdress>
    <izvorni_sadrzaj>FINA ZAGREB Ilica 307,10000 Zagreb,J.u.A. Frischeis društvo s ograničenom odgovornošću za trgovinu i usluge Lj. Posavskog 49,10410 Velika Gorica</izvorni_sadrzaj>
    <derivirana_varijabla naziv="DomainObject.Predmet.StrankaWithAdress_1">FINA ZAGREB Ilica 307,10000 Zagreb,J.u.A. Frischeis društvo s ograničenom odgovornošću za trgovinu i usluge Lj. Posavskog 49,10410 Velika Gorica</derivirana_varijabla>
  </DomainObject.Predmet.StrankaWithAdress>
  <DomainObject.Predmet.StrankaWithAdressOIB>
    <izvorni_sadrzaj>FINA ZAGREB, OIB 85821130368, Ilica 307,10000 Zagreb,J.u.A. Frischeis društvo s ograničenom odgovornošću za trgovinu i usluge, OIB 18918947938, Lj. Posavskog 49,10410 Velika Gorica</izvorni_sadrzaj>
    <derivirana_varijabla naziv="DomainObject.Predmet.StrankaWithAdressOIB_1">FINA ZAGREB, OIB 85821130368, Ilica 307,10000 Zagreb,J.u.A. Frischeis društvo s ograničenom odgovornošću za trgovinu i usluge, OIB 18918947938, Lj. Posavskog 49,10410 Velika Gorica</derivirana_varijabla>
  </DomainObject.Predmet.StrankaWithAdressOIB>
  <DomainObject.Predmet.StrankaNazivFormated>
    <izvorni_sadrzaj>FINA ZAGREB,J.u.A. Frischeis društvo s ograničenom odgovornošću za trgovinu i usluge</izvorni_sadrzaj>
    <derivirana_varijabla naziv="DomainObject.Predmet.StrankaNazivFormated_1">FINA ZAGREB,J.u.A. Frischeis društvo s ograničenom odgovornošću za trgovinu i usluge</derivirana_varijabla>
  </DomainObject.Predmet.StrankaNazivFormated>
  <DomainObject.Predmet.StrankaNazivFormatedOIB>
    <izvorni_sadrzaj>FINA ZAGREB, OIB 85821130368,J.u.A. Frischeis društvo s ograničenom odgovornošću za trgovinu i usluge, OIB 18918947938</izvorni_sadrzaj>
    <derivirana_varijabla naziv="DomainObject.Predmet.StrankaNazivFormatedOIB_1">FINA ZAGREB, OIB 85821130368,J.u.A. Frischeis društvo s ograničenom odgovornošću za trgovinu i usluge, OIB 18918947938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J.u.A. Frischeis društvo s ograničenom odgovornošću za trgovinu i usluge</item>
    </izvorni_sadrzaj>
    <derivirana_varijabla naziv="DomainObject.Predmet.StrankaListFormated_1">
      <item>FINA ZAGREB</item>
      <item>J.u.A. Frischeis društvo s ograničenom odgovornošću za trgovinu i usluge</item>
    </derivirana_varijabla>
  </DomainObject.Predmet.StrankaListFormated>
  <DomainObject.Predmet.StrankaListFormatedOIB>
    <izvorni_sadrzaj>
      <item>FINA ZAGREB, OIB 85821130368</item>
      <item>J.u.A. Frischeis društvo s ograničenom odgovornošću za trgovinu i usluge, OIB 18918947938</item>
    </izvorni_sadrzaj>
    <derivirana_varijabla naziv="DomainObject.Predmet.StrankaListFormatedOIB_1">
      <item>FINA ZAGREB, OIB 85821130368</item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FINA ZAGREB, Ilica 307, 10000 Zagreb</item>
      <item>J.u.A. Frischeis društvo s ograničenom odgovornošću za trgovinu i usluge, Lj. Posavskog 49, 10410 Velika Gorica</item>
    </izvorni_sadrzaj>
    <derivirana_varijabla naziv="DomainObject.Predmet.StrankaListFormatedWithAdress_1">
      <item>FINA ZAGREB, Ilica 307, 10000 Zagreb</item>
      <item>J.u.A. Frischeis društvo s ograničenom odgovornošću za trgovinu i usluge, Lj. Posavskog 49, 10410 Velika Gorica</item>
    </derivirana_varijabla>
  </DomainObject.Predmet.StrankaListFormatedWithAdress>
  <DomainObject.Predmet.StrankaListFormatedWithAdressOIB>
    <izvorni_sadrzaj>
      <item>FINA ZAGREB, OIB 85821130368, Ilica 307, 10000 Zagreb</item>
      <item>J.u.A. Frischeis društvo s ograničenom odgovornošću za trgovinu i usluge, OIB 18918947938, Lj. Posavskog 49, 10410 Velika Gorica</item>
    </izvorni_sadrzaj>
    <derivirana_varijabla naziv="DomainObject.Predmet.StrankaListFormatedWithAdressOIB_1">
      <item>FINA ZAGREB, OIB 85821130368, Ilica 307, 10000 Zagreb</item>
      <item>J.u.A. Frischeis društvo s ograničenom odgovornošću za trgovinu i usluge, OIB 18918947938, Lj. Posavskog 49, 10410 Velika Gorica</item>
    </derivirana_varijabla>
  </DomainObject.Predmet.StrankaListFormatedWithAdressOIB>
  <DomainObject.Predmet.StrankaListNazivFormated>
    <izvorni_sadrzaj>
      <item>FINA ZAGREB</item>
      <item>J.u.A. Frischeis društvo s ograničenom odgovornošću za trgovinu i usluge</item>
    </izvorni_sadrzaj>
    <derivirana_varijabla naziv="DomainObject.Predmet.StrankaListNazivFormated_1">
      <item>FINA ZAGREB</item>
      <item>J.u.A. Frischeis društvo s ograničenom odgovornošću za trgovinu i usluge</item>
    </derivirana_varijabla>
  </DomainObject.Predmet.StrankaListNazivFormated>
  <DomainObject.Predmet.StrankaListNazivFormatedOIB>
    <izvorni_sadrzaj>
      <item>FINA ZAGREB, OIB 85821130368</item>
      <item>J.u.A. Frischeis društvo s ograničenom odgovornošću za trgovinu i usluge, OIB 18918947938</item>
    </izvorni_sadrzaj>
    <derivirana_varijabla naziv="DomainObject.Predmet.StrankaListNazivFormatedOIB_1">
      <item>FINA ZAGREB, OIB 85821130368</item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BUCHBERGER d.o.o. za proizvodnju, trgovinu i usluge</item>
    </izvorni_sadrzaj>
    <derivirana_varijabla naziv="DomainObject.Predmet.ProtuStrankaListFormated_1">
      <item>BUCHBERGER d.o.o. za proizvodnju, trgovinu i usluge</item>
    </derivirana_varijabla>
  </DomainObject.Predmet.ProtuStrankaListFormated>
  <DomainObject.Predmet.ProtuStrankaListFormatedOIB>
    <izvorni_sadrzaj>
      <item>BUCHBERGER d.o.o. za proizvodnju, trgovinu i usluge, OIB 82719887342</item>
    </izvorni_sadrzaj>
    <derivirana_varijabla naziv="DomainObject.Predmet.ProtuStrankaListFormatedOIB_1">
      <item>BUCHBERGER d.o.o. za proizvodnju, trgovinu i usluge, OIB 82719887342</item>
    </derivirana_varijabla>
  </DomainObject.Predmet.ProtuStrankaListFormatedOIB>
  <DomainObject.Predmet.ProtuStrankaListFormatedWithAdress>
    <izvorni_sadrzaj>
      <item>BUCHBERGER d.o.o. za proizvodnju, trgovinu i usluge, Nikole Bonifačića 31, 10410 Velika Gorica</item>
    </izvorni_sadrzaj>
    <derivirana_varijabla naziv="DomainObject.Predmet.ProtuStrankaListFormatedWithAdress_1">
      <item>BUCHBERGER d.o.o. za proizvodnju, trgovinu i usluge, Nikole Bonifačića 31, 10410 Velika Gorica</item>
    </derivirana_varijabla>
  </DomainObject.Predmet.ProtuStrankaListFormatedWithAdress>
  <DomainObject.Predmet.ProtuStrankaListFormatedWithAdressOIB>
    <izvorni_sadrzaj>
      <item>BUCHBERGER d.o.o. za proizvodnju, trgovinu i usluge, OIB 82719887342, Nikole Bonifačića 31, 10410 Velika Gorica</item>
    </izvorni_sadrzaj>
    <derivirana_varijabla naziv="DomainObject.Predmet.ProtuStrankaListFormatedWithAdressOIB_1">
      <item>BUCHBERGER d.o.o. za proizvodnju, trgovinu i usluge, OIB 82719887342, Nikole Bonifačića 31, 10410 Velika Gorica</item>
    </derivirana_varijabla>
  </DomainObject.Predmet.ProtuStrankaListFormatedWithAdressOIB>
  <DomainObject.Predmet.ProtuStrankaListNazivFormated>
    <izvorni_sadrzaj>
      <item>BUCHBERGER d.o.o. za proizvodnju, trgovinu i usluge</item>
    </izvorni_sadrzaj>
    <derivirana_varijabla naziv="DomainObject.Predmet.ProtuStrankaListNazivFormated_1">
      <item>BUCHBERGER d.o.o. za proizvodnju, trgovinu i usluge</item>
    </derivirana_varijabla>
  </DomainObject.Predmet.ProtuStrankaListNazivFormated>
  <DomainObject.Predmet.ProtuStrankaListNazivFormatedOIB>
    <izvorni_sadrzaj>
      <item>BUCHBERGER d.o.o. za proizvodnju, trgovinu i usluge, OIB 82719887342</item>
    </izvorni_sadrzaj>
    <derivirana_varijabla naziv="DomainObject.Predmet.ProtuStrankaListNazivFormatedOIB_1">
      <item>BUCHBERGER d.o.o. za proizvodnju, trgovinu i usluge, OIB 82719887342</item>
    </derivirana_varijabla>
  </DomainObject.Predmet.ProtuStrankaListNazivFormatedOIB>
  <DomainObject.Predmet.OstaliListFormated>
    <izvorni_sadrzaj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  <item>HAPAX d.o.o. za trgovinu</item>
      <item>Ivan Crvenković</item>
    </izvorni_sadrzaj>
    <derivirana_varijabla naziv="DomainObject.Predmet.OstaliListFormated_1"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  <item>HAPAX d.o.o. za trgovinu</item>
      <item>Ivan Crvenković</item>
    </derivirana_varijabla>
  </DomainObject.Predmet.OstaliListFormated>
  <DomainObject.Predmet.OstaliListFormatedOIB>
    <izvorni_sadrzaj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  <item>HAPAX d.o.o. za trgovinu, OIB 93472460427</item>
      <item>Ivan Crvenković, OIB 97105261481</item>
    </izvorni_sadrzaj>
    <derivirana_varijabla naziv="DomainObject.Predmet.OstaliListFormatedOIB_1"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  <item>HAPAX d.o.o. za trgovinu, OIB 93472460427</item>
      <item>Ivan Crvenković, OIB 97105261481</item>
    </derivirana_varijabla>
  </DomainObject.Predmet.OstaliListFormatedOIB>
  <DomainObject.Predmet.OstaliListFormatedWithAdress>
    <izvorni_sadrzaj>
      <item>Josip Buchberger, N. Bonifačića 31, 10410 Velika Gorica</item>
      <item>javnost</item>
      <item>sudski registar</item>
      <item>RH, MF, Porezna uprava, Av. Dubrovnik 32, 10000 Zagreb</item>
      <item>Županijsko državno odvjetništvo u Zagrebu</item>
      <item>ŽUPANIJSKO DRŽAVNO ODVJETNIŠTVO U VELIKOJ GORICI, Zagrebačka 44, 10410 Velika Gorica</item>
      <item>RH, Ministarstvo pravosuđa, Ul. grada Vukovara 49, 10000 Zagreb</item>
      <item>Branko Smrtić, Antuna Mihanovića 116, 48350 Miholjanec</item>
      <item>RH, MF, Porezna uprava, x, 10410 Velika Gorica</item>
      <item>Općinski sud u Velikoj Gorici, zemljišnoknjižni odjel, x, 10410 Velika Gorica</item>
      <item>HAPAX d.o.o. za trgovinu, Put Žnjana 18 A , 21000 Split</item>
      <item>Ivan Crvenković, Jurja Barakovića 35, 10000 Zagreb</item>
    </izvorni_sadrzaj>
    <derivirana_varijabla naziv="DomainObject.Predmet.OstaliListFormatedWithAdress_1">
      <item>Josip Buchberger, N. Bonifačića 31, 10410 Velika Gorica</item>
      <item>javnost</item>
      <item>sudski registar</item>
      <item>RH, MF, Porezna uprava, Av. Dubrovnik 32, 10000 Zagreb</item>
      <item>Županijsko državno odvjetništvo u Zagrebu</item>
      <item>ŽUPANIJSKO DRŽAVNO ODVJETNIŠTVO U VELIKOJ GORICI, Zagrebačka 44, 10410 Velika Gorica</item>
      <item>RH, Ministarstvo pravosuđa, Ul. grada Vukovara 49, 10000 Zagreb</item>
      <item>Branko Smrtić, Antuna Mihanovića 116, 48350 Miholjanec</item>
      <item>RH, MF, Porezna uprava, x, 10410 Velika Gorica</item>
      <item>Općinski sud u Velikoj Gorici, zemljišnoknjižni odjel, x, 10410 Velika Gorica</item>
      <item>HAPAX d.o.o. za trgovinu, Put Žnjana 18 A , 21000 Split</item>
      <item>Ivan Crvenković, Jurja Barakovića 35, 10000 Zagreb</item>
    </derivirana_varijabla>
  </DomainObject.Predmet.OstaliListFormatedWithAdress>
  <DomainObject.Predmet.OstaliListFormatedWithAdressOIB>
    <izvorni_sadrzaj>
      <item>Josip Buchberger, N. Bonifačića 31, 10410 Velika Gorica</item>
      <item>javnost</item>
      <item>sudski registar</item>
      <item>RH, MF, Porezna uprava, OIB 18683136487, Av. Dubrovnik 32, 10000 Zagreb</item>
      <item>Županijsko državno odvjetništvo u Zagrebu</item>
      <item>ŽUPANIJSKO DRŽAVNO ODVJETNIŠTVO U VELIKOJ GORICI, OIB 96292040276, Zagrebačka 44, 10410 Velika Gorica</item>
      <item>RH, Ministarstvo pravosuđa, OIB 26635293339, Ul. grada Vukovara 49, 10000 Zagreb</item>
      <item>Branko Smrtić, OIB 26761829990, Antuna Mihanovića 116, 48350 Miholjanec</item>
      <item>RH, MF, Porezna uprava, x, 10410 Velika Gorica</item>
      <item>Općinski sud u Velikoj Gorici, zemljišnoknjižni odjel, x, 10410 Velika Gorica</item>
      <item>HAPAX d.o.o. za trgovinu, OIB 93472460427, Put Žnjana 18 A , 21000 Split</item>
      <item>Ivan Crvenković, OIB 97105261481, Jurja Barakovića 35, 10000 Zagreb</item>
    </izvorni_sadrzaj>
    <derivirana_varijabla naziv="DomainObject.Predmet.OstaliListFormatedWithAdressOIB_1">
      <item>Josip Buchberger, N. Bonifačića 31, 10410 Velika Gorica</item>
      <item>javnost</item>
      <item>sudski registar</item>
      <item>RH, MF, Porezna uprava, OIB 18683136487, Av. Dubrovnik 32, 10000 Zagreb</item>
      <item>Županijsko državno odvjetništvo u Zagrebu</item>
      <item>ŽUPANIJSKO DRŽAVNO ODVJETNIŠTVO U VELIKOJ GORICI, OIB 96292040276, Zagrebačka 44, 10410 Velika Gorica</item>
      <item>RH, Ministarstvo pravosuđa, OIB 26635293339, Ul. grada Vukovara 49, 10000 Zagreb</item>
      <item>Branko Smrtić, OIB 26761829990, Antuna Mihanovića 116, 48350 Miholjanec</item>
      <item>RH, MF, Porezna uprava, x, 10410 Velika Gorica</item>
      <item>Općinski sud u Velikoj Gorici, zemljišnoknjižni odjel, x, 10410 Velika Gorica</item>
      <item>HAPAX d.o.o. za trgovinu, OIB 93472460427, Put Žnjana 18 A , 21000 Split</item>
      <item>Ivan Crvenković, OIB 97105261481, Jurja Barakovića 35, 10000 Zagreb</item>
    </derivirana_varijabla>
  </DomainObject.Predmet.OstaliListFormatedWithAdressOIB>
  <DomainObject.Predmet.OstaliListNazivFormated>
    <izvorni_sadrzaj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  <item>HAPAX d.o.o. za trgovinu</item>
      <item>Ivan Crvenković</item>
    </izvorni_sadrzaj>
    <derivirana_varijabla naziv="DomainObject.Predmet.OstaliListNazivFormated_1"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Branko Smrtić</item>
      <item>RH, MF, Porezna uprava</item>
      <item>Općinski sud u Velikoj Gorici, zemljišnoknjižni odjel</item>
      <item>HAPAX d.o.o. za trgovinu</item>
      <item>Ivan Crvenković</item>
    </derivirana_varijabla>
  </DomainObject.Predmet.OstaliListNazivFormated>
  <DomainObject.Predmet.OstaliListNazivFormatedOIB>
    <izvorni_sadrzaj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  <item>HAPAX d.o.o. za trgovinu, OIB 93472460427</item>
      <item>Ivan Crvenković, OIB 97105261481</item>
    </izvorni_sadrzaj>
    <derivirana_varijabla naziv="DomainObject.Predmet.OstaliListNazivFormatedOIB_1">
      <item>Josip Buchberger</item>
      <item>javnost</item>
      <item>sudski registar</item>
      <item>RH, MF, Porezna uprava, OIB 18683136487</item>
      <item>Županijsko državno odvjetništvo u Zagrebu</item>
      <item>ŽUPANIJSKO DRŽAVNO ODVJETNIŠTVO U VELIKOJ GORICI, OIB 96292040276</item>
      <item>RH, Ministarstvo pravosuđa, OIB 26635293339</item>
      <item>Branko Smrtić, OIB 26761829990</item>
      <item>RH, MF, Porezna uprava</item>
      <item>Općinski sud u Velikoj Gorici, zemljišnoknjižni odjel</item>
      <item>HAPAX d.o.o. za trgovinu, OIB 93472460427</item>
      <item>Ivan Crvenković, OIB 97105261481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BUCHBERGER d.o.o. za proizvodnju, trgovinu i usluge</izvorni_sadrzaj>
    <derivirana_varijabla naziv="DomainObject.Predmet.ProtustrankaIDrugi_1">BUCHBERGER d.o.o. za proizvodnju,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BUCHBERGER d.o.o. za proizvodnju, trgovinu i usluge, OIB 82719887342, Nikole Bonifačića 31, 10410 Velika Gorica</izvorni_sadrzaj>
    <derivirana_varijabla naziv="DomainObject.Predmet.ProtustrankaIDrugiAdressOIB_1">BUCHBERGER d.o.o. za proizvodnju, trgovinu i usluge, OIB 82719887342, Nikole Bonifačića 31,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BUCHBERGER d.o.o. za proizvodnju, trgovinu i usluge</item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J.u.A. Frischeis društvo s ograničenom odgovornošću za trgovinu i usluge</item>
      <item>Branko Smrtić</item>
      <item>RH, MF, Porezna uprava</item>
      <item>Općinski sud u Velikoj Gorici, zemljišnoknjižni odjel</item>
      <item>HAPAX d.o.o. za trgovinu</item>
      <item>Ivan Crvenković</item>
    </izvorni_sadrzaj>
    <derivirana_varijabla naziv="DomainObject.Predmet.SudioniciListNaziv_1">
      <item>FINA ZAGREB</item>
      <item>BUCHBERGER d.o.o. za proizvodnju, trgovinu i usluge</item>
      <item>Josip Buchberger</item>
      <item>javnost</item>
      <item>sudski registar</item>
      <item>RH, MF, Porezna uprava</item>
      <item>Županijsko državno odvjetništvo u Zagrebu</item>
      <item>ŽUPANIJSKO DRŽAVNO ODVJETNIŠTVO U VELIKOJ GORICI</item>
      <item>RH, Ministarstvo pravosuđa</item>
      <item>J.u.A. Frischeis društvo s ograničenom odgovornošću za trgovinu i usluge</item>
      <item>Branko Smrtić</item>
      <item>RH, MF, Porezna uprava</item>
      <item>Općinski sud u Velikoj Gorici, zemljišnoknjižni odjel</item>
      <item>HAPAX d.o.o. za trgovinu</item>
      <item>Ivan Crvenković</item>
    </derivirana_varijabla>
  </DomainObject.Predmet.SudioniciListNaziv>
  <DomainObject.Predmet.SudioniciListAdressOIB>
    <izvorni_sadrzaj>
      <item>FINA ZAGREB, OIB 85821130368, Ilica 307,10000 Zagreb</item>
      <item>BUCHBERGER d.o.o. za proizvodnju, trgovinu i usluge, OIB 82719887342, Nikole Bonifačića 31,10410 Velika Gorica</item>
      <item>Josip Buchberger, N. Bonifačića 31,10410 Velika Gorica</item>
      <item>javnost</item>
      <item>sudski registar</item>
      <item>RH, MF, Porezna uprava, OIB 18683136487, Av. Dubrovnik 32,10000 Zagreb</item>
      <item>Županijsko državno odvjetništvo u Zagrebu</item>
      <item>ŽUPANIJSKO DRŽAVNO ODVJETNIŠTVO U VELIKOJ GORICI, OIB 96292040276, Zagrebačka 44,10410 Velika Gorica</item>
      <item>RH, Ministarstvo pravosuđa, OIB 26635293339, Ul. grada Vukovara 49,10000 Zagreb</item>
      <item>J.u.A. Frischeis društvo s ograničenom odgovornošću za trgovinu i usluge, OIB 18918947938, Lj. Posavskog 49,10410 Velika Gorica</item>
      <item>Branko Smrtić, OIB 26761829990, Antuna Mihanovića 116,48350 Miholjanec</item>
      <item>RH, MF, Porezna uprava, x,10410 Velika Gorica</item>
      <item>Općinski sud u Velikoj Gorici, zemljišnoknjižni odjel, x,10410 Velika Gorica</item>
      <item>HAPAX d.o.o. za trgovinu, OIB 93472460427, Put Žnjana 18 A ,21000 Split</item>
      <item>Ivan Crvenković, OIB 97105261481, Jurja Barakovića 35,10000 Zagreb</item>
    </izvorni_sadrzaj>
    <derivirana_varijabla naziv="DomainObject.Predmet.SudioniciListAdressOIB_1">
      <item>FINA ZAGREB, OIB 85821130368, Ilica 307,10000 Zagreb</item>
      <item>BUCHBERGER d.o.o. za proizvodnju, trgovinu i usluge, OIB 82719887342, Nikole Bonifačića 31,10410 Velika Gorica</item>
      <item>Josip Buchberger, N. Bonifačića 31,10410 Velika Gorica</item>
      <item>javnost</item>
      <item>sudski registar</item>
      <item>RH, MF, Porezna uprava, OIB 18683136487, Av. Dubrovnik 32,10000 Zagreb</item>
      <item>Županijsko državno odvjetništvo u Zagrebu</item>
      <item>ŽUPANIJSKO DRŽAVNO ODVJETNIŠTVO U VELIKOJ GORICI, OIB 96292040276, Zagrebačka 44,10410 Velika Gorica</item>
      <item>RH, Ministarstvo pravosuđa, OIB 26635293339, Ul. grada Vukovara 49,10000 Zagreb</item>
      <item>J.u.A. Frischeis društvo s ograničenom odgovornošću za trgovinu i usluge, OIB 18918947938, Lj. Posavskog 49,10410 Velika Gorica</item>
      <item>Branko Smrtić, OIB 26761829990, Antuna Mihanovića 116,48350 Miholjanec</item>
      <item>RH, MF, Porezna uprava, x,10410 Velika Gorica</item>
      <item>Općinski sud u Velikoj Gorici, zemljišnoknjižni odjel, x,10410 Velika Gorica</item>
      <item>HAPAX d.o.o. za trgovinu, OIB 93472460427, Put Žnjana 18 A ,21000 Split</item>
      <item>Ivan Crvenković, OIB 97105261481, Jurja Barakovića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82719887342</item>
      <item>, OIB null</item>
      <item>, OIB null</item>
      <item>, OIB null</item>
      <item>, OIB 18683136487</item>
      <item>, OIB null</item>
      <item>, OIB 96292040276</item>
      <item>, OIB 26635293339</item>
      <item>, OIB 18918947938</item>
      <item>, OIB 26761829990</item>
      <item>, OIB null</item>
      <item>, OIB null</item>
      <item>, OIB 93472460427</item>
      <item>, OIB 97105261481</item>
    </izvorni_sadrzaj>
    <derivirana_varijabla naziv="DomainObject.Predmet.SudioniciListNazivOIB_1">
      <item>, OIB 85821130368</item>
      <item>, OIB 82719887342</item>
      <item>, OIB null</item>
      <item>, OIB null</item>
      <item>, OIB null</item>
      <item>, OIB 18683136487</item>
      <item>, OIB null</item>
      <item>, OIB 96292040276</item>
      <item>, OIB 26635293339</item>
      <item>, OIB 18918947938</item>
      <item>, OIB 26761829990</item>
      <item>, OIB null</item>
      <item>, OIB null</item>
      <item>, OIB 93472460427</item>
      <item>, OIB 97105261481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408</properties:Words>
  <properties:Characters>2132</properties:Characters>
  <properties:Lines>96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2016-08-10T13:08:00Z</dcterms:created>
  <dc:creator>radicn</dc:creator>
  <cp:lastModifiedBy>Jadranka Zelić</cp:lastModifiedBy>
  <cp:lastPrinted>2016-08-23T13:28:00Z</cp:lastPrinted>
  <dcterms:modified xmlns:xsi="http://www.w3.org/2001/XMLSchema-instance" xsi:type="dcterms:W3CDTF">2016-08-23T13:30:00Z</dcterms:modified>
  <cp:revision>10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