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f83d" w14:paraId="fa7f83d" w:rsidRDefault="007313A0" w:rsidP="00910611" w:rsidR="007313A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3A0" w:rsidP="00910611" w:rsidR="007313A0">
      <w:r>
        <w:rPr>
          <w:rFonts w:eastAsia="MS Mincho"/>
        </w:rPr>
        <w:t xml:space="preserve">   REPUBLIKA HRVATSKA</w:t>
      </w:r>
    </w:p>
    <w:p w:rsidRDefault="007313A0" w:rsidP="00910611" w:rsidR="007313A0">
      <w:r>
        <w:rPr>
          <w:rFonts w:eastAsia="MS Mincho"/>
        </w:rPr>
        <w:t>TRGOVAČKI SUD U RIJECI</w:t>
      </w:r>
    </w:p>
    <w:p w:rsidRDefault="007313A0" w:rsidR="007313A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C37971" w:rsidRPr="00C37971">
        <w:rPr>
          <w:rFonts w:cs="Arial"/>
          <w:b/>
        </w:rPr>
        <w:t>GRAMES društvo za građevinarstvo i trgovinu, Krk, Ljubice Gerovac 7, OIB 40043494244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C37971">
        <w:rPr>
          <w:rFonts w:cs="Arial"/>
        </w:rPr>
        <w:t>19. rujna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C37971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37971" w:rsidRPr="00C37971">
        <w:rPr>
          <w:rFonts w:cs="Arial"/>
          <w:b/>
        </w:rPr>
        <w:t>GRAMES društvo za građevinarstvo i trgovinu, Krk, Ljubice Gerovac 7, OIB 40043494244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C37971">
        <w:t>Ranka Herljević iz Čavli, Soboli 10, OIB 14109641646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C3797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10. studenoga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C37971">
        <w:t>22. ožujka 2016</w:t>
      </w:r>
      <w:r w:rsidR="00727D2D">
        <w:t xml:space="preserve"> 2015. godine prijedlog za otvaranje stečajnog postupka nad dužnikom </w:t>
      </w:r>
      <w:r w:rsidR="00C37971" w:rsidRPr="00C37971">
        <w:t>GRAMES društvo za građevinarstvo i trgovinu, Krk, Ljubice Gerovac 7, OIB 40043494244</w:t>
      </w:r>
      <w:r w:rsidR="00727D2D">
        <w:t xml:space="preserve"> 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C37971">
        <w:t>01</w:t>
      </w:r>
      <w:r>
        <w:t xml:space="preserve">. rujna 2015. godine u Očevidniku redoslijeda osnova za plaćanje ima evidentirane neizvršene osnove za plaćanje u ukupnom iznosu od </w:t>
      </w:r>
      <w:r w:rsidR="00C37971">
        <w:t>5.011.950,44</w:t>
      </w:r>
      <w:r>
        <w:t xml:space="preserve"> kn u koji iznos je uračunata i kamata i naknada Financijske agencije za provedbe ovrhe, da dužnik ima jednog zaposlenoga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27. srpnja 2016. godine ima evidentirane neizvršene osnove za plaćanje u neprekinutom razdoblju od </w:t>
      </w:r>
      <w:r w:rsidR="00C37971">
        <w:t>3761</w:t>
      </w:r>
      <w:r w:rsidR="00C37971" w:rsidRPr="00C37971">
        <w:t xml:space="preserve"> dana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C37971">
        <w:rPr>
          <w:b/>
        </w:rPr>
        <w:t>19. rujna 2016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7313A0" w:rsidR="00871E20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7313A0">
        <w:t xml:space="preserve"> </w:t>
      </w:r>
    </w:p>
    <w:p w:rsidRDefault="00ED5721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C37971">
        <w:rPr>
          <w:sz w:val="20"/>
          <w:szCs w:val="20"/>
        </w:rPr>
        <w:t xml:space="preserve">Željko Barišić, </w:t>
      </w:r>
      <w:r>
        <w:rPr>
          <w:sz w:val="20"/>
          <w:szCs w:val="20"/>
        </w:rPr>
        <w:t>na adresu dužnika</w:t>
      </w:r>
      <w:r w:rsidR="00C37971">
        <w:rPr>
          <w:sz w:val="20"/>
          <w:szCs w:val="20"/>
        </w:rPr>
        <w:t xml:space="preserve"> 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19.9.2016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3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C37971">
      <w:t>752/16-5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3792"/>
    <w:rsid w:val="0061436B"/>
    <w:rsid w:val="00683C57"/>
    <w:rsid w:val="006962A2"/>
    <w:rsid w:val="007002EC"/>
    <w:rsid w:val="00722C92"/>
    <w:rsid w:val="00727D2D"/>
    <w:rsid w:val="007313A0"/>
    <w:rsid w:val="00745630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3D14"/>
    <w:rsid w:val="00B12EF7"/>
    <w:rsid w:val="00B1315C"/>
    <w:rsid w:val="00B67AA0"/>
    <w:rsid w:val="00B97064"/>
    <w:rsid w:val="00BF24A6"/>
    <w:rsid w:val="00BF7669"/>
    <w:rsid w:val="00C37971"/>
    <w:rsid w:val="00C616C1"/>
    <w:rsid w:val="00C87349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1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13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13A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1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13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13A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St-752/2016-5</izvorni_sadrzaj>
    <derivirana_varijabla naziv="DomainObject.Oznaka_1">St-752/2016-5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GRAMES d.o.o.</izvorni_sadrzaj>
    <derivirana_varijabla naziv="DomainObject.Predmet.ProtustrankaFormated_1">  GRAMES d.o.o.</derivirana_varijabla>
  </DomainObject.Predmet.ProtustrankaFormated>
  <DomainObject.Predmet.ProtustrankaFormatedOIB>
    <izvorni_sadrzaj>  GRAMES d.o.o., OIB 40043494244</izvorni_sadrzaj>
    <derivirana_varijabla naziv="DomainObject.Predmet.ProtustrankaFormatedOIB_1">  GRAMES d.o.o., OIB 40043494244</derivirana_varijabla>
  </DomainObject.Predmet.ProtustrankaFormatedOIB>
  <DomainObject.Predmet.ProtustrankaFormatedWithAdress>
    <izvorni_sadrzaj> GRAMES d.o.o., Ljubice Gerovac 7, 51500 Krk</izvorni_sadrzaj>
    <derivirana_varijabla naziv="DomainObject.Predmet.ProtustrankaFormatedWithAdress_1"> GRAMES d.o.o., Ljubice Gerovac 7, 51500 Krk</derivirana_varijabla>
  </DomainObject.Predmet.ProtustrankaFormatedWithAdress>
  <DomainObject.Predmet.ProtustrankaFormatedWithAdressOIB>
    <izvorni_sadrzaj> GRAMES d.o.o., OIB 40043494244, Ljubice Gerovac 7, 51500 Krk</izvorni_sadrzaj>
    <derivirana_varijabla naziv="DomainObject.Predmet.ProtustrankaFormatedWithAdressOIB_1"> GRAMES d.o.o., OIB 40043494244, Ljubice Gerovac 7, 51500 Krk</derivirana_varijabla>
  </DomainObject.Predmet.ProtustrankaFormatedWithAdressOIB>
  <DomainObject.Predmet.ProtustrankaWithAdress>
    <izvorni_sadrzaj>GRAMES d.o.o. Ljubice Gerovac 7, 51500 Krk</izvorni_sadrzaj>
    <derivirana_varijabla naziv="DomainObject.Predmet.ProtustrankaWithAdress_1">GRAMES d.o.o. Ljubice Gerovac 7, 51500 Krk</derivirana_varijabla>
  </DomainObject.Predmet.ProtustrankaWithAdress>
  <DomainObject.Predmet.ProtustrankaWithAdressOIB>
    <izvorni_sadrzaj>GRAMES d.o.o., OIB 40043494244, Ljubice Gerovac 7, 51500 Krk</izvorni_sadrzaj>
    <derivirana_varijabla naziv="DomainObject.Predmet.ProtustrankaWithAdressOIB_1">GRAMES d.o.o., OIB 40043494244, Ljubice Gerovac 7, 51500 Krk</derivirana_varijabla>
  </DomainObject.Predmet.ProtustrankaWithAdressOIB>
  <DomainObject.Predmet.ProtustrankaNazivFormated>
    <izvorni_sadrzaj>GRAMES d.o.o.</izvorni_sadrzaj>
    <derivirana_varijabla naziv="DomainObject.Predmet.ProtustrankaNazivFormated_1">GRAMES d.o.o.</derivirana_varijabla>
  </DomainObject.Predmet.ProtustrankaNazivFormated>
  <DomainObject.Predmet.ProtustrankaNazivFormatedOIB>
    <izvorni_sadrzaj>GRAMES d.o.o., OIB 40043494244</izvorni_sadrzaj>
    <derivirana_varijabla naziv="DomainObject.Predmet.ProtustrankaNazivFormatedOIB_1">GRAMES d.o.o., OIB 40043494244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GRAMES d.o.o.</item>
    </izvorni_sadrzaj>
    <derivirana_varijabla naziv="DomainObject.Predmet.ProtuStrankaListFormated_1">
      <item>GRAMES d.o.o.</item>
    </derivirana_varijabla>
  </DomainObject.Predmet.ProtuStrankaListFormated>
  <DomainObject.Predmet.ProtuStrankaListFormatedOIB>
    <izvorni_sadrzaj>
      <item>GRAMES d.o.o., OIB 40043494244</item>
    </izvorni_sadrzaj>
    <derivirana_varijabla naziv="DomainObject.Predmet.ProtuStrankaListFormatedOIB_1">
      <item>GRAMES d.o.o., OIB 40043494244</item>
    </derivirana_varijabla>
  </DomainObject.Predmet.ProtuStrankaListFormatedOIB>
  <DomainObject.Predmet.ProtuStrankaListFormatedWithAdress>
    <izvorni_sadrzaj>
      <item>GRAMES d.o.o., Ljubice Gerovac 7, 51500 Krk</item>
    </izvorni_sadrzaj>
    <derivirana_varijabla naziv="DomainObject.Predmet.ProtuStrankaListFormatedWithAdress_1">
      <item>GRAMES d.o.o., Ljubice Gerovac 7, 51500 Krk</item>
    </derivirana_varijabla>
  </DomainObject.Predmet.ProtuStrankaListFormatedWithAdress>
  <DomainObject.Predmet.ProtuStrankaListFormatedWithAdressOIB>
    <izvorni_sadrzaj>
      <item>GRAMES d.o.o., OIB 40043494244, Ljubice Gerovac 7, 51500 Krk</item>
    </izvorni_sadrzaj>
    <derivirana_varijabla naziv="DomainObject.Predmet.ProtuStrankaListFormatedWithAdressOIB_1">
      <item>GRAMES d.o.o., OIB 40043494244, Ljubice Gerovac 7, 51500 Krk</item>
    </derivirana_varijabla>
  </DomainObject.Predmet.ProtuStrankaListFormatedWithAdressOIB>
  <DomainObject.Predmet.ProtuStrankaListNazivFormated>
    <izvorni_sadrzaj>
      <item>GRAMES d.o.o.</item>
    </izvorni_sadrzaj>
    <derivirana_varijabla naziv="DomainObject.Predmet.ProtuStrankaListNazivFormated_1">
      <item>GRAMES d.o.o.</item>
    </derivirana_varijabla>
  </DomainObject.Predmet.ProtuStrankaListNazivFormated>
  <DomainObject.Predmet.ProtuStrankaListNazivFormatedOIB>
    <izvorni_sadrzaj>
      <item>GRAMES d.o.o., OIB 40043494244</item>
    </izvorni_sadrzaj>
    <derivirana_varijabla naziv="DomainObject.Predmet.ProtuStrankaListNazivFormatedOIB_1">
      <item>GRAMES d.o.o., OIB 40043494244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St-752/2016-5</izvorni_sadrzaj>
    <derivirana_varijabla naziv="DomainObject.PoslovniBrojDokumenta_1">St-752/2016-5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GRAMES d.o.o.</izvorni_sadrzaj>
    <derivirana_varijabla naziv="DomainObject.Predmet.ProtustrankaIDrugi_1">GRAMES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GRAMES d.o.o., OIB 40043494244, Ljubice Gerovac 7, 51500 Krk</izvorni_sadrzaj>
    <derivirana_varijabla naziv="DomainObject.Predmet.ProtustrankaIDrugiAdressOIB_1">GRAMES d.o.o., OIB 40043494244, Ljubice Gerovac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GRAMES d.o.o.</item>
    </izvorni_sadrzaj>
    <derivirana_varijabla naziv="DomainObject.Predmet.SudioniciListNaziv_1">
      <item>FINA  Rijeka</item>
      <item>GRAMES d.o.o.</item>
    </derivirana_varijabla>
  </DomainObject.Predmet.SudioniciListNaziv>
  <DomainObject.Predmet.SudioniciListAdressOIB>
    <izvorni_sadrzaj>
      <item>FINA  Rijeka, OIB 85821130368, Frana Kurelca 8,51000 Rijeka</item>
      <item>GRAMES d.o.o., OIB 40043494244, Ljubice Gerovac 7,51500 Krk</item>
    </izvorni_sadrzaj>
    <derivirana_varijabla naziv="DomainObject.Predmet.SudioniciListAdressOIB_1">
      <item>FINA  Rijeka, OIB 85821130368, Frana Kurelca 8,51000 Rijeka</item>
      <item>GRAMES d.o.o., OIB 40043494244, Ljubice Gerovac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40043494244</item>
    </izvorni_sadrzaj>
    <derivirana_varijabla naziv="DomainObject.Predmet.SudioniciListNazivOIB_1">
      <item>, OIB 85821130368</item>
      <item>, OIB 40043494244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608</properties:Words>
  <properties:Characters>3380</properties:Characters>
  <properties:Lines>97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2016-09-19T09:50:00Z</dcterms:created>
  <dc:creator>stecaj</dc:creator>
  <cp:lastModifiedBy>Jasna Radulović</cp:lastModifiedBy>
  <cp:lastPrinted>2016-09-19T09:52:00Z</cp:lastPrinted>
  <dcterms:modified xmlns:xsi="http://www.w3.org/2001/XMLSchema-instance" xsi:type="dcterms:W3CDTF">2016-09-19T09:56:00Z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St-752/2016-5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