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7171" w14:paraId="fd7717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CE6EAF">
        <w:t>4</w:t>
      </w:r>
      <w:r w:rsidR="0042648C">
        <w:t>703</w:t>
      </w:r>
      <w:r w:rsidR="002F1438">
        <w:t>/1</w:t>
      </w:r>
      <w:r w:rsidR="00A47231">
        <w:t>6</w:t>
      </w:r>
      <w:r w:rsidR="000A7F45">
        <w:t>-</w:t>
      </w:r>
      <w:r w:rsidR="00B004BF">
        <w:t>19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C06B7E">
        <w:t>HoReCa SAVJETOVANJE d.o.o., Zagreb, Srebrnjak 90, OIB 55631806279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532A1">
        <w:t>7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003967">
        <w:t>3</w:t>
      </w:r>
      <w:r w:rsidR="002F1438">
        <w:t>,</w:t>
      </w:r>
      <w:r w:rsidR="00003967">
        <w:t>0</w:t>
      </w:r>
      <w:r w:rsidR="00D124F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D124F5" w:rsidP="00A422FE" w:rsidR="00D124F5">
      <w:r>
        <w:t>3. Privremeni stečajni upravitelj</w:t>
      </w:r>
    </w:p>
    <w:p w:rsidRDefault="003F5110" w:rsidP="0085757B" w:rsidR="0085757B" w:rsidRPr="0053264E">
      <w:r>
        <w:t>4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BBC" w:rsidR="00690BBC">
      <w:r>
        <w:separator/>
      </w:r>
    </w:p>
  </w:endnote>
  <w:endnote w:id="0" w:type="continuationSeparator">
    <w:p w:rsidRDefault="00690BBC" w:rsidR="0069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BBC" w:rsidR="00690BBC">
      <w:r>
        <w:separator/>
      </w:r>
    </w:p>
  </w:footnote>
  <w:footnote w:id="0" w:type="continuationSeparator">
    <w:p w:rsidRDefault="00690BBC" w:rsidR="00690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17084D"/>
    <w:rsid w:val="001740AB"/>
    <w:rsid w:val="001775C9"/>
    <w:rsid w:val="0019063D"/>
    <w:rsid w:val="00196C52"/>
    <w:rsid w:val="001B7108"/>
    <w:rsid w:val="001C0D70"/>
    <w:rsid w:val="001C2045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1680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F4A53"/>
    <w:rsid w:val="003F5110"/>
    <w:rsid w:val="0042648C"/>
    <w:rsid w:val="004565E0"/>
    <w:rsid w:val="004B0A0A"/>
    <w:rsid w:val="004B4514"/>
    <w:rsid w:val="004B6701"/>
    <w:rsid w:val="004D27C4"/>
    <w:rsid w:val="004E4C54"/>
    <w:rsid w:val="00511E4A"/>
    <w:rsid w:val="00513F73"/>
    <w:rsid w:val="00523BA1"/>
    <w:rsid w:val="0053264E"/>
    <w:rsid w:val="00543AF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690BBC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757B"/>
    <w:rsid w:val="008611CF"/>
    <w:rsid w:val="00874E6C"/>
    <w:rsid w:val="008944C9"/>
    <w:rsid w:val="008C33DF"/>
    <w:rsid w:val="008D3D0F"/>
    <w:rsid w:val="00921031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7F90"/>
    <w:rsid w:val="00AE2532"/>
    <w:rsid w:val="00AF7785"/>
    <w:rsid w:val="00B004BF"/>
    <w:rsid w:val="00B1009F"/>
    <w:rsid w:val="00B1068D"/>
    <w:rsid w:val="00B1314F"/>
    <w:rsid w:val="00B23927"/>
    <w:rsid w:val="00B778ED"/>
    <w:rsid w:val="00BA257E"/>
    <w:rsid w:val="00BE3247"/>
    <w:rsid w:val="00BF6F39"/>
    <w:rsid w:val="00C06B7E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6EAF"/>
    <w:rsid w:val="00D124F5"/>
    <w:rsid w:val="00D15253"/>
    <w:rsid w:val="00D21672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D5B"/>
    <w:rsid w:val="00E406C7"/>
    <w:rsid w:val="00E4718E"/>
    <w:rsid w:val="00E532A1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St-4703/2016-19</izvorni_sadrzaj>
    <derivirana_varijabla naziv="DomainObject.Oznaka_1">St-4703/2016-19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4703</izvorni_sadrzaj>
    <derivirana_varijabla naziv="DomainObject.Predmet.Broj_1">4703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St-4703/2016</izvorni_sadrzaj>
    <derivirana_varijabla naziv="DomainObject.Predmet.OznakaBroj_1">St-4703/2016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SAVJETOVANJE d.o.o. zastupanog po punomoćniku Nikša Marinac</izvorni_sadrzaj>
    <derivirana_varijabla naziv="DomainObject.Predmet.ProtustrankaFormated_1">  HoReCa SAVJETOVANJE d.o.o. zastupanog po punomoćniku Nikša Marinac</derivirana_varijabla>
  </DomainObject.Predmet.ProtustrankaFormated>
  <DomainObject.Predmet.ProtustrankaFormatedOIB>
    <izvorni_sadrzaj>  HoReCa SAVJETOVANJE d.o.o., OIB 55631806279 zastupanog po punomoćniku Nikša Marinac</izvorni_sadrzaj>
    <derivirana_varijabla naziv="DomainObject.Predmet.ProtustrankaFormatedOIB_1">  HoReCa SAVJETOVANJE d.o.o., OIB 55631806279 zastupanog po punomoćniku Nikša Marinac</derivirana_varijabla>
  </DomainObject.Predmet.ProtustrankaFormatedOIB>
  <DomainObject.Predmet.ProtustrankaFormatedWithAdress>
    <izvorni_sadrzaj> HoReCa SAVJETOVANJE d.o.o., Srebrnjak 90, 10000 Zagreb zastupanog po punomoćniku Nikša Marinac</izvorni_sadrzaj>
    <derivirana_varijabla naziv="DomainObject.Predmet.ProtustrankaFormatedWithAdress_1"> HoReCa SAVJETOVANJE d.o.o., Srebrnjak 90, 10000 Zagreb zastupanog po punomoćniku Nikša Marinac</derivirana_varijabla>
  </DomainObject.Predmet.ProtustrankaFormatedWithAdress>
  <DomainObject.Predmet.ProtustrankaFormatedWithAdressOIB>
    <izvorni_sadrzaj> HoReCa SAVJETOVANJE d.o.o., OIB 55631806279, Srebrnjak 90, 10000 Zagreb zastupanog po punomoćniku Nikša Marinac</izvorni_sadrzaj>
    <derivirana_varijabla naziv="DomainObject.Predmet.ProtustrankaFormatedWithAdressOIB_1"> HoReCa SAVJETOVANJE d.o.o., OIB 55631806279, Srebrnjak 90, 10000 Zagreb zastupanog po punomoćniku Nikša Marinac</derivirana_varijabla>
  </DomainObject.Predmet.ProtustrankaFormatedWithAdressOIB>
  <DomainObject.Predmet.ProtustrankaWithAdress>
    <izvorni_sadrzaj>HoReCa SAVJETOVANJE d.o.o. Srebrnjak 90, 10000 Zagreb</izvorni_sadrzaj>
    <derivirana_varijabla naziv="DomainObject.Predmet.ProtustrankaWithAdress_1">HoReCa SAVJETOVANJE d.o.o. Srebrnjak 90, 10000 Zagreb</derivirana_varijabla>
  </DomainObject.Predmet.ProtustrankaWithAdress>
  <DomainObject.Predmet.ProtustrankaWithAdressOIB>
    <izvorni_sadrzaj>HoReCa SAVJETOVANJE d.o.o., OIB 55631806279, Srebrnjak 90, 10000 Zagreb</izvorni_sadrzaj>
    <derivirana_varijabla naziv="DomainObject.Predmet.ProtustrankaWithAdressOIB_1">HoReCa SAVJETOVANJE d.o.o., OIB 55631806279, Srebrnjak 90, 10000 Zagreb</derivirana_varijabla>
  </DomainObject.Predmet.ProtustrankaWithAdressOIB>
  <DomainObject.Predmet.ProtustrankaNazivFormated>
    <izvorni_sadrzaj>HoReCa SAVJETOVANJE d.o.o.</izvorni_sadrzaj>
    <derivirana_varijabla naziv="DomainObject.Predmet.ProtustrankaNazivFormated_1">HoReCa SAVJETOVANJE d.o.o.</derivirana_varijabla>
  </DomainObject.Predmet.ProtustrankaNazivFormated>
  <DomainObject.Predmet.ProtustrankaNazivFormatedOIB>
    <izvorni_sadrzaj>HoReCa SAVJETOVANJE d.o.o., OIB 55631806279</izvorni_sadrzaj>
    <derivirana_varijabla naziv="DomainObject.Predmet.ProtustrankaNazivFormatedOIB_1">HoReCa SAVJETOVANJE d.o.o., OIB 55631806279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HoReCa SAVJETOVANJE d.o.o. zastupanog po punomoćniku Nikša Marinac</item>
    </izvorni_sadrzaj>
    <derivirana_varijabla naziv="DomainObject.Predmet.ProtuStrankaListFormated_1">
      <item>HoReCa SAVJETOVANJE d.o.o. zastupanog po punomoćniku Nikša Marinac</item>
    </derivirana_varijabla>
  </DomainObject.Predmet.ProtuStrankaListFormated>
  <DomainObject.Predmet.ProtuStrankaListFormatedOIB>
    <izvorni_sadrzaj>
      <item>HoReCa SAVJETOVANJE d.o.o., OIB 55631806279 zastupanog po punomoćniku Nikša Marinac</item>
    </izvorni_sadrzaj>
    <derivirana_varijabla naziv="DomainObject.Predmet.ProtuStrankaListFormatedOIB_1">
      <item>HoReCa SAVJETOVANJE d.o.o., OIB 55631806279 zastupanog po punomoćniku Nikša Marinac</item>
    </derivirana_varijabla>
  </DomainObject.Predmet.ProtuStrankaListFormatedOIB>
  <DomainObject.Predmet.ProtuStrankaListFormatedWithAdress>
    <izvorni_sadrzaj>
      <item>HoReCa SAVJETOVANJE d.o.o., Srebrnjak 90, 10000 Zagreb zastupanog po punomoćniku Nikša Marinac</item>
    </izvorni_sadrzaj>
    <derivirana_varijabla naziv="DomainObject.Predmet.ProtuStrankaListFormatedWithAdress_1">
      <item>HoReCa SAVJETOVANJE d.o.o., Srebrnjak 90, 10000 Zagreb zastupanog po punomoćniku Nikša Marinac</item>
    </derivirana_varijabla>
  </DomainObject.Predmet.ProtuStrankaListFormatedWithAdress>
  <DomainObject.Predmet.ProtuStrankaListFormatedWithAdressOIB>
    <izvorni_sadrzaj>
      <item>HoReCa SAVJETOVANJE d.o.o., OIB 55631806279, Srebrnjak 90, 10000 Zagreb zastupanog po punomoćniku Nikša Marinac</item>
    </izvorni_sadrzaj>
    <derivirana_varijabla naziv="DomainObject.Predmet.ProtuStrankaListFormatedWithAdressOIB_1">
      <item>HoReCa SAVJETOVANJE d.o.o., OIB 55631806279, Srebrnjak 90, 10000 Zagreb zastupanog po punomoćniku Nikša Marinac</item>
    </derivirana_varijabla>
  </DomainObject.Predmet.ProtuStrankaListFormatedWithAdressOIB>
  <DomainObject.Predmet.ProtuStrankaListNazivFormated>
    <izvorni_sadrzaj>
      <item>HoReCa SAVJETOVANJE d.o.o.</item>
    </izvorni_sadrzaj>
    <derivirana_varijabla naziv="DomainObject.Predmet.ProtuStrankaListNazivFormated_1">
      <item>HoReCa SAVJETOVANJE d.o.o.</item>
    </derivirana_varijabla>
  </DomainObject.Predmet.ProtuStrankaListNazivFormated>
  <DomainObject.Predmet.ProtuStrankaListNazivFormatedOIB>
    <izvorni_sadrzaj>
      <item>HoReCa SAVJETOVANJE d.o.o., OIB 55631806279</item>
    </izvorni_sadrzaj>
    <derivirana_varijabla naziv="DomainObject.Predmet.ProtuStrankaListNazivFormatedOIB_1">
      <item>HoReCa SAVJETOVANJE d.o.o., OIB 55631806279</item>
    </derivirana_varijabla>
  </DomainObject.Predmet.ProtuStrankaListNazivFormatedOIB>
  <DomainObject.Predmet.OstaliListFormated>
    <izvorni_sadrzaj>
      <item>Nikša Marinac punomoćnik sudionika u postupku HoReCa SAVJETOVANJE d.o.o.</item>
    </izvorni_sadrzaj>
    <derivirana_varijabla naziv="DomainObject.Predmet.OstaliListFormated_1">
      <item>Nikša Marinac punomoćnik sudionika u postupku HoReCa SAVJETOVANJE d.o.o.</item>
    </derivirana_varijabla>
  </DomainObject.Predmet.OstaliListFormated>
  <DomainObject.Predmet.OstaliListFormatedOIB>
    <izvorni_sadrzaj>
      <item>Nikša Marinac, OIB 70245108899 punomoćnik sudionika u postupku HoReCa SAVJETOVANJE d.o.o.</item>
    </izvorni_sadrzaj>
    <derivirana_varijabla naziv="DomainObject.Predmet.OstaliListFormatedOIB_1">
      <item>Nikša Marinac, OIB 70245108899 punomoćnik sudionika u postupku HoReCa SAVJETOVANJE d.o.o.</item>
    </derivirana_varijabla>
  </DomainObject.Predmet.OstaliListFormatedOIB>
  <DomainObject.Predmet.OstaliListFormatedWithAdress>
    <izvorni_sadrzaj>
      <item>Nikša Marinac, Varaždinska 3, 21000 Split punomoćnik sudionika u postupku HoReCa SAVJETOVANJE d.o.o.</item>
    </izvorni_sadrzaj>
    <derivirana_varijabla naziv="DomainObject.Predmet.OstaliListFormatedWithAdress_1">
      <item>Nikša Marinac, Varaždinska 3, 21000 Split punomoćnik sudionika u postupku HoReCa SAVJETOVANJE d.o.o.</item>
    </derivirana_varijabla>
  </DomainObject.Predmet.OstaliListFormatedWithAdress>
  <DomainObject.Predmet.OstaliListFormatedWithAdressOIB>
    <izvorni_sadrzaj>
      <item>Nikša Marinac, OIB 70245108899, Varaždinska 3, 21000 Split punomoćnik sudionika u postupku HoReCa SAVJETOVANJE d.o.o.</item>
    </izvorni_sadrzaj>
    <derivirana_varijabla naziv="DomainObject.Predmet.OstaliListFormatedWithAdressOIB_1">
      <item>Nikša Marinac, OIB 70245108899, Varaždinska 3, 21000 Split punomoćnik sudionika u postupku HoReCa SAVJETOVANJE d.o.o.</item>
    </derivirana_varijabla>
  </DomainObject.Predmet.OstaliListFormatedWithAdressOIB>
  <DomainObject.Predmet.OstaliListNazivFormated>
    <izvorni_sadrzaj>
      <item>Nikša Marinac</item>
    </izvorni_sadrzaj>
    <derivirana_varijabla naziv="DomainObject.Predmet.OstaliListNazivFormated_1">
      <item>Nikša Marinac</item>
    </derivirana_varijabla>
  </DomainObject.Predmet.OstaliListNazivFormated>
  <DomainObject.Predmet.OstaliListNazivFormatedOIB>
    <izvorni_sadrzaj>
      <item>Nikša Marinac, OIB 70245108899</item>
    </izvorni_sadrzaj>
    <derivirana_varijabla naziv="DomainObject.Predmet.OstaliListNazivFormatedOIB_1">
      <item>Nikša Marinac, OIB 70245108899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St-4703/2016-19</izvorni_sadrzaj>
    <derivirana_varijabla naziv="DomainObject.PoslovniBrojDokumenta_1">St-4703/2016-19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HoReCa SAVJETOVANJE d.o.o.</izvorni_sadrzaj>
    <derivirana_varijabla naziv="DomainObject.Predmet.ProtustrankaIDrugi_1">HoReCa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HoReCa SAVJETOVANJE d.o.o., OIB 55631806279, Srebrnjak 90, 10000 Zagreb</izvorni_sadrzaj>
    <derivirana_varijabla naziv="DomainObject.Predmet.ProtustrankaIDrugiAdressOIB_1">HoReCa SAVJETOVANJE d.o.o., OIB 55631806279, Srebrnjak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HoReCa SAVJETOVANJE d.o.o.</item>
      <item>Nikša Marinac</item>
    </izvorni_sadrzaj>
    <derivirana_varijabla naziv="DomainObject.Predmet.SudioniciListNaziv_1">
      <item>FINA Regionalni centar Zagreb</item>
      <item>HoReCa SAVJETOVANJE d.o.o.</item>
      <item>Nikša Marinac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izvorni_sadrzaj>
    <derivirana_varijabla naziv="DomainObject.Predmet.SudioniciListAdressOIB_1"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55631806279</item>
      <item>, OIB 70245108899</item>
    </izvorni_sadrzaj>
    <derivirana_varijabla naziv="DomainObject.Predmet.SudioniciListNazivOIB_1">
      <item>, OIB 85821130368</item>
      <item>, OIB 55631806279</item>
      <item>, OIB 70245108899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A5C33-40ED-4806-BEEC-27705EC83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824</properties:Characters>
  <properties:Lines>41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2017-07-24T12:23:00Z</dcterms:created>
  <dc:creator>gboljkovac</dc:creator>
  <cp:lastModifiedBy>Marina Markić</cp:lastModifiedBy>
  <cp:lastPrinted>2017-07-24T12:23:00Z</cp:lastPrinted>
  <dcterms:modified xmlns:xsi="http://www.w3.org/2001/XMLSchema-instance" xsi:type="dcterms:W3CDTF">2017-07-25T08:24:00Z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St-4703/2016-19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