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73e7" w14:paraId="79b73e7" w:rsidRDefault="006B19AD" w:rsidP="00910611" w:rsidR="006B19A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19AD" w:rsidP="00910611" w:rsidR="006B19AD">
      <w:r>
        <w:rPr>
          <w:rFonts w:eastAsia="MS Mincho"/>
        </w:rPr>
        <w:t>REPUBLIKA HRVATSKA</w:t>
      </w:r>
    </w:p>
    <w:p w:rsidRDefault="006B19AD" w:rsidP="00910611" w:rsidR="006B19AD">
      <w:r>
        <w:rPr>
          <w:rFonts w:eastAsia="MS Mincho"/>
        </w:rPr>
        <w:t>TRGOVAČKI SUD U RIJECI</w:t>
      </w:r>
    </w:p>
    <w:p w:rsidRDefault="006B19AD" w:rsidR="006B19A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1329D" w:rsidP="00DC06D2" w:rsidR="0031329D" w:rsidRPr="00CC35C7">
      <w:pPr>
        <w:jc w:val="both"/>
      </w:pPr>
    </w:p>
    <w:p w:rsidRDefault="003E0501" w:rsidP="00DC06D2" w:rsidR="003E0501" w:rsidRPr="00CC35C7">
      <w:pPr>
        <w:jc w:val="center"/>
      </w:pPr>
    </w:p>
    <w:p w:rsidRDefault="00A5245C" w:rsidP="00DC06D2" w:rsidR="00A5245C" w:rsidRPr="00CC35C7">
      <w:pPr>
        <w:jc w:val="center"/>
        <w:rPr>
          <w:bCs/>
        </w:rPr>
      </w:pPr>
    </w:p>
    <w:p w:rsidRDefault="00B7388C" w:rsidP="00DC06D2" w:rsidR="00B7388C" w:rsidRPr="00CC35C7">
      <w:pPr>
        <w:jc w:val="center"/>
        <w:rPr>
          <w:bCs/>
        </w:rPr>
      </w:pPr>
      <w:r w:rsidRPr="00CC35C7">
        <w:rPr>
          <w:bCs/>
        </w:rPr>
        <w:t>R E P U B L I K A    H R V A T S K A</w:t>
      </w: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Š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N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</w:p>
    <w:p w:rsidRDefault="00FE2D36" w:rsidP="00DC06D2" w:rsidR="00FE2D36" w:rsidRPr="00CC35C7">
      <w:pPr>
        <w:jc w:val="center"/>
        <w:rPr>
          <w:bCs/>
        </w:rPr>
      </w:pPr>
    </w:p>
    <w:p w:rsidRDefault="006B19AD" w:rsidP="006B099D" w:rsidR="006B099D" w:rsidRPr="00CC35C7">
      <w:pPr>
        <w:jc w:val="both"/>
      </w:pPr>
      <w:r>
        <w:tab/>
      </w:r>
      <w:r w:rsidR="00243B27" w:rsidRPr="00243B27">
        <w:t>Trgovački sud u Rijeci po stečajnom sucu Veri Jelenović, u nastavljanju postupka radi naknadne diobe Stečajne mase iza Z F P d. o. o. za trgovinu i usluge u stečaju Zagreb, Pavla Hatza 10, OIB: 68614074571</w:t>
      </w:r>
      <w:r w:rsidR="006B099D" w:rsidRPr="00CC35C7">
        <w:t xml:space="preserve">, dana </w:t>
      </w:r>
      <w:r>
        <w:t>9</w:t>
      </w:r>
      <w:r w:rsidR="00243B27">
        <w:t>. srpnja 2018</w:t>
      </w:r>
      <w:r w:rsidR="006B099D" w:rsidRPr="00CC35C7">
        <w:t xml:space="preserve">.  </w:t>
      </w:r>
    </w:p>
    <w:p w:rsidRDefault="004F6047" w:rsidP="004F6047" w:rsidR="004F6047" w:rsidRPr="00CC35C7">
      <w:pPr>
        <w:ind w:firstLine="1418"/>
        <w:jc w:val="both"/>
      </w:pP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 i j e š i o  j e</w:t>
      </w:r>
    </w:p>
    <w:p w:rsidRDefault="004F6047" w:rsidP="00DC06D2" w:rsidR="004F6047" w:rsidRPr="00CC35C7">
      <w:pPr>
        <w:jc w:val="center"/>
        <w:rPr>
          <w:bCs/>
        </w:rPr>
      </w:pPr>
    </w:p>
    <w:p w:rsidRDefault="00E303B9" w:rsidP="00DC06D2" w:rsidR="00E303B9" w:rsidRPr="00CC35C7">
      <w:pPr>
        <w:jc w:val="both"/>
      </w:pPr>
      <w:r w:rsidRPr="00CC35C7">
        <w:tab/>
      </w:r>
      <w:r w:rsidRPr="00CC35C7">
        <w:tab/>
      </w:r>
    </w:p>
    <w:p w:rsidRDefault="00E303B9" w:rsidP="00DC06D2" w:rsidR="00E303B9" w:rsidRPr="00CC35C7">
      <w:pPr>
        <w:jc w:val="both"/>
      </w:pPr>
      <w:r w:rsidRPr="00CC35C7">
        <w:tab/>
        <w:t xml:space="preserve">Stečajnom upravitelju </w:t>
      </w:r>
      <w:r w:rsidR="00243B27" w:rsidRPr="00FC00FE">
        <w:t>Jelenk</w:t>
      </w:r>
      <w:r w:rsidR="00243B27">
        <w:t>u</w:t>
      </w:r>
      <w:r w:rsidR="00243B27" w:rsidRPr="00FC00FE">
        <w:t xml:space="preserve"> Lehki, OIB: 96068307857, Pavla Hatza 10</w:t>
      </w:r>
      <w:r w:rsidR="00243B27">
        <w:t>, Zagreb</w:t>
      </w:r>
      <w:r w:rsidR="00CC35C7" w:rsidRPr="00CC35C7">
        <w:t xml:space="preserve"> </w:t>
      </w:r>
      <w:r w:rsidR="00A5245C" w:rsidRPr="00CC35C7">
        <w:t xml:space="preserve">određuje se </w:t>
      </w:r>
      <w:r w:rsidRPr="00CC35C7">
        <w:t>nagrada za rad u iznosu od</w:t>
      </w:r>
      <w:r w:rsidR="0040193F" w:rsidRPr="00CC35C7">
        <w:t xml:space="preserve"> </w:t>
      </w:r>
      <w:r w:rsidR="00CC35C7" w:rsidRPr="00CC35C7">
        <w:t>10.</w:t>
      </w:r>
      <w:r w:rsidR="00243B27">
        <w:t>0</w:t>
      </w:r>
      <w:r w:rsidR="00CC35C7" w:rsidRPr="00CC35C7">
        <w:t>00,00</w:t>
      </w:r>
      <w:r w:rsidR="002B19C1" w:rsidRPr="00CC35C7">
        <w:t xml:space="preserve"> </w:t>
      </w:r>
      <w:r w:rsidRPr="00CC35C7">
        <w:t>kn</w:t>
      </w:r>
      <w:r w:rsidR="00A06ADF" w:rsidRPr="00CC35C7">
        <w:t xml:space="preserve"> bruto</w:t>
      </w:r>
      <w:r w:rsidR="00622D0B" w:rsidRPr="00CC35C7">
        <w:t>.</w:t>
      </w:r>
    </w:p>
    <w:p w:rsidRDefault="00E303B9" w:rsidP="00DC06D2" w:rsidR="00E303B9" w:rsidRPr="00CC35C7">
      <w:pPr>
        <w:jc w:val="both"/>
      </w:pPr>
      <w:r w:rsidRPr="00CC35C7">
        <w:t xml:space="preserve">    </w:t>
      </w:r>
    </w:p>
    <w:p w:rsidRDefault="004F6047" w:rsidP="00DC06D2" w:rsidR="004F6047" w:rsidRPr="00CC35C7">
      <w:pPr>
        <w:jc w:val="both"/>
      </w:pP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Obrazloženje</w:t>
      </w:r>
    </w:p>
    <w:p w:rsidRDefault="004F6047" w:rsidP="00DC06D2" w:rsidR="004F6047" w:rsidRPr="00CC35C7">
      <w:pPr>
        <w:jc w:val="center"/>
        <w:rPr>
          <w:bCs/>
        </w:rPr>
      </w:pP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  <w:t xml:space="preserve"> Rješenjem </w:t>
      </w:r>
      <w:r w:rsidR="00436E79" w:rsidRPr="00CC35C7">
        <w:rPr>
          <w:bCs/>
        </w:rPr>
        <w:t>posl. br. St-</w:t>
      </w:r>
      <w:r w:rsidR="00243B27">
        <w:rPr>
          <w:bCs/>
        </w:rPr>
        <w:t>55</w:t>
      </w:r>
      <w:r w:rsidR="00CC35C7" w:rsidRPr="00CC35C7">
        <w:rPr>
          <w:bCs/>
        </w:rPr>
        <w:t>/2017-</w:t>
      </w:r>
      <w:r w:rsidR="00243B27">
        <w:rPr>
          <w:bCs/>
        </w:rPr>
        <w:t>8</w:t>
      </w:r>
      <w:r w:rsidR="00436E79" w:rsidRPr="00CC35C7">
        <w:rPr>
          <w:bCs/>
        </w:rPr>
        <w:t xml:space="preserve"> </w:t>
      </w:r>
      <w:r w:rsidRPr="00CC35C7">
        <w:rPr>
          <w:bCs/>
        </w:rPr>
        <w:t>od</w:t>
      </w:r>
      <w:r w:rsidR="00436E79" w:rsidRPr="00CC35C7">
        <w:rPr>
          <w:bCs/>
        </w:rPr>
        <w:t xml:space="preserve"> </w:t>
      </w:r>
      <w:r w:rsidR="00243B27">
        <w:t>21. srpnja</w:t>
      </w:r>
      <w:r w:rsidR="00CC35C7" w:rsidRPr="00CC35C7">
        <w:t xml:space="preserve"> 2017</w:t>
      </w:r>
      <w:r w:rsidRPr="00CC35C7">
        <w:rPr>
          <w:bCs/>
        </w:rPr>
        <w:t>.</w:t>
      </w:r>
      <w:r w:rsidR="00B43C8E" w:rsidRPr="00CC35C7">
        <w:rPr>
          <w:bCs/>
        </w:rPr>
        <w:t xml:space="preserve"> </w:t>
      </w:r>
      <w:r w:rsidR="00371146" w:rsidRPr="00CC35C7">
        <w:rPr>
          <w:bCs/>
        </w:rPr>
        <w:t xml:space="preserve">određen je nastavak postupka radi naknadne diobe stečajne mase </w:t>
      </w:r>
      <w:r w:rsidR="00CC35C7" w:rsidRPr="00CC35C7">
        <w:rPr>
          <w:bCs/>
        </w:rPr>
        <w:t xml:space="preserve">iza </w:t>
      </w:r>
      <w:r w:rsidR="00243B27" w:rsidRPr="00243B27">
        <w:t>Z F P d. o. o. za trgovinu i usluge u stečaju Punat (Općina Punat), Starobašćanska 2, MBS: 040191796</w:t>
      </w:r>
      <w:r w:rsidR="00FE2D36" w:rsidRPr="00CC35C7">
        <w:rPr>
          <w:bCs/>
        </w:rPr>
        <w:t>.</w:t>
      </w:r>
    </w:p>
    <w:p w:rsidRDefault="00E303B9" w:rsidP="00DC06D2" w:rsidR="00E303B9" w:rsidRPr="00CC35C7">
      <w:pPr>
        <w:jc w:val="both"/>
      </w:pPr>
      <w:r w:rsidRPr="00CC35C7">
        <w:rPr>
          <w:bCs/>
        </w:rPr>
        <w:tab/>
      </w:r>
      <w:r w:rsidR="005645DE" w:rsidRPr="00CC35C7">
        <w:rPr>
          <w:bCs/>
        </w:rPr>
        <w:t>Č</w:t>
      </w:r>
      <w:r w:rsidRPr="00CC35C7">
        <w:rPr>
          <w:bCs/>
        </w:rPr>
        <w:t>l</w:t>
      </w:r>
      <w:r w:rsidR="005645DE" w:rsidRPr="00CC35C7">
        <w:rPr>
          <w:bCs/>
        </w:rPr>
        <w:t>ankom</w:t>
      </w:r>
      <w:r w:rsidRPr="00CC35C7">
        <w:rPr>
          <w:bCs/>
        </w:rPr>
        <w:t xml:space="preserve"> </w:t>
      </w:r>
      <w:r w:rsidR="00B53AF4" w:rsidRPr="00CC35C7">
        <w:rPr>
          <w:bCs/>
        </w:rPr>
        <w:t>94</w:t>
      </w:r>
      <w:r w:rsidR="005645DE" w:rsidRPr="00CC35C7">
        <w:rPr>
          <w:bCs/>
        </w:rPr>
        <w:t xml:space="preserve">. </w:t>
      </w:r>
      <w:r w:rsidR="00B53AF4" w:rsidRPr="00CC35C7">
        <w:rPr>
          <w:bCs/>
        </w:rPr>
        <w:t xml:space="preserve">stavak 1. i 2. </w:t>
      </w:r>
      <w:r w:rsidR="00A5245C" w:rsidRPr="00CC35C7">
        <w:rPr>
          <w:bCs/>
        </w:rPr>
        <w:t xml:space="preserve">Stečajnog zakona (objavljen u NN </w:t>
      </w:r>
      <w:r w:rsidR="00B53AF4" w:rsidRPr="00CC35C7">
        <w:rPr>
          <w:bCs/>
        </w:rPr>
        <w:t>71/15</w:t>
      </w:r>
      <w:r w:rsidR="00243B27">
        <w:rPr>
          <w:bCs/>
        </w:rPr>
        <w:t>, 104/17</w:t>
      </w:r>
      <w:r w:rsidR="00A5245C" w:rsidRPr="00CC35C7">
        <w:rPr>
          <w:bCs/>
        </w:rPr>
        <w:t>)</w:t>
      </w:r>
      <w:r w:rsidR="005645DE" w:rsidRPr="00CC35C7">
        <w:rPr>
          <w:bCs/>
        </w:rPr>
        <w:t xml:space="preserve"> </w:t>
      </w:r>
      <w:r w:rsidRPr="00CC35C7">
        <w:rPr>
          <w:bCs/>
        </w:rPr>
        <w:t>propisano je da</w:t>
      </w:r>
      <w:r w:rsidR="005645DE" w:rsidRPr="00CC35C7">
        <w:rPr>
          <w:bCs/>
        </w:rPr>
        <w:t xml:space="preserve"> stečajni upravitelj ima pravo na nagradu za svoj rad koju rješenjem određuje </w:t>
      </w:r>
      <w:r w:rsidR="00B53AF4" w:rsidRPr="00CC35C7">
        <w:rPr>
          <w:bCs/>
        </w:rPr>
        <w:t xml:space="preserve">sud prema uredbi </w:t>
      </w:r>
      <w:r w:rsidR="00B53AF4" w:rsidRPr="00CC35C7">
        <w:t>kojom Vlada Republike Hrvatske utvrđuje kriterije i način obračuna i plaćanja nagrade stečajnim upraviteljima.</w:t>
      </w:r>
    </w:p>
    <w:p w:rsidRDefault="00B53AF4" w:rsidP="00DC06D2" w:rsidR="00FE2D36" w:rsidRPr="00CC35C7">
      <w:pPr>
        <w:jc w:val="both"/>
      </w:pPr>
      <w:r w:rsidRPr="00CC35C7">
        <w:tab/>
      </w:r>
      <w:r w:rsidR="00FE2D36" w:rsidRPr="00CC35C7">
        <w:t xml:space="preserve">Člankom 13. </w:t>
      </w:r>
      <w:r w:rsidR="00FE2D36" w:rsidRPr="00CC35C7">
        <w:rPr>
          <w:bCs/>
        </w:rPr>
        <w:t xml:space="preserve">Uredbe o kriterijima </w:t>
      </w:r>
      <w:r w:rsidR="00FE2D36" w:rsidRPr="00CC35C7">
        <w:t>i načinu obračuna i plaćanja nagrada stečajnim upraviteljima</w:t>
      </w:r>
      <w:r w:rsidR="00FE2D36" w:rsidRPr="00CC35C7">
        <w:rPr>
          <w:bCs/>
        </w:rPr>
        <w:t xml:space="preserve"> (dalje: Uredba, objavljena u NN br. 105/15) </w:t>
      </w:r>
      <w:r w:rsidR="00FE2D36" w:rsidRPr="00CC35C7">
        <w:t xml:space="preserve"> </w:t>
      </w:r>
      <w:r w:rsidR="00FE2D36" w:rsidRPr="00CC35C7">
        <w:rPr>
          <w:bCs/>
        </w:rPr>
        <w:t xml:space="preserve">koja je stupila na snagu dana 9. listopada 2015. godine </w:t>
      </w:r>
      <w:r w:rsidR="00FE2D36" w:rsidRPr="00CC35C7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CC35C7">
      <w:pPr>
        <w:jc w:val="both"/>
      </w:pPr>
      <w:r w:rsidRPr="00CC35C7">
        <w:tab/>
        <w:t xml:space="preserve">U ovom postupku radi naknadne diobe stečajne mase imovina je unovčena za iznos od </w:t>
      </w:r>
      <w:r w:rsidR="00243B27">
        <w:t>267.500,00</w:t>
      </w:r>
      <w:r w:rsidRPr="00CC35C7">
        <w:t xml:space="preserve"> kn od čega </w:t>
      </w:r>
      <w:r w:rsidR="00371146" w:rsidRPr="00CC35C7">
        <w:t>će</w:t>
      </w:r>
      <w:r w:rsidRPr="00CC35C7">
        <w:t xml:space="preserve"> ukupno </w:t>
      </w:r>
      <w:r w:rsidR="00371146" w:rsidRPr="00CC35C7">
        <w:t xml:space="preserve">biti </w:t>
      </w:r>
      <w:r w:rsidRPr="00CC35C7">
        <w:t xml:space="preserve">podmireni vjerovnici </w:t>
      </w:r>
      <w:r w:rsidR="00371146" w:rsidRPr="00CC35C7">
        <w:t xml:space="preserve">(prema podacima iz podneska stečajnog upravitelja od </w:t>
      </w:r>
      <w:r w:rsidR="00243B27">
        <w:t>4. srpnja 2018</w:t>
      </w:r>
      <w:r w:rsidR="00371146" w:rsidRPr="00CC35C7">
        <w:t xml:space="preserve">.) </w:t>
      </w:r>
      <w:r w:rsidRPr="00CC35C7">
        <w:t xml:space="preserve">u iznosu od </w:t>
      </w:r>
      <w:r w:rsidR="00243B27">
        <w:t>128,68</w:t>
      </w:r>
      <w:r w:rsidRPr="00CC35C7">
        <w:t xml:space="preserve"> kn.</w:t>
      </w:r>
    </w:p>
    <w:p w:rsidRDefault="00B53AF4" w:rsidP="002B19C1" w:rsidR="00B549E6">
      <w:pPr>
        <w:ind w:firstLine="709"/>
        <w:jc w:val="both"/>
      </w:pPr>
      <w:r w:rsidRPr="00CC35C7">
        <w:rPr>
          <w:bCs/>
        </w:rPr>
        <w:t xml:space="preserve">Člankom </w:t>
      </w:r>
      <w:r w:rsidR="00B549E6" w:rsidRPr="00CC35C7">
        <w:rPr>
          <w:bCs/>
        </w:rPr>
        <w:t>7</w:t>
      </w:r>
      <w:r w:rsidRPr="00CC35C7">
        <w:rPr>
          <w:bCs/>
        </w:rPr>
        <w:t>. Uredbe propisano je da će se k</w:t>
      </w:r>
      <w:r w:rsidRPr="00CC35C7">
        <w:t xml:space="preserve">onačna nagrada stečajnom upravitelju obračunavati primjenom tablice vrijednosti unovčene stečajne mase i </w:t>
      </w:r>
      <w:r w:rsidR="00B549E6" w:rsidRPr="00CC35C7">
        <w:t>nagrade u postocima. Pri tome se nagrada za vrijednost unovčene mase do 100.000,00 kn iznosi 16%</w:t>
      </w:r>
      <w:r w:rsidR="00371146" w:rsidRPr="00CC35C7">
        <w:t>.</w:t>
      </w:r>
      <w:r w:rsidR="00243B27">
        <w:t xml:space="preserve"> </w:t>
      </w:r>
    </w:p>
    <w:p w:rsidRDefault="00243B27" w:rsidP="002B19C1" w:rsidR="00243B27" w:rsidRPr="00CC35C7">
      <w:pPr>
        <w:ind w:firstLine="709"/>
        <w:jc w:val="both"/>
      </w:pPr>
      <w:r>
        <w:lastRenderedPageBreak/>
        <w:tab/>
        <w:t xml:space="preserve">16% od 128,68 kn iznosi 20,50 kn, što je nerealna i nepravična nagrada za stečajnog upravitelja u ovom postupku u kojem </w:t>
      </w:r>
      <w:r w:rsidR="000E295C">
        <w:t xml:space="preserve">je održano ispitno i izvještajno ročište (jer je rješenjem ovog suda posl. br. St-144/2015-7 od 16. ožujka 2016. otvoren i istovremeno zaključen stečajni postupak nad dužnikom – dakle, stečajni postupak nije bio provođen), do sada održane dvije skupštine vjerovnika, stečajni upravitelj će morati izraditi završno izvješće i završni račun za završno ročište… Prema odredbama Uredbe se u ovom postupku za osnovicu za obračun nagrade ne uzima vrijednost odnosno iznos za koliko je unovčena stečajna masa, te je sud stečajnom upravitelju odredio u iznosu od 10.000,00 kn bruto (još uvijek </w:t>
      </w:r>
      <w:r w:rsidR="00023FBB">
        <w:t xml:space="preserve">osjetno </w:t>
      </w:r>
      <w:r w:rsidR="000E295C">
        <w:t xml:space="preserve">manjem iznosu od najvišeg kojeg kao nagradu može dobiti privremeni stečajni upravitelj za poslove obavljene u prethodnom postupku). </w:t>
      </w:r>
    </w:p>
    <w:p w:rsidRDefault="004F6047" w:rsidP="00436E79" w:rsidR="004F6047" w:rsidRPr="00CC35C7">
      <w:pPr>
        <w:jc w:val="both"/>
        <w:rPr>
          <w:bCs/>
        </w:rPr>
      </w:pPr>
    </w:p>
    <w:p w:rsidRDefault="00B53AF4" w:rsidP="00DC06D2" w:rsidR="00B53AF4" w:rsidRPr="00CC35C7">
      <w:pPr>
        <w:spacing w:after="30"/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Sadržaj po poglavljima</w:t>
      </w:r>
    </w:p>
    <w:p w:rsidRDefault="00B53AF4" w:rsidP="00DC06D2" w:rsidR="00B53AF4" w:rsidRPr="00CC35C7">
      <w:pPr>
        <w:rPr>
          <w:vanish/>
        </w:rPr>
      </w:pPr>
      <w:r w:rsidRPr="00CC35C7">
        <w:rPr>
          <w:vanish/>
        </w:rPr>
        <w:t>I. OPĆE ODREDBEII. PRAVO NA NAGRADUIII. ZAVRŠNE ODREDBE</w:t>
      </w:r>
    </w:p>
    <w:p w:rsidRDefault="00B53AF4" w:rsidP="00DC06D2" w:rsidR="00B53AF4" w:rsidRPr="00CC35C7">
      <w:pPr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Članci:</w:t>
      </w:r>
    </w:p>
    <w:p w:rsidRDefault="003B7447" w:rsidP="006B19AD" w:rsidR="00E303B9" w:rsidRPr="00CC35C7">
      <w:pPr>
        <w:jc w:val="center"/>
        <w:rPr>
          <w:bCs/>
        </w:rPr>
      </w:pPr>
      <w:r w:rsidRPr="00CC35C7">
        <w:rPr>
          <w:bCs/>
        </w:rPr>
        <w:t>Rijeka</w:t>
      </w:r>
      <w:r w:rsidR="00E303B9" w:rsidRPr="00CC35C7">
        <w:rPr>
          <w:bCs/>
        </w:rPr>
        <w:t xml:space="preserve">, </w:t>
      </w:r>
      <w:r w:rsidR="006B19AD">
        <w:rPr>
          <w:bCs/>
        </w:rPr>
        <w:t>9</w:t>
      </w:r>
      <w:r w:rsidR="000E295C">
        <w:rPr>
          <w:bCs/>
        </w:rPr>
        <w:t>. srpnja 2018</w:t>
      </w:r>
      <w:r w:rsidR="00E303B9" w:rsidRPr="00CC35C7">
        <w:rPr>
          <w:bCs/>
        </w:rPr>
        <w:t>.</w:t>
      </w:r>
    </w:p>
    <w:p w:rsidRDefault="004F6047" w:rsidP="006B19AD" w:rsidR="004F6047" w:rsidRPr="00CC35C7">
      <w:pPr>
        <w:jc w:val="center"/>
        <w:rPr>
          <w:bCs/>
        </w:rPr>
      </w:pP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</w:r>
      <w:r w:rsidRPr="00CC35C7">
        <w:rPr>
          <w:bCs/>
        </w:rPr>
        <w:tab/>
      </w:r>
      <w:r w:rsidR="0031329D" w:rsidRPr="00CC35C7">
        <w:rPr>
          <w:bCs/>
        </w:rPr>
        <w:t xml:space="preserve">                </w:t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  <w:t xml:space="preserve">       </w:t>
      </w:r>
      <w:r w:rsidRPr="00CC35C7">
        <w:rPr>
          <w:bCs/>
        </w:rPr>
        <w:t>Stečajni sudac</w:t>
      </w:r>
    </w:p>
    <w:p w:rsidRDefault="0031329D" w:rsidP="00DC06D2" w:rsidR="00E303B9" w:rsidRPr="00CC35C7">
      <w:pPr>
        <w:jc w:val="both"/>
        <w:rPr>
          <w:bCs/>
        </w:rPr>
      </w:pPr>
      <w:r w:rsidRPr="00CC35C7">
        <w:rPr>
          <w:bCs/>
        </w:rPr>
        <w:t xml:space="preserve">                   </w:t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CF21EF" w:rsidRPr="00CC35C7">
        <w:rPr>
          <w:bCs/>
        </w:rPr>
        <w:t xml:space="preserve">       Vera Jelenović</w:t>
      </w:r>
    </w:p>
    <w:p w:rsidRDefault="00621AF9" w:rsidP="00DC06D2" w:rsidR="00621AF9" w:rsidRPr="00CC35C7">
      <w:pPr>
        <w:jc w:val="both"/>
        <w:rPr>
          <w:bCs/>
        </w:rPr>
      </w:pPr>
    </w:p>
    <w:p w:rsidRDefault="00621AF9" w:rsidP="00DC06D2" w:rsidR="00621AF9" w:rsidRPr="00CC35C7">
      <w:pPr>
        <w:jc w:val="both"/>
        <w:rPr>
          <w:bCs/>
        </w:rPr>
      </w:pPr>
    </w:p>
    <w:p w:rsidRDefault="00E303B9" w:rsidP="00DC06D2" w:rsidR="00621AF9" w:rsidRPr="00CC35C7">
      <w:pPr>
        <w:jc w:val="both"/>
        <w:rPr>
          <w:bCs/>
        </w:rPr>
      </w:pPr>
      <w:r w:rsidRPr="00CC35C7">
        <w:rPr>
          <w:bCs/>
        </w:rPr>
        <w:t>UPUTA O PRAVNOM LIJEKU:</w:t>
      </w: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CC35C7">
        <w:rPr>
          <w:bCs/>
        </w:rPr>
        <w:t>dostave</w:t>
      </w:r>
      <w:r w:rsidRPr="00CC35C7">
        <w:rPr>
          <w:bCs/>
        </w:rPr>
        <w:t xml:space="preserve"> istog</w:t>
      </w:r>
      <w:r w:rsidR="00436E79" w:rsidRPr="00CC35C7">
        <w:rPr>
          <w:bCs/>
        </w:rPr>
        <w:t xml:space="preserve"> </w:t>
      </w:r>
      <w:r w:rsidR="004F6047" w:rsidRPr="00CC35C7">
        <w:rPr>
          <w:bCs/>
        </w:rPr>
        <w:t>objavom na mrežnoj stranici</w:t>
      </w:r>
      <w:r w:rsidR="00436E79" w:rsidRPr="00CC35C7">
        <w:rPr>
          <w:bCs/>
        </w:rPr>
        <w:t xml:space="preserve"> e-Oglasn</w:t>
      </w:r>
      <w:r w:rsidR="004F6047" w:rsidRPr="00CC35C7">
        <w:rPr>
          <w:bCs/>
        </w:rPr>
        <w:t>a</w:t>
      </w:r>
      <w:r w:rsidR="00436E79" w:rsidRPr="00CC35C7">
        <w:rPr>
          <w:bCs/>
        </w:rPr>
        <w:t xml:space="preserve"> ploč</w:t>
      </w:r>
      <w:r w:rsidR="004F6047" w:rsidRPr="00CC35C7">
        <w:rPr>
          <w:bCs/>
        </w:rPr>
        <w:t>a sudova</w:t>
      </w:r>
      <w:r w:rsidRPr="00CC35C7">
        <w:rPr>
          <w:bCs/>
        </w:rPr>
        <w:t>.</w:t>
      </w:r>
      <w:r w:rsidR="004F6047" w:rsidRPr="00CC35C7">
        <w:rPr>
          <w:bCs/>
        </w:rPr>
        <w:t xml:space="preserve"> Dostava se smatra obavljenom istekom osmoga dana od dana objave pismena na mrežnoj stranici e-Oglasna ploča sudova.</w:t>
      </w:r>
      <w:r w:rsidRPr="00CC35C7">
        <w:rPr>
          <w:bCs/>
        </w:rPr>
        <w:t xml:space="preserve"> Žalba se podnosi putem  ovog suda u dva istovjetna primjerka</w:t>
      </w:r>
      <w:r w:rsidR="00CB070F" w:rsidRPr="00CC35C7">
        <w:rPr>
          <w:bCs/>
        </w:rPr>
        <w:t>,</w:t>
      </w:r>
      <w:r w:rsidRPr="00CC35C7">
        <w:rPr>
          <w:bCs/>
        </w:rPr>
        <w:t xml:space="preserve"> a o žalbi odlučuje Visoki trgovački sud Republike Hrvatske.</w:t>
      </w:r>
    </w:p>
    <w:p w:rsidRDefault="00CC35C7" w:rsidR="00CC35C7" w:rsidRPr="00CC35C7">
      <w:pPr>
        <w:jc w:val="both"/>
        <w:rPr>
          <w:bCs/>
        </w:rPr>
      </w:pPr>
    </w:p>
    <w:sectPr w:rsidR="00CC35C7" w:rsidRPr="00CC35C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B03" w:rsidR="00844B03">
      <w:r>
        <w:separator/>
      </w:r>
    </w:p>
  </w:endnote>
  <w:endnote w:id="0" w:type="continuationSeparator">
    <w:p w:rsidRDefault="00844B03" w:rsidR="00844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4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B03" w:rsidR="00844B03">
      <w:r>
        <w:separator/>
      </w:r>
    </w:p>
  </w:footnote>
  <w:footnote w:id="0" w:type="continuationSeparator">
    <w:p w:rsidRDefault="00844B03" w:rsidR="00844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243B27">
      <w:t>55</w:t>
    </w:r>
    <w:r w:rsidR="00CC35C7">
      <w:t>/2017</w:t>
    </w:r>
    <w:r w:rsidR="006B19AD">
      <w:t>-36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3FBB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295C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34B7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B27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0F1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3D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9AD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B03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53D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35C7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6B19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19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4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4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4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6B19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19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4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4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4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832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7626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5629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067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973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43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453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3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0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St-997/15
Prijave tražbina u spisu</izvorni_sadrzaj>
    <derivirana_varijabla naziv="DomainObject.Predmet.PrimjedbaSuca_1">Nastavak postupka radi naknadne diobe,
veza St-997/15
Prijave tražbina u spisu</derivirana_varijabla>
  </DomainObject.Predmet.PrimjedbaSuca>
  <DomainObject.Predmet.ProtustrankaFormated>
    <izvorni_sadrzaj>  Stečajna masa iza Z F P d.o.o.</izvorni_sadrzaj>
    <derivirana_varijabla naziv="DomainObject.Predmet.ProtustrankaFormated_1">  Stečajna masa iza Z F P d.o.o.</derivirana_varijabla>
  </DomainObject.Predmet.ProtustrankaFormated>
  <DomainObject.Predmet.ProtustrankaFormatedOIB>
    <izvorni_sadrzaj>  Stečajna masa iza Z F P d.o.o., OIB 68614074571</izvorni_sadrzaj>
    <derivirana_varijabla naziv="DomainObject.Predmet.ProtustrankaFormatedOIB_1">  Stečajna masa iza Z F P d.o.o., OIB 68614074571</derivirana_varijabla>
  </DomainObject.Predmet.ProtustrankaFormatedOIB>
  <DomainObject.Predmet.ProtustrankaFormatedWithAdress>
    <izvorni_sadrzaj> Stečajna masa iza Z F P d.o.o., Starobašćanska 2, 51521 Punat</izvorni_sadrzaj>
    <derivirana_varijabla naziv="DomainObject.Predmet.ProtustrankaFormatedWithAdress_1"> Stečajna masa iza Z F P d.o.o., Starobašćanska 2, 51521 Punat</derivirana_varijabla>
  </DomainObject.Predmet.ProtustrankaFormatedWithAdress>
  <DomainObject.Predmet.ProtustrankaFormatedWithAdressOIB>
    <izvorni_sadrzaj> Stečajna masa iza Z F P d.o.o., OIB 68614074571, Starobašćanska 2, 51521 Punat</izvorni_sadrzaj>
    <derivirana_varijabla naziv="DomainObject.Predmet.ProtustrankaFormatedWithAdressOIB_1"> Stečajna masa iza Z F P d.o.o., OIB 68614074571, Starobašćanska 2, 51521 Punat</derivirana_varijabla>
  </DomainObject.Predmet.ProtustrankaFormatedWithAdressOIB>
  <DomainObject.Predmet.ProtustrankaWithAdress>
    <izvorni_sadrzaj>Stečajna masa iza Z F P d.o.o. Starobašćanska 2, 51521 Punat</izvorni_sadrzaj>
    <derivirana_varijabla naziv="DomainObject.Predmet.ProtustrankaWithAdress_1">Stečajna masa iza Z F P d.o.o. Starobašćanska 2, 51521 Punat</derivirana_varijabla>
  </DomainObject.Predmet.ProtustrankaWithAdress>
  <DomainObject.Predmet.ProtustrankaWithAdressOIB>
    <izvorni_sadrzaj>Stečajna masa iza Z F P d.o.o., OIB 68614074571, Starobašćanska 2, 51521 Punat</izvorni_sadrzaj>
    <derivirana_varijabla naziv="DomainObject.Predmet.ProtustrankaWithAdressOIB_1">Stečajna masa iza Z F P d.o.o., OIB 68614074571, Starobašćanska 2, 51521 Punat</derivirana_varijabla>
  </DomainObject.Predmet.ProtustrankaWithAdressOIB>
  <DomainObject.Predmet.ProtustrankaNazivFormated>
    <izvorni_sadrzaj>Stečajna masa iza Z F P d.o.o.</izvorni_sadrzaj>
    <derivirana_varijabla naziv="DomainObject.Predmet.ProtustrankaNazivFormated_1">Stečajna masa iza Z F P d.o.o.</derivirana_varijabla>
  </DomainObject.Predmet.ProtustrankaNazivFormated>
  <DomainObject.Predmet.ProtustrankaNazivFormatedOIB>
    <izvorni_sadrzaj>Stečajna masa iza Z F P d.o.o., OIB 68614074571</izvorni_sadrzaj>
    <derivirana_varijabla naziv="DomainObject.Predmet.ProtustrankaNazivFormatedOIB_1">Stečajna masa iza Z F P d.o.o., OIB 68614074571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POLJAK</izvorni_sadrzaj>
    <derivirana_varijabla naziv="DomainObject.Predmet.StrankaFormated_1">  VLADIMIR POLJAK</derivirana_varijabla>
  </DomainObject.Predmet.StrankaFormated>
  <DomainObject.Predmet.StrankaFormatedOIB>
    <izvorni_sadrzaj>  VLADIMIR POLJAK, OIB 49307688576</izvorni_sadrzaj>
    <derivirana_varijabla naziv="DomainObject.Predmet.StrankaFormatedOIB_1">  VLADIMIR POLJAK, OIB 49307688576</derivirana_varijabla>
  </DomainObject.Predmet.StrankaFormatedOIB>
  <DomainObject.Predmet.StrankaFormatedWithAdress>
    <izvorni_sadrzaj> VLADIMIR POLJAK, Na Radku 4, 69002 Breclav</izvorni_sadrzaj>
    <derivirana_varijabla naziv="DomainObject.Predmet.StrankaFormatedWithAdress_1"> VLADIMIR POLJAK, Na Radku 4, 69002 Breclav</derivirana_varijabla>
  </DomainObject.Predmet.StrankaFormatedWithAdress>
  <DomainObject.Predmet.StrankaFormatedWithAdressOIB>
    <izvorni_sadrzaj> VLADIMIR POLJAK, OIB 49307688576, Na Radku 4, 69002 Breclav</izvorni_sadrzaj>
    <derivirana_varijabla naziv="DomainObject.Predmet.StrankaFormatedWithAdressOIB_1"> VLADIMIR POLJAK, OIB 49307688576, Na Radku 4, 69002 Breclav</derivirana_varijabla>
  </DomainObject.Predmet.StrankaFormatedWithAdressOIB>
  <DomainObject.Predmet.StrankaWithAdress>
    <izvorni_sadrzaj>VLADIMIR POLJAK Na Radku 4,69002 Breclav</izvorni_sadrzaj>
    <derivirana_varijabla naziv="DomainObject.Predmet.StrankaWithAdress_1">VLADIMIR POLJAK Na Radku 4,69002 Breclav</derivirana_varijabla>
  </DomainObject.Predmet.StrankaWithAdress>
  <DomainObject.Predmet.StrankaWithAdressOIB>
    <izvorni_sadrzaj>VLADIMIR POLJAK, OIB 49307688576, Na Radku 4,69002 Breclav</izvorni_sadrzaj>
    <derivirana_varijabla naziv="DomainObject.Predmet.StrankaWithAdressOIB_1">VLADIMIR POLJAK, OIB 49307688576, Na Radku 4,69002 Breclav</derivirana_varijabla>
  </DomainObject.Predmet.StrankaWithAdressOIB>
  <DomainObject.Predmet.StrankaNazivFormated>
    <izvorni_sadrzaj>VLADIMIR POLJAK</izvorni_sadrzaj>
    <derivirana_varijabla naziv="DomainObject.Predmet.StrankaNazivFormated_1">VLADIMIR POLJAK</derivirana_varijabla>
  </DomainObject.Predmet.StrankaNazivFormated>
  <DomainObject.Predmet.StrankaNazivFormatedOIB>
    <izvorni_sadrzaj>VLADIMIR POLJAK, OIB 49307688576</izvorni_sadrzaj>
    <derivirana_varijabla naziv="DomainObject.Predmet.StrankaNazivFormatedOIB_1">VLADIMIR POLJAK, OIB 49307688576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VLADIMIR POLJAK</item>
    </izvorni_sadrzaj>
    <derivirana_varijabla naziv="DomainObject.Predmet.StrankaListFormated_1">
      <item>VLADIMIR POLJAK</item>
    </derivirana_varijabla>
  </DomainObject.Predmet.StrankaListFormated>
  <DomainObject.Predmet.StrankaListFormatedOIB>
    <izvorni_sadrzaj>
      <item>VLADIMIR POLJAK, OIB 49307688576</item>
    </izvorni_sadrzaj>
    <derivirana_varijabla naziv="DomainObject.Predmet.StrankaListFormatedOIB_1">
      <item>VLADIMIR POLJAK, OIB 49307688576</item>
    </derivirana_varijabla>
  </DomainObject.Predmet.StrankaListFormatedOIB>
  <DomainObject.Predmet.StrankaListFormatedWithAdress>
    <izvorni_sadrzaj>
      <item>VLADIMIR POLJAK, Na Radku 4, 69002 Breclav</item>
    </izvorni_sadrzaj>
    <derivirana_varijabla naziv="DomainObject.Predmet.StrankaListFormatedWithAdress_1">
      <item>VLADIMIR POLJAK, Na Radku 4, 69002 Breclav</item>
    </derivirana_varijabla>
  </DomainObject.Predmet.StrankaListFormatedWithAdress>
  <DomainObject.Predmet.StrankaListFormatedWithAdressOIB>
    <izvorni_sadrzaj>
      <item>VLADIMIR POLJAK, OIB 49307688576, Na Radku 4, 69002 Breclav</item>
    </izvorni_sadrzaj>
    <derivirana_varijabla naziv="DomainObject.Predmet.StrankaListFormatedWithAdressOIB_1">
      <item>VLADIMIR POLJAK, OIB 49307688576, Na Radku 4, 69002 Breclav</item>
    </derivirana_varijabla>
  </DomainObject.Predmet.StrankaListFormatedWithAdressOIB>
  <DomainObject.Predmet.StrankaListNazivFormated>
    <izvorni_sadrzaj>
      <item>VLADIMIR POLJAK</item>
    </izvorni_sadrzaj>
    <derivirana_varijabla naziv="DomainObject.Predmet.StrankaListNazivFormated_1">
      <item>VLADIMIR POLJAK</item>
    </derivirana_varijabla>
  </DomainObject.Predmet.StrankaListNazivFormated>
  <DomainObject.Predmet.StrankaListNazivFormatedOIB>
    <izvorni_sadrzaj>
      <item>VLADIMIR POLJAK, OIB 49307688576</item>
    </izvorni_sadrzaj>
    <derivirana_varijabla naziv="DomainObject.Predmet.StrankaListNazivFormatedOIB_1">
      <item>VLADIMIR POLJAK, OIB 49307688576</item>
    </derivirana_varijabla>
  </DomainObject.Predmet.StrankaListNazivFormatedOIB>
  <DomainObject.Predmet.ProtuStrankaListFormated>
    <izvorni_sadrzaj>
      <item>Stečajna masa iza Z F P d.o.o.</item>
    </izvorni_sadrzaj>
    <derivirana_varijabla naziv="DomainObject.Predmet.ProtuStrankaListFormated_1">
      <item>Stečajna masa iza Z F P d.o.o.</item>
    </derivirana_varijabla>
  </DomainObject.Predmet.ProtuStrankaListFormated>
  <DomainObject.Predmet.ProtuStrankaListFormatedOIB>
    <izvorni_sadrzaj>
      <item>Stečajna masa iza Z F P d.o.o., OIB 68614074571</item>
    </izvorni_sadrzaj>
    <derivirana_varijabla naziv="DomainObject.Predmet.ProtuStrankaListFormatedOIB_1">
      <item>Stečajna masa iza Z F P d.o.o., OIB 68614074571</item>
    </derivirana_varijabla>
  </DomainObject.Predmet.ProtuStrankaListFormatedOIB>
  <DomainObject.Predmet.ProtuStrankaListFormatedWithAdress>
    <izvorni_sadrzaj>
      <item>Stečajna masa iza Z F P d.o.o., Starobašćanska 2, 51521 Punat</item>
    </izvorni_sadrzaj>
    <derivirana_varijabla naziv="DomainObject.Predmet.ProtuStrankaListFormatedWithAdress_1">
      <item>Stečajna masa iza Z F P d.o.o., Starobašćanska 2, 51521 Punat</item>
    </derivirana_varijabla>
  </DomainObject.Predmet.ProtuStrankaListFormatedWithAdress>
  <DomainObject.Predmet.ProtuStrankaListFormatedWithAdressOIB>
    <izvorni_sadrzaj>
      <item>Stečajna masa iza Z F P d.o.o., OIB 68614074571, Starobašćanska 2, 51521 Punat</item>
    </izvorni_sadrzaj>
    <derivirana_varijabla naziv="DomainObject.Predmet.ProtuStrankaListFormatedWithAdressOIB_1">
      <item>Stečajna masa iza Z F P d.o.o., OIB 68614074571, Starobašćanska 2, 51521 Punat</item>
    </derivirana_varijabla>
  </DomainObject.Predmet.ProtuStrankaListFormatedWithAdressOIB>
  <DomainObject.Predmet.ProtuStrankaListNazivFormated>
    <izvorni_sadrzaj>
      <item>Stečajna masa iza Z F P d.o.o.</item>
    </izvorni_sadrzaj>
    <derivirana_varijabla naziv="DomainObject.Predmet.ProtuStrankaListNazivFormated_1">
      <item>Stečajna masa iza Z F P d.o.o.</item>
    </derivirana_varijabla>
  </DomainObject.Predmet.ProtuStrankaListNazivFormated>
  <DomainObject.Predmet.ProtuStrankaListNazivFormatedOIB>
    <izvorni_sadrzaj>
      <item>Stečajna masa iza Z F P d.o.o., OIB 68614074571</item>
    </izvorni_sadrzaj>
    <derivirana_varijabla naziv="DomainObject.Predmet.ProtuStrankaListNazivFormatedOIB_1">
      <item>Stečajna masa iza Z F P d.o.o., OIB 68614074571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POLJAK</izvorni_sadrzaj>
    <derivirana_varijabla naziv="DomainObject.Predmet.StrankaIDrugi_1">VLADIMIR POLJAK</derivirana_varijabla>
  </DomainObject.Predmet.StrankaIDrugi>
  <DomainObject.Predmet.ProtustrankaIDrugi>
    <izvorni_sadrzaj>Stečajna masa iza Z F P d.o.o.</izvorni_sadrzaj>
    <derivirana_varijabla naziv="DomainObject.Predmet.ProtustrankaIDrugi_1">Stečajna masa iza Z F P d.o.o.</derivirana_varijabla>
  </DomainObject.Predmet.ProtustrankaIDrugi>
  <DomainObject.Predmet.StrankaIDrugiAdressOIB>
    <izvorni_sadrzaj>VLADIMIR POLJAK, OIB 49307688576, Na Radku 4, 69002 Breclav</izvorni_sadrzaj>
    <derivirana_varijabla naziv="DomainObject.Predmet.StrankaIDrugiAdressOIB_1">VLADIMIR POLJAK, OIB 49307688576, Na Radku 4, 69002 Breclav</derivirana_varijabla>
  </DomainObject.Predmet.StrankaIDrugiAdressOIB>
  <DomainObject.Predmet.ProtustrankaIDrugiAdressOIB>
    <izvorni_sadrzaj>Stečajna masa iza Z F P d.o.o., OIB 68614074571, Starobašćanska 2, 51521 Punat</izvorni_sadrzaj>
    <derivirana_varijabla naziv="DomainObject.Predmet.ProtustrankaIDrugiAdressOIB_1">Stečajna masa iza Z F P d.o.o., OIB 68614074571, Starobašćanska 2,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POLJAK</item>
      <item>Stečajna masa iza Z F P d.o.o.</item>
    </izvorni_sadrzaj>
    <derivirana_varijabla naziv="DomainObject.Predmet.SudioniciListNaziv_1">
      <item>VLADIMIR POLJAK</item>
      <item>Stečajna masa iza Z F P d.o.o.</item>
    </derivirana_varijabla>
  </DomainObject.Predmet.SudioniciListNaziv>
  <DomainObject.Predmet.SudioniciListAdressOIB>
    <izvorni_sadrzaj>
      <item>VLADIMIR POLJAK, OIB 49307688576, Na Radku 4,69002 Breclav</item>
      <item>Stečajna masa iza Z F P d.o.o., OIB 68614074571, Starobašćanska 2,51521 Punat</item>
    </izvorni_sadrzaj>
    <derivirana_varijabla naziv="DomainObject.Predmet.SudioniciListAdressOIB_1">
      <item>VLADIMIR POLJAK, OIB 49307688576, Na Radku 4,69002 Breclav</item>
      <item>Stečajna masa iza Z F P d.o.o., OIB 68614074571, Starobašćanska 2,51521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49307688576</item>
      <item>, OIB 68614074571</item>
    </izvorni_sadrzaj>
    <derivirana_varijabla naziv="DomainObject.Predmet.SudioniciListNazivOIB_1">
      <item>, OIB 49307688576</item>
      <item>, OIB 68614074571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555</properties:Words>
  <properties:Characters>2873</properties:Characters>
  <properties:Lines>68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2018-07-09T09:19:00Z</dcterms:created>
  <dc:creator>korlevicd</dc:creator>
  <cp:lastModifiedBy>Danijela Fumić</cp:lastModifiedBy>
  <cp:lastPrinted>2018-07-09T09:17:00Z</cp:lastPrinted>
  <dcterms:modified xmlns:xsi="http://www.w3.org/2001/XMLSchema-instance" xsi:type="dcterms:W3CDTF">2018-07-09T09:22:00Z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(55 17 nagrada st.upr. u post. radi naknadne diobe uredba 5-15.docx)</vt:lpwstr>
  </prop:property>
  <prop:property name="CC_coloring" pid="5" fmtid="{D5CDD505-2E9C-101B-9397-08002B2CF9AE}">
    <vt:bool>false</vt:bool>
  </prop:property>
</prop:Properties>
</file>