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bd28f6" w14:paraId="dbd28f6" w:rsidRDefault="004B41E9" w:rsidP="00D971E8" w:rsidR="00D971E8" w:rsidRPr="00BD3EA7">
      <w:pPr>
        <w:spacing w:after="0"/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>
        <w:rPr>
          <w:noProof/>
          <w:lang w:eastAsia="hr-HR"/>
        </w:rPr>
        <w:drawing>
          <wp:inline distR="0" distL="0" distB="0" distT="0">
            <wp:extent cy="714375" cx="542925"/>
            <wp:effectExtent b="9525" r="9525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971E8"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TRGOVAČKI SUD U OSIJEKU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 xml:space="preserve">STALNA SLUŽBA  U 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SLAVONSKOM BRODU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</w:t>
      </w:r>
      <w:r w:rsidR="001440FF">
        <w:rPr>
          <w:rFonts w:cs="Times New Roman" w:hAnsi="Times New Roman" w:ascii="Times New Roman"/>
          <w:b/>
          <w:sz w:val="24"/>
          <w:szCs w:val="24"/>
        </w:rPr>
        <w:t xml:space="preserve">                     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44741C">
        <w:rPr>
          <w:rFonts w:cs="Times New Roman" w:hAnsi="Times New Roman" w:ascii="Times New Roman"/>
          <w:b/>
          <w:sz w:val="24"/>
          <w:szCs w:val="24"/>
        </w:rPr>
        <w:t>Broj: 7/St-9</w:t>
      </w:r>
      <w:r w:rsidR="004B41E9" w:rsidRPr="0005206A">
        <w:rPr>
          <w:rFonts w:cs="Times New Roman" w:hAnsi="Times New Roman" w:ascii="Times New Roman"/>
          <w:b/>
          <w:sz w:val="24"/>
          <w:szCs w:val="24"/>
        </w:rPr>
        <w:t>/201</w:t>
      </w:r>
      <w:r w:rsidR="0044741C">
        <w:rPr>
          <w:rFonts w:cs="Times New Roman" w:hAnsi="Times New Roman" w:ascii="Times New Roman"/>
          <w:b/>
          <w:sz w:val="24"/>
          <w:szCs w:val="24"/>
        </w:rPr>
        <w:t>1</w:t>
      </w:r>
      <w:r w:rsidR="00BD3EA7" w:rsidRPr="0005206A">
        <w:rPr>
          <w:rFonts w:cs="Times New Roman" w:hAnsi="Times New Roman" w:ascii="Times New Roman"/>
          <w:b/>
          <w:sz w:val="24"/>
          <w:szCs w:val="24"/>
        </w:rPr>
        <w:t>-</w:t>
      </w:r>
      <w:r w:rsidR="001440FF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="00EF6B31">
        <w:rPr>
          <w:rFonts w:cs="Times New Roman" w:hAnsi="Times New Roman" w:ascii="Times New Roman"/>
          <w:b/>
          <w:sz w:val="24"/>
          <w:szCs w:val="24"/>
        </w:rPr>
        <w:t>220</w:t>
      </w:r>
      <w:r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Trg pobjede 13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  <w:r w:rsidRPr="0005206A">
        <w:rPr>
          <w:rFonts w:cs="Times New Roman" w:hAnsi="Times New Roman" w:ascii="Times New Roman"/>
          <w:b/>
          <w:sz w:val="24"/>
          <w:szCs w:val="24"/>
        </w:rPr>
        <w:t>Slavonski Brod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E P U B L I K A  H R V A T S K A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BD3EA7">
        <w:rPr>
          <w:rFonts w:cs="Times New Roman" w:hAnsi="Times New Roman" w:ascii="Times New Roman"/>
          <w:b/>
          <w:color w:val="000000"/>
          <w:sz w:val="24"/>
          <w:szCs w:val="24"/>
        </w:rPr>
        <w:t>R J E Š E N J E</w:t>
      </w: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71E8" w:rsidP="00C14CE5" w:rsidR="00BD3E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</w:t>
      </w:r>
      <w:r w:rsidR="00BD3EA7" w:rsidRPr="0005206A">
        <w:rPr>
          <w:rFonts w:cs="Times New Roman" w:hAnsi="Times New Roman" w:ascii="Times New Roman"/>
          <w:sz w:val="24"/>
          <w:szCs w:val="24"/>
        </w:rPr>
        <w:t xml:space="preserve">TRGOVAČKI SUD U OSIJEKU, STALNA SLUŽBA U SLAVONSKOM BRODU, po stečajnoj sutkinji Mirni Vujčić, u stečajnom postupku nad stečajnim dužnikom </w:t>
      </w:r>
      <w:r w:rsidR="0044741C" w:rsidRPr="0044741C">
        <w:rPr>
          <w:rFonts w:cs="Times New Roman" w:hAnsi="Times New Roman" w:ascii="Times New Roman"/>
          <w:sz w:val="24"/>
          <w:szCs w:val="24"/>
        </w:rPr>
        <w:t xml:space="preserve">AGROMIX, </w:t>
      </w:r>
      <w:proofErr w:type="spellStart"/>
      <w:r w:rsidR="0044741C" w:rsidRPr="0044741C">
        <w:rPr>
          <w:rFonts w:cs="Times New Roman" w:hAnsi="Times New Roman" w:ascii="Times New Roman"/>
          <w:sz w:val="24"/>
          <w:szCs w:val="24"/>
        </w:rPr>
        <w:t>export</w:t>
      </w:r>
      <w:proofErr w:type="spellEnd"/>
      <w:r w:rsidR="0044741C" w:rsidRPr="0044741C">
        <w:rPr>
          <w:rFonts w:cs="Times New Roman" w:hAnsi="Times New Roman" w:ascii="Times New Roman"/>
          <w:sz w:val="24"/>
          <w:szCs w:val="24"/>
        </w:rPr>
        <w:t>-import, za trgovinu na veliko i malo, uvoz-izvoz, turizam i zastupanje, d. o. o. ˝u stečaju˝, skraćena tvrtka: AGROMIX d.o.o. "u stečaju", Slavonski Brod, Dr. Mile Budaka 1, OIB 52776511911</w:t>
      </w:r>
      <w:r w:rsidR="001440FF">
        <w:rPr>
          <w:rFonts w:cs="Times New Roman" w:hAnsi="Times New Roman" w:ascii="Times New Roman"/>
          <w:sz w:val="24"/>
          <w:szCs w:val="24"/>
        </w:rPr>
        <w:t>,  dana 2</w:t>
      </w:r>
      <w:r w:rsidR="0044741C">
        <w:rPr>
          <w:rFonts w:cs="Times New Roman" w:hAnsi="Times New Roman" w:ascii="Times New Roman"/>
          <w:sz w:val="24"/>
          <w:szCs w:val="24"/>
        </w:rPr>
        <w:t>7</w:t>
      </w:r>
      <w:r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44741C" w:rsidP="00C14CE5" w:rsidR="0044741C" w:rsidRPr="00BD3E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4B41E9" w:rsidR="00D971E8" w:rsidRPr="00BD3EA7">
      <w:pPr>
        <w:spacing w:after="0"/>
        <w:jc w:val="center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>r i j e š i o   j e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443013" w:rsidR="00D971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t xml:space="preserve"> </w:t>
      </w:r>
      <w:r w:rsidRPr="00BD3EA7">
        <w:tab/>
      </w:r>
      <w:r w:rsidR="00C77077" w:rsidRPr="00BD3EA7">
        <w:tab/>
      </w:r>
      <w:r w:rsidR="0005206A" w:rsidRPr="0005206A">
        <w:rPr>
          <w:rFonts w:cs="Times New Roman" w:hAnsi="Times New Roman" w:ascii="Times New Roman"/>
          <w:sz w:val="24"/>
          <w:szCs w:val="24"/>
        </w:rPr>
        <w:t>I</w:t>
      </w:r>
      <w:r w:rsidRPr="00BD3EA7"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 xml:space="preserve">Skupština vjerovnika stečajnog dužnika </w:t>
      </w:r>
      <w:r w:rsidR="0044741C" w:rsidRPr="0044741C">
        <w:rPr>
          <w:rFonts w:cs="Times New Roman" w:hAnsi="Times New Roman" w:ascii="Times New Roman"/>
          <w:sz w:val="24"/>
          <w:szCs w:val="24"/>
        </w:rPr>
        <w:t xml:space="preserve">AGROMIX, </w:t>
      </w:r>
      <w:proofErr w:type="spellStart"/>
      <w:r w:rsidR="0044741C" w:rsidRPr="0044741C">
        <w:rPr>
          <w:rFonts w:cs="Times New Roman" w:hAnsi="Times New Roman" w:ascii="Times New Roman"/>
          <w:sz w:val="24"/>
          <w:szCs w:val="24"/>
        </w:rPr>
        <w:t>export</w:t>
      </w:r>
      <w:proofErr w:type="spellEnd"/>
      <w:r w:rsidR="0044741C" w:rsidRPr="0044741C">
        <w:rPr>
          <w:rFonts w:cs="Times New Roman" w:hAnsi="Times New Roman" w:ascii="Times New Roman"/>
          <w:sz w:val="24"/>
          <w:szCs w:val="24"/>
        </w:rPr>
        <w:t>-import, za trgovinu na veliko i malo, uvoz-izvoz, turizam i zastupanje, d. o. o. ˝u stečaju˝, skraćena tvrtka: AGROMIX d.o.o. "u stečaju", Slavonski Brod, Dr. Mile Budaka 1, OIB 52776511911</w:t>
      </w:r>
      <w:r w:rsidR="00BD3EA7" w:rsidRPr="0005206A">
        <w:rPr>
          <w:rFonts w:cs="Times New Roman" w:hAnsi="Times New Roman" w:ascii="Times New Roman"/>
          <w:sz w:val="24"/>
          <w:szCs w:val="24"/>
        </w:rPr>
        <w:t>,</w:t>
      </w:r>
      <w:r w:rsidRPr="0005206A">
        <w:rPr>
          <w:rFonts w:cs="Times New Roman" w:hAnsi="Times New Roman" w:ascii="Times New Roman"/>
          <w:sz w:val="24"/>
          <w:szCs w:val="24"/>
        </w:rPr>
        <w:t xml:space="preserve"> saziva se za dan:</w:t>
      </w:r>
    </w:p>
    <w:p w:rsidRDefault="00443013" w:rsidP="00443013" w:rsidR="00443013" w:rsidRPr="00BD3EA7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734F03" w:rsidP="004B41E9" w:rsidR="00D971E8" w:rsidRPr="00BD3EA7">
      <w:pPr>
        <w:spacing w:after="0"/>
        <w:jc w:val="center"/>
        <w:rPr>
          <w:rFonts w:cs="Times New Roman" w:hAnsi="Times New Roman" w:ascii="Times New Roman"/>
          <w:b/>
          <w:sz w:val="24"/>
          <w:szCs w:val="24"/>
        </w:rPr>
      </w:pPr>
      <w:r>
        <w:rPr>
          <w:rFonts w:cs="Times New Roman" w:hAnsi="Times New Roman" w:ascii="Times New Roman"/>
          <w:b/>
          <w:color w:val="000000"/>
          <w:sz w:val="24"/>
          <w:szCs w:val="24"/>
        </w:rPr>
        <w:t>1</w:t>
      </w:r>
      <w:r w:rsidR="00443013">
        <w:rPr>
          <w:rFonts w:cs="Times New Roman" w:hAnsi="Times New Roman" w:ascii="Times New Roman"/>
          <w:b/>
          <w:color w:val="000000"/>
          <w:sz w:val="24"/>
          <w:szCs w:val="24"/>
        </w:rPr>
        <w:t>8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 xml:space="preserve">. listopada 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201</w:t>
      </w:r>
      <w:r w:rsidR="00BD3EA7">
        <w:rPr>
          <w:rFonts w:cs="Times New Roman" w:hAnsi="Times New Roman" w:ascii="Times New Roman"/>
          <w:b/>
          <w:color w:val="000000"/>
          <w:sz w:val="24"/>
          <w:szCs w:val="24"/>
        </w:rPr>
        <w:t>7</w:t>
      </w:r>
      <w:r w:rsidR="00443013">
        <w:rPr>
          <w:rFonts w:cs="Times New Roman" w:hAnsi="Times New Roman" w:ascii="Times New Roman"/>
          <w:b/>
          <w:color w:val="000000"/>
          <w:sz w:val="24"/>
          <w:szCs w:val="24"/>
        </w:rPr>
        <w:t>. godine u 09</w:t>
      </w:r>
      <w:r>
        <w:rPr>
          <w:rFonts w:cs="Times New Roman" w:hAnsi="Times New Roman" w:ascii="Times New Roman"/>
          <w:b/>
          <w:color w:val="000000"/>
          <w:sz w:val="24"/>
          <w:szCs w:val="24"/>
        </w:rPr>
        <w:t>,</w:t>
      </w:r>
      <w:r w:rsidR="00C14CE5">
        <w:rPr>
          <w:rFonts w:cs="Times New Roman" w:hAnsi="Times New Roman" w:ascii="Times New Roman"/>
          <w:b/>
          <w:color w:val="000000"/>
          <w:sz w:val="24"/>
          <w:szCs w:val="24"/>
        </w:rPr>
        <w:t>0</w:t>
      </w:r>
      <w:r w:rsidR="00D971E8" w:rsidRPr="00BD3EA7">
        <w:rPr>
          <w:rFonts w:cs="Times New Roman" w:hAnsi="Times New Roman" w:ascii="Times New Roman"/>
          <w:b/>
          <w:color w:val="000000"/>
          <w:sz w:val="24"/>
          <w:szCs w:val="24"/>
        </w:rPr>
        <w:t>0 sati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u prostorijama Trgovačkog suda Osijeku, Stalne službe </w:t>
      </w:r>
      <w:r w:rsidR="004B41E9" w:rsidRPr="0005206A">
        <w:rPr>
          <w:rFonts w:cs="Times New Roman" w:hAnsi="Times New Roman" w:ascii="Times New Roman"/>
          <w:sz w:val="24"/>
          <w:szCs w:val="24"/>
        </w:rPr>
        <w:t>u Slavonskom Brodu</w:t>
      </w:r>
      <w:r w:rsidRPr="0005206A">
        <w:rPr>
          <w:rFonts w:cs="Times New Roman" w:hAnsi="Times New Roman" w:ascii="Times New Roman"/>
          <w:sz w:val="24"/>
          <w:szCs w:val="24"/>
        </w:rPr>
        <w:t>,  Trg pobjede 13, Slavonski Brod (soba  78/III).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 Rad Skupštine vjerovnika odvijat će se prema slijedećem dnevnom redu: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1.Izvješće stečajnog upravitelja o dosadašnjem tijeku stečajnog postupka i     stanju stečajne mase.</w:t>
      </w:r>
    </w:p>
    <w:p w:rsidRDefault="00652293" w:rsidP="001A5E08" w:rsidR="0065229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3" w:rsidP="00734F03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 w:rsidR="004B41E9" w:rsidRPr="0005206A">
        <w:rPr>
          <w:rFonts w:cs="Times New Roman" w:hAnsi="Times New Roman" w:ascii="Times New Roman"/>
          <w:sz w:val="24"/>
          <w:szCs w:val="24"/>
        </w:rPr>
        <w:t xml:space="preserve">   </w:t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>2</w:t>
      </w:r>
      <w:r w:rsidR="00D971E8" w:rsidRPr="0005206A">
        <w:rPr>
          <w:rFonts w:cs="Times New Roman" w:hAnsi="Times New Roman" w:ascii="Times New Roman"/>
          <w:sz w:val="24"/>
          <w:szCs w:val="24"/>
        </w:rPr>
        <w:t>. Razno.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>III  Vrijeme i mjesto održavanja skupštine vjerovnika, te dnevni red skupštine javno će se objaviti na mrežnoj stranici e- Oglasna ploča sudova.</w:t>
      </w:r>
      <w:r w:rsidR="00464C46" w:rsidRPr="0005206A">
        <w:rPr>
          <w:rFonts w:cs="Times New Roman" w:hAnsi="Times New Roman" w:ascii="Times New Roman"/>
          <w:b/>
          <w:sz w:val="24"/>
          <w:szCs w:val="24"/>
        </w:rPr>
        <w:t xml:space="preserve">                             </w:t>
      </w:r>
    </w:p>
    <w:p w:rsidRDefault="004B41E9" w:rsidP="0005206A" w:rsid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C77077"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734F03" w:rsidP="001A5E08" w:rsidR="00734F0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Pravo sudjelovanja na skupštini imaju svi stečajni vjerovnici, vjerovnici s  pravom odvojenog namirenja, izlučni vjerovnici i stečajni upravitelj.     </w:t>
      </w:r>
    </w:p>
    <w:p w:rsidRDefault="000E25BF" w:rsidP="001A5E08" w:rsidR="000E25B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3" w:rsidP="001A5E08" w:rsidR="004430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443013" w:rsidP="001A5E08" w:rsidR="00443013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EF6B31" w:rsidP="00734F03" w:rsidR="00EF6B31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</w:p>
    <w:p w:rsidRDefault="00D971E8" w:rsidP="00734F03" w:rsidR="00D971E8" w:rsidRPr="0005206A">
      <w:pPr>
        <w:pStyle w:val="Bezproreda"/>
        <w:jc w:val="right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lastRenderedPageBreak/>
        <w:t xml:space="preserve">           </w:t>
      </w:r>
      <w:r w:rsidR="0044741C">
        <w:rPr>
          <w:rFonts w:cs="Times New Roman" w:hAnsi="Times New Roman" w:ascii="Times New Roman"/>
          <w:b/>
          <w:sz w:val="24"/>
          <w:szCs w:val="24"/>
        </w:rPr>
        <w:t>Broj: 7/St-9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>/201</w:t>
      </w:r>
      <w:r w:rsidR="0044741C">
        <w:rPr>
          <w:rFonts w:cs="Times New Roman" w:hAnsi="Times New Roman" w:ascii="Times New Roman"/>
          <w:b/>
          <w:sz w:val="24"/>
          <w:szCs w:val="24"/>
        </w:rPr>
        <w:t>1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>-</w:t>
      </w:r>
      <w:r w:rsidR="00EF6B31">
        <w:rPr>
          <w:rFonts w:cs="Times New Roman" w:hAnsi="Times New Roman" w:ascii="Times New Roman"/>
          <w:b/>
          <w:sz w:val="24"/>
          <w:szCs w:val="24"/>
        </w:rPr>
        <w:t>220</w:t>
      </w:r>
      <w:r w:rsidR="00734F03" w:rsidRPr="00734F03">
        <w:rPr>
          <w:rFonts w:cs="Times New Roman" w:hAnsi="Times New Roman" w:ascii="Times New Roman"/>
          <w:b/>
          <w:sz w:val="24"/>
          <w:szCs w:val="24"/>
        </w:rPr>
        <w:t xml:space="preserve">                               </w:t>
      </w:r>
      <w:r w:rsidRPr="0005206A">
        <w:rPr>
          <w:rFonts w:cs="Times New Roman" w:hAnsi="Times New Roman" w:ascii="Times New Roman"/>
          <w:sz w:val="24"/>
          <w:szCs w:val="24"/>
        </w:rPr>
        <w:t xml:space="preserve">                                </w:t>
      </w:r>
    </w:p>
    <w:p w:rsidRDefault="00D971E8" w:rsidP="001A5E08" w:rsidR="00D971E8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1A5E08" w:rsidR="00D971E8" w:rsidRPr="0005206A">
      <w:pPr>
        <w:pStyle w:val="Bezproreda"/>
        <w:jc w:val="center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Obrazloženje</w:t>
      </w:r>
    </w:p>
    <w:p w:rsidRDefault="00D971E8" w:rsidP="001A5E08" w:rsidR="00C77077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</w:p>
    <w:p w:rsidRDefault="00C77077" w:rsidP="001A5E08" w:rsidR="00EF270F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="00EF270F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EF270F" w:rsidP="001A5E08" w:rsidR="00D971E8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Kako je potrebno informirati</w:t>
      </w:r>
      <w:r w:rsidR="00515102">
        <w:rPr>
          <w:rFonts w:cs="Times New Roman" w:hAnsi="Times New Roman" w:ascii="Times New Roman"/>
          <w:sz w:val="24"/>
          <w:szCs w:val="24"/>
        </w:rPr>
        <w:t xml:space="preserve"> vjerovnike</w:t>
      </w:r>
      <w:r w:rsidR="00443013">
        <w:rPr>
          <w:rFonts w:cs="Times New Roman" w:hAnsi="Times New Roman" w:ascii="Times New Roman"/>
          <w:sz w:val="24"/>
          <w:szCs w:val="24"/>
        </w:rPr>
        <w:t xml:space="preserve"> tijeku stečajnog postupka tako i o pitanjima od </w:t>
      </w:r>
      <w:r w:rsidR="00515102">
        <w:rPr>
          <w:rFonts w:cs="Times New Roman" w:hAnsi="Times New Roman" w:ascii="Times New Roman"/>
          <w:sz w:val="24"/>
          <w:szCs w:val="24"/>
        </w:rPr>
        <w:t xml:space="preserve">važnosti za tijek stečajnog postupka,  to je 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na temelju odredbe čl. 12. i  odredbe čl. 441. st. 1.   Stečajnog zakona ( dalje SZ, NN 71/15),</w:t>
      </w:r>
      <w:r w:rsidR="00734F03">
        <w:rPr>
          <w:rFonts w:cs="Times New Roman" w:hAnsi="Times New Roman" w:ascii="Times New Roman"/>
          <w:sz w:val="24"/>
          <w:szCs w:val="24"/>
        </w:rPr>
        <w:t xml:space="preserve"> </w:t>
      </w:r>
      <w:r w:rsidR="00D971E8" w:rsidRPr="0005206A">
        <w:rPr>
          <w:rFonts w:cs="Times New Roman" w:hAnsi="Times New Roman" w:ascii="Times New Roman"/>
          <w:sz w:val="24"/>
          <w:szCs w:val="24"/>
        </w:rPr>
        <w:t>a u svezi odredbe čl. 38. b Stečajnog zakona ( NN 44/96, 29/99, 129/00, 123/03, 82/06, 116/10, 25/12, 125/12 i 133/12 ) odlučeno kao u izreci rješenja .</w:t>
      </w:r>
    </w:p>
    <w:p w:rsidRDefault="00B61C33" w:rsidP="001A5E08" w:rsidR="00B61C33" w:rsidRPr="0005206A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05206A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 w:rsidR="00BD3EA7" w:rsidRPr="0005206A">
        <w:rPr>
          <w:rFonts w:cs="Times New Roman" w:hAnsi="Times New Roman" w:ascii="Times New Roman"/>
          <w:sz w:val="24"/>
          <w:szCs w:val="24"/>
        </w:rPr>
        <w:t>U Slavonskom Bro</w:t>
      </w:r>
      <w:r w:rsidR="001440FF">
        <w:rPr>
          <w:rFonts w:cs="Times New Roman" w:hAnsi="Times New Roman" w:ascii="Times New Roman"/>
          <w:sz w:val="24"/>
          <w:szCs w:val="24"/>
        </w:rPr>
        <w:t>du, 2</w:t>
      </w:r>
      <w:r w:rsidR="0044741C">
        <w:rPr>
          <w:rFonts w:cs="Times New Roman" w:hAnsi="Times New Roman" w:ascii="Times New Roman"/>
          <w:sz w:val="24"/>
          <w:szCs w:val="24"/>
        </w:rPr>
        <w:t>7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. </w:t>
      </w:r>
      <w:r w:rsidR="00BD3EA7" w:rsidRPr="0005206A">
        <w:rPr>
          <w:rFonts w:cs="Times New Roman" w:hAnsi="Times New Roman" w:ascii="Times New Roman"/>
          <w:sz w:val="24"/>
          <w:szCs w:val="24"/>
        </w:rPr>
        <w:t>rujna</w:t>
      </w:r>
      <w:r w:rsidR="00D971E8" w:rsidRPr="0005206A">
        <w:rPr>
          <w:rFonts w:cs="Times New Roman" w:hAnsi="Times New Roman" w:ascii="Times New Roman"/>
          <w:sz w:val="24"/>
          <w:szCs w:val="24"/>
        </w:rPr>
        <w:t xml:space="preserve"> 201</w:t>
      </w:r>
      <w:r w:rsidR="004B41E9" w:rsidRPr="0005206A">
        <w:rPr>
          <w:rFonts w:cs="Times New Roman" w:hAnsi="Times New Roman" w:ascii="Times New Roman"/>
          <w:sz w:val="24"/>
          <w:szCs w:val="24"/>
        </w:rPr>
        <w:t>7</w:t>
      </w:r>
      <w:r w:rsidR="00D971E8" w:rsidRPr="0005206A">
        <w:rPr>
          <w:rFonts w:cs="Times New Roman" w:hAnsi="Times New Roman" w:ascii="Times New Roman"/>
          <w:sz w:val="24"/>
          <w:szCs w:val="24"/>
        </w:rPr>
        <w:t>. godine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</w:t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Stečajna sutkinja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         </w:t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</w:r>
      <w:r w:rsidRPr="0005206A">
        <w:rPr>
          <w:rFonts w:cs="Times New Roman" w:hAnsi="Times New Roman" w:ascii="Times New Roman"/>
          <w:sz w:val="24"/>
          <w:szCs w:val="24"/>
        </w:rPr>
        <w:tab/>
        <w:t xml:space="preserve">              Mirna Vujčić</w:t>
      </w:r>
    </w:p>
    <w:p w:rsidRDefault="00D971E8" w:rsidP="004B41E9" w:rsidR="00D971E8" w:rsidRPr="00BD3EA7">
      <w:pPr>
        <w:spacing w:after="0"/>
        <w:jc w:val="both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  <w:r w:rsidRPr="00BD3EA7">
        <w:rPr>
          <w:rFonts w:cs="Times New Roman" w:hAnsi="Times New Roman" w:ascii="Times New Roman"/>
          <w:color w:val="000000"/>
          <w:sz w:val="24"/>
          <w:szCs w:val="24"/>
        </w:rPr>
        <w:t xml:space="preserve">          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NAPUTAK O PRAVNOM LIJEKU: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Protiv ovog rješenja dopuštena je žalba u roku od osam dana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po isteku osmog dana od dana objave rješenja na mrežnoj stranici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 xml:space="preserve"> e-Oglasna ploča sudova. Žalba se podnosi  Visokom trgovačkom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sudu u Zagrebu  putem ovoga suda  u tri  primjerka.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0"/>
          <w:szCs w:val="20"/>
        </w:rPr>
      </w:pPr>
      <w:r w:rsidRPr="0005206A">
        <w:rPr>
          <w:rFonts w:cs="Times New Roman" w:hAnsi="Times New Roman" w:ascii="Times New Roman"/>
          <w:sz w:val="20"/>
          <w:szCs w:val="20"/>
        </w:rPr>
        <w:t>Žalba ne odgađa provedbu rješenja.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DNA: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Rješenje dostaviti: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 xml:space="preserve">-Stečajnom upravitelju </w:t>
      </w:r>
    </w:p>
    <w:p w:rsidRDefault="00D971E8" w:rsidP="0005206A" w:rsidR="00D971E8" w:rsidRPr="0005206A">
      <w:pPr>
        <w:pStyle w:val="Bezproreda"/>
        <w:rPr>
          <w:rFonts w:cs="Times New Roman" w:hAnsi="Times New Roman" w:ascii="Times New Roman"/>
          <w:sz w:val="24"/>
          <w:szCs w:val="24"/>
        </w:rPr>
      </w:pPr>
      <w:r w:rsidRPr="0005206A">
        <w:rPr>
          <w:rFonts w:cs="Times New Roman" w:hAnsi="Times New Roman" w:ascii="Times New Roman"/>
          <w:sz w:val="24"/>
          <w:szCs w:val="24"/>
        </w:rPr>
        <w:t>-objaviti na mrežnoj stranici e- Oglasna ploča sudova</w:t>
      </w: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 w:rsidRPr="00BD3EA7">
      <w:pPr>
        <w:spacing w:after="0"/>
        <w:rPr>
          <w:rFonts w:cs="Times New Roman" w:hAnsi="Times New Roman" w:ascii="Times New Roman"/>
          <w:sz w:val="24"/>
          <w:szCs w:val="24"/>
        </w:rPr>
      </w:pPr>
    </w:p>
    <w:p w:rsidRDefault="00D971E8" w:rsidP="00D971E8" w:rsidR="00D971E8">
      <w:pPr>
        <w:spacing w:after="0"/>
      </w:pPr>
    </w:p>
    <w:p w:rsidRDefault="00DB052E" w:rsidP="00D971E8" w:rsidR="00DB052E" w:rsidRPr="00D971E8"/>
    <w:sectPr w:rsidR="00DB052E" w:rsidRPr="00D971E8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Gothic">
    <w:altName w:val="ＭＳ ゴシック"/>
    <w:panose1 w:val="020B06090702050802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71E8"/>
    <w:rsid w:val="0005206A"/>
    <w:rsid w:val="00095E35"/>
    <w:rsid w:val="000E25BF"/>
    <w:rsid w:val="001440FF"/>
    <w:rsid w:val="0015749F"/>
    <w:rsid w:val="001A5E08"/>
    <w:rsid w:val="00286A19"/>
    <w:rsid w:val="00443013"/>
    <w:rsid w:val="0044741C"/>
    <w:rsid w:val="00464C46"/>
    <w:rsid w:val="00496B6E"/>
    <w:rsid w:val="004B41E9"/>
    <w:rsid w:val="00515102"/>
    <w:rsid w:val="00652293"/>
    <w:rsid w:val="00734F03"/>
    <w:rsid w:val="00B61C33"/>
    <w:rsid w:val="00BD3EA7"/>
    <w:rsid w:val="00C14CE5"/>
    <w:rsid w:val="00C77077"/>
    <w:rsid w:val="00D971E8"/>
    <w:rsid w:val="00DA4CA6"/>
    <w:rsid w:val="00DB052E"/>
    <w:rsid w:val="00E53C3D"/>
    <w:rsid w:val="00EF270F"/>
    <w:rsid w:val="00EF6B31"/>
    <w:rsid w:val="00FA48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ja-JP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971E8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cs="Tahoma" w:hAnsi="Tahoma" w:asci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lineRule="auto" w:line="240" w:after="0"/>
    </w:pPr>
  </w:style>
  <w:style w:styleId="Tekstrezerviranogmjesta" w:type="character">
    <w:name w:val="Placeholder Text"/>
    <w:basedOn w:val="Zadanifontodlomka"/>
    <w:uiPriority w:val="99"/>
    <w:semiHidden/>
    <w:rsid w:val="00DA4CA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A4C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A4C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A4C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A4CA6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971E8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4B41E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B41E9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05206A"/>
    <w:pPr>
      <w:spacing w:after="0" w:line="240" w:lineRule="auto"/>
    </w:pPr>
  </w:style>
  <w:style w:styleId="Tekstrezerviranogmjesta" w:type="character">
    <w:name w:val="Placeholder Text"/>
    <w:basedOn w:val="Zadanifontodlomka"/>
    <w:uiPriority w:val="99"/>
    <w:semiHidden/>
    <w:rsid w:val="00DA4CA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A4C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A4C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A4C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A4CA6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84728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rujna 2017.</izvorni_sadrzaj>
    <derivirana_varijabla naziv="DomainObject.DatumDonosenjaOdluke_1">27.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</izvorni_sadrzaj>
    <derivirana_varijabla naziv="DomainObject.Predmet.Broj_1">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siječnja 2011.</izvorni_sadrzaj>
    <derivirana_varijabla naziv="DomainObject.Predmet.DatumOsnivanja_1">1. siječnja 2011.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St-9/2011</izvorni_sadrzaj>
    <derivirana_varijabla naziv="DomainObject.Predmet.OznakaBroj_1">St-9/2011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I,II,III,IV -kod Tome</izvorni_sadrzaj>
    <derivirana_varijabla naziv="DomainObject.Predmet.PrimjedbaSuca_1">I,II,III,IV -kod Tome</derivirana_varijabla>
  </DomainObject.Predmet.PrimjedbaSuca>
  <DomainObject.Predmet.ProtustrankaFormated>
    <izvorni_sadrzaj>  AGROMIX, export-import, za trgovinu na veliko i malo, uvoz-izvoz, turizam i zastupanje, d. o. o. ˝u stečaju˝</izvorni_sadrzaj>
    <derivirana_varijabla naziv="DomainObject.Predmet.ProtustrankaFormated_1">  AGROMIX, export-import, za trgovinu na veliko i malo, uvoz-izvoz, turizam i zastupanje, d. o. o. ˝u stečaju˝</derivirana_varijabla>
  </DomainObject.Predmet.ProtustrankaFormated>
  <DomainObject.Predmet.ProtustrankaFormatedOIB>
    <izvorni_sadrzaj>  AGROMIX, export-import, za trgovinu na veliko i malo, uvoz-izvoz, turizam i zastupanje, d. o. o. ˝u stečaju˝, OIB 52776511911</izvorni_sadrzaj>
    <derivirana_varijabla naziv="DomainObject.Predmet.ProtustrankaFormatedOIB_1">  AGROMIX, export-import, za trgovinu na veliko i malo, uvoz-izvoz, turizam i zastupanje, d. o. o. ˝u stečaju˝, OIB 52776511911</derivirana_varijabla>
  </DomainObject.Predmet.ProtustrankaFormatedOIB>
  <DomainObject.Predmet.ProtustrankaFormatedWithAdress>
    <izvorni_sadrzaj> AGROMIX, export-import, za trgovinu na veliko i malo, uvoz-izvoz, turizam i zastupanje, d. o. o. ˝u stečaju˝, Dr. Mile Budaka 1, 35000 Slavonski Brod</izvorni_sadrzaj>
    <derivirana_varijabla naziv="DomainObject.Predmet.ProtustrankaFormatedWithAdress_1"> AGROMIX, export-import, za trgovinu na veliko i malo, uvoz-izvoz, turizam i zastupanje, d. o. o. ˝u stečaju˝, Dr. Mile Budaka 1, 35000 Slavonski Brod</derivirana_varijabla>
  </DomainObject.Predmet.ProtustrankaFormatedWithAdress>
  <DomainObject.Predmet.ProtustrankaFormatedWithAdressOIB>
    <izvorni_sadrzaj> AGROMIX, export-import, za trgovinu na veliko i malo, uvoz-izvoz, turizam i zastupanje, d. o. o. ˝u stečaju˝, OIB 52776511911, Dr. Mile Budaka 1, 35000 Slavonski Brod</izvorni_sadrzaj>
    <derivirana_varijabla naziv="DomainObject.Predmet.ProtustrankaFormatedWithAdressOIB_1"> AGROMIX, export-import, za trgovinu na veliko i malo, uvoz-izvoz, turizam i zastupanje, d. o. o. ˝u stečaju˝, OIB 52776511911, Dr. Mile Budaka 1, 35000 Slavonski Brod</derivirana_varijabla>
  </DomainObject.Predmet.ProtustrankaFormatedWithAdressOIB>
  <DomainObject.Predmet.ProtustrankaWithAdress>
    <izvorni_sadrzaj>AGROMIX, export-import, za trgovinu na veliko i malo, uvoz-izvoz, turizam i zastupanje, d. o. o. ˝u stečaju˝ Dr. Mile Budaka 1, 35000 Slavonski Brod</izvorni_sadrzaj>
    <derivirana_varijabla naziv="DomainObject.Predmet.ProtustrankaWithAdress_1">AGROMIX, export-import, za trgovinu na veliko i malo, uvoz-izvoz, turizam i zastupanje, d. o. o. ˝u stečaju˝ Dr. Mile Budaka 1, 35000 Slavonski Brod</derivirana_varijabla>
  </DomainObject.Predmet.ProtustrankaWithAdress>
  <DomainObject.Predmet.ProtustrankaWith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WithAdressOIB_1">AGROMIX, export-import, za trgovinu na veliko i malo, uvoz-izvoz, turizam i zastupanje, d. o. o. ˝u stečaju˝, OIB 52776511911, Dr. Mile Budaka 1, 35000 Slavonski Brod</derivirana_varijabla>
  </DomainObject.Predmet.ProtustrankaWithAdressOIB>
  <DomainObject.Predmet.ProtustrankaNazivFormated>
    <izvorni_sadrzaj>AGROMIX, export-import, za trgovinu na veliko i malo, uvoz-izvoz, turizam i zastupanje, d. o. o. ˝u stečaju˝</izvorni_sadrzaj>
    <derivirana_varijabla naziv="DomainObject.Predmet.ProtustrankaNazivFormated_1">AGROMIX, export-import, za trgovinu na veliko i malo, uvoz-izvoz, turizam i zastupanje, d. o. o. ˝u stečaju˝</derivirana_varijabla>
  </DomainObject.Predmet.ProtustrankaNazivFormated>
  <DomainObject.Predmet.ProtustrankaNazivFormatedOIB>
    <izvorni_sadrzaj>AGROMIX, export-import, za trgovinu na veliko i malo, uvoz-izvoz, turizam i zastupanje, d. o. o. ˝u stečaju˝, OIB 52776511911</izvorni_sadrzaj>
    <derivirana_varijabla naziv="DomainObject.Predmet.ProtustrankaNazivFormatedOIB_1">AGROMIX, export-import, za trgovinu na veliko i malo, uvoz-izvoz, turizam i zastupanje, d. o. o. ˝u stečaju˝, OIB 52776511911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ARIVI d.o.o. VUKOVAR</izvorni_sadrzaj>
    <derivirana_varijabla naziv="DomainObject.Predmet.StrankaFormated_1">  ARIVI d.o.o. VUKOVAR</derivirana_varijabla>
  </DomainObject.Predmet.StrankaFormated>
  <DomainObject.Predmet.StrankaFormatedOIB>
    <izvorni_sadrzaj>  ARIVI d.o.o. VUKOVAR</izvorni_sadrzaj>
    <derivirana_varijabla naziv="DomainObject.Predmet.StrankaFormatedOIB_1">  ARIVI d.o.o. VUKOVAR</derivirana_varijabla>
  </DomainObject.Predmet.StrankaFormatedOIB>
  <DomainObject.Predmet.StrankaFormatedWithAdress>
    <izvorni_sadrzaj> ARIVI d.o.o. VUKOVAR, Dr.Mile Budaka 1, 32000 Vukovar</izvorni_sadrzaj>
    <derivirana_varijabla naziv="DomainObject.Predmet.StrankaFormatedWithAdress_1"> ARIVI d.o.o. VUKOVAR, Dr.Mile Budaka 1, 32000 Vukovar</derivirana_varijabla>
  </DomainObject.Predmet.StrankaFormatedWithAdress>
  <DomainObject.Predmet.StrankaFormatedWithAdressOIB>
    <izvorni_sadrzaj> ARIVI d.o.o. VUKOVAR, Dr.Mile Budaka 1, 32000 Vukovar</izvorni_sadrzaj>
    <derivirana_varijabla naziv="DomainObject.Predmet.StrankaFormatedWithAdressOIB_1"> ARIVI d.o.o. VUKOVAR, Dr.Mile Budaka 1, 32000 Vukovar</derivirana_varijabla>
  </DomainObject.Predmet.StrankaFormatedWithAdressOIB>
  <DomainObject.Predmet.StrankaWithAdress>
    <izvorni_sadrzaj>ARIVI d.o.o. VUKOVAR Dr.Mile Budaka 1,32000 Vukovar</izvorni_sadrzaj>
    <derivirana_varijabla naziv="DomainObject.Predmet.StrankaWithAdress_1">ARIVI d.o.o. VUKOVAR Dr.Mile Budaka 1,32000 Vukovar</derivirana_varijabla>
  </DomainObject.Predmet.StrankaWithAdress>
  <DomainObject.Predmet.StrankaWithAdressOIB>
    <izvorni_sadrzaj>ARIVI d.o.o. VUKOVAR, Dr.Mile Budaka 1,32000 Vukovar</izvorni_sadrzaj>
    <derivirana_varijabla naziv="DomainObject.Predmet.StrankaWithAdressOIB_1">ARIVI d.o.o. VUKOVAR, Dr.Mile Budaka 1,32000 Vukovar</derivirana_varijabla>
  </DomainObject.Predmet.StrankaWithAdressOIB>
  <DomainObject.Predmet.StrankaNazivFormated>
    <izvorni_sadrzaj>ARIVI d.o.o. VUKOVAR</izvorni_sadrzaj>
    <derivirana_varijabla naziv="DomainObject.Predmet.StrankaNazivFormated_1">ARIVI d.o.o. VUKOVAR</derivirana_varijabla>
  </DomainObject.Predmet.StrankaNazivFormated>
  <DomainObject.Predmet.StrankaNazivFormatedOIB>
    <izvorni_sadrzaj>ARIVI d.o.o. VUKOVAR</izvorni_sadrzaj>
    <derivirana_varijabla naziv="DomainObject.Predmet.StrankaNazivFormatedOIB_1">ARIVI d.o.o. VUKOVAR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Željka Sočković</izvorni_sadrzaj>
    <derivirana_varijabla naziv="DomainObject.Predmet.Zapisnicar_1">Željka Sočković</derivirana_varijabla>
  </DomainObject.Predmet.Zapisnicar>
  <DomainObject.Predmet.StrankaListFormated>
    <izvorni_sadrzaj>
      <item>ARIVI d.o.o. VUKOVAR</item>
    </izvorni_sadrzaj>
    <derivirana_varijabla naziv="DomainObject.Predmet.StrankaListFormated_1">
      <item>ARIVI d.o.o. VUKOVAR</item>
    </derivirana_varijabla>
  </DomainObject.Predmet.StrankaListFormated>
  <DomainObject.Predmet.StrankaListFormatedOIB>
    <izvorni_sadrzaj>
      <item>ARIVI d.o.o. VUKOVAR</item>
    </izvorni_sadrzaj>
    <derivirana_varijabla naziv="DomainObject.Predmet.StrankaListFormatedOIB_1">
      <item>ARIVI d.o.o. VUKOVAR</item>
    </derivirana_varijabla>
  </DomainObject.Predmet.StrankaListFormatedOIB>
  <DomainObject.Predmet.StrankaListFormatedWithAdress>
    <izvorni_sadrzaj>
      <item>ARIVI d.o.o. VUKOVAR, Dr.Mile Budaka 1, 32000 Vukovar</item>
    </izvorni_sadrzaj>
    <derivirana_varijabla naziv="DomainObject.Predmet.StrankaListFormatedWithAdress_1">
      <item>ARIVI d.o.o. VUKOVAR, Dr.Mile Budaka 1, 32000 Vukovar</item>
    </derivirana_varijabla>
  </DomainObject.Predmet.StrankaListFormatedWithAdress>
  <DomainObject.Predmet.StrankaListFormatedWithAdressOIB>
    <izvorni_sadrzaj>
      <item>ARIVI d.o.o. VUKOVAR, Dr.Mile Budaka 1, 32000 Vukovar</item>
    </izvorni_sadrzaj>
    <derivirana_varijabla naziv="DomainObject.Predmet.StrankaListFormatedWithAdressOIB_1">
      <item>ARIVI d.o.o. VUKOVAR, Dr.Mile Budaka 1, 32000 Vukovar</item>
    </derivirana_varijabla>
  </DomainObject.Predmet.StrankaListFormatedWithAdressOIB>
  <DomainObject.Predmet.StrankaListNazivFormated>
    <izvorni_sadrzaj>
      <item>ARIVI d.o.o. VUKOVAR</item>
    </izvorni_sadrzaj>
    <derivirana_varijabla naziv="DomainObject.Predmet.StrankaListNazivFormated_1">
      <item>ARIVI d.o.o. VUKOVAR</item>
    </derivirana_varijabla>
  </DomainObject.Predmet.StrankaListNazivFormated>
  <DomainObject.Predmet.StrankaListNazivFormatedOIB>
    <izvorni_sadrzaj>
      <item>ARIVI d.o.o. VUKOVAR</item>
    </izvorni_sadrzaj>
    <derivirana_varijabla naziv="DomainObject.Predmet.StrankaListNazivFormatedOIB_1">
      <item>ARIVI d.o.o. VUKOVAR</item>
    </derivirana_varijabla>
  </DomainObject.Predmet.StrankaListNazivFormatedOIB>
  <DomainObject.Predmet.ProtuStrankaListFormated>
    <izvorni_sadrzaj>
      <item>AGROMIX, export-import, za trgovinu na veliko i malo, uvoz-izvoz, turizam i zastupanje, d. o. o. ˝u stečaju˝</item>
    </izvorni_sadrzaj>
    <derivirana_varijabla naziv="DomainObject.Predmet.ProtuStrankaListFormated_1">
      <item>AGROMIX, export-import, za trgovinu na veliko i malo, uvoz-izvoz, turizam i zastupanje, d. o. o. ˝u stečaju˝</item>
    </derivirana_varijabla>
  </DomainObject.Predmet.ProtuStrankaListFormated>
  <DomainObject.Predmet.ProtuStrankaListFormatedOIB>
    <izvorni_sadrzaj>
      <item>AGROMIX, export-import, za trgovinu na veliko i malo, uvoz-izvoz, turizam i zastupanje, d. o. o. ˝u stečaju˝, OIB 52776511911</item>
    </izvorni_sadrzaj>
    <derivirana_varijabla naziv="DomainObject.Predmet.ProtuStrankaListFormatedOIB_1">
      <item>AGROMIX, export-import, za trgovinu na veliko i malo, uvoz-izvoz, turizam i zastupanje, d. o. o. ˝u stečaju˝, OIB 52776511911</item>
    </derivirana_varijabla>
  </DomainObject.Predmet.ProtuStrankaListFormatedOIB>
  <DomainObject.Predmet.ProtuStrankaListFormatedWithAdress>
    <izvorni_sadrzaj>
      <item>AGROMIX, export-import, za trgovinu na veliko i malo, uvoz-izvoz, turizam i zastupanje, d. o. o. ˝u stečaju˝, Dr. Mile Budaka 1, 35000 Slavonski Brod</item>
    </izvorni_sadrzaj>
    <derivirana_varijabla naziv="DomainObject.Predmet.ProtuStrankaListFormatedWithAdress_1">
      <item>AGROMIX, export-import, za trgovinu na veliko i malo, uvoz-izvoz, turizam i zastupanje, d. o. o. ˝u stečaju˝, Dr. Mile Budaka 1, 35000 Slavonski Brod</item>
    </derivirana_varijabla>
  </DomainObject.Predmet.ProtuStrankaListFormatedWithAdress>
  <DomainObject.Predmet.ProtuStrankaListFormatedWithAdressOIB>
    <izvorni_sadrzaj>
      <item>AGROMIX, export-import, za trgovinu na veliko i malo, uvoz-izvoz, turizam i zastupanje, d. o. o. ˝u stečaju˝, OIB 52776511911, Dr. Mile Budaka 1, 35000 Slavonski Brod</item>
    </izvorni_sadrzaj>
    <derivirana_varijabla naziv="DomainObject.Predmet.ProtuStrankaListFormatedWithAdressOIB_1">
      <item>AGROMIX, export-import, za trgovinu na veliko i malo, uvoz-izvoz, turizam i zastupanje, d. o. o. ˝u stečaju˝, OIB 52776511911, Dr. Mile Budaka 1, 35000 Slavonski Brod</item>
    </derivirana_varijabla>
  </DomainObject.Predmet.ProtuStrankaListFormatedWithAdressOIB>
  <DomainObject.Predmet.ProtuStrankaListNazivFormated>
    <izvorni_sadrzaj>
      <item>AGROMIX, export-import, za trgovinu na veliko i malo, uvoz-izvoz, turizam i zastupanje, d. o. o. ˝u stečaju˝</item>
    </izvorni_sadrzaj>
    <derivirana_varijabla naziv="DomainObject.Predmet.ProtuStrankaListNazivFormated_1">
      <item>AGROMIX, export-import, za trgovinu na veliko i malo, uvoz-izvoz, turizam i zastupanje, d. o. o. ˝u stečaju˝</item>
    </derivirana_varijabla>
  </DomainObject.Predmet.ProtuStrankaListNazivFormated>
  <DomainObject.Predmet.ProtuStrankaListNazivFormatedOIB>
    <izvorni_sadrzaj>
      <item>AGROMIX, export-import, za trgovinu na veliko i malo, uvoz-izvoz, turizam i zastupanje, d. o. o. ˝u stečaju˝, OIB 52776511911</item>
    </izvorni_sadrzaj>
    <derivirana_varijabla naziv="DomainObject.Predmet.ProtuStrankaListNazivFormatedOIB_1">
      <item>AGROMIX, export-import, za trgovinu na veliko i malo, uvoz-izvoz, turizam i zastupanje, d. o. o. ˝u stečaju˝, OIB 52776511911</item>
    </derivirana_varijabla>
  </DomainObject.Predmet.ProtuStrankaListNazivFormatedOIB>
  <DomainObject.Predmet.OstaliList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>
  <DomainObject.Predmet.OstaliList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FormatedOIB>
  <DomainObject.Predmet.OstaliListFormatedWithAdress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>
  <DomainObject.Predmet.OstaliListFormatedWithAdressOIB>
    <izvorni_sadrzaj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izvorni_sadrzaj>
    <derivirana_varijabla naziv="DomainObject.Predmet.OstaliListFormatedWithAdressOIB_1">
      <item>RAIFFAISEN BANK AUSTRIA d.d., Petrinjska 59, 10000 Zagreb</item>
      <item>POREZNA UPRAVA, 35000 SLAVONSK IBROD</item>
      <item>IGOR PLAVŠIĆ, Vladimir Nazora 1, 32100 Vinkovci</item>
      <item>VESNA LAZARIĆ, 35000 Slavonski Brod</item>
      <item>HYPO ALPE ADRIA-BANK d.d., Slavonska avenija 6, 10000 Zagreb</item>
      <item>MATO ŠIMUNOVIĆ, Trg pobjede 16/I, 35000 Slavonski Brod</item>
      <item>ŽDO GRAĐANSKO URPAVNI ODJEL, 35000 Slavonski Brod</item>
      <item>MIRJANA BORIĆ, Garićgradska 18, 10000 Zagreb</item>
      <item>PIK VRBOVEC, Zagrebačka 138, 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 35000 Slavonski Brod</item>
      <item>Željko Sigurnjak, dr. Mile Budaka 1, 35000 Slavonski Brod</item>
      <item>Antun Medvidović</item>
      <item>Vlatka Berketa</item>
    </derivirana_varijabla>
  </DomainObject.Predmet.OstaliListFormatedWithAdressOIB>
  <DomainObject.Predmet.OstaliListNazivFormated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>
  <DomainObject.Predmet.OstaliListNazivFormatedOIB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OstaliListNazivFormatedOIB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27. rujna 2017.</izvorni_sadrzaj>
    <derivirana_varijabla naziv="DomainObject.Datum_1">27. rujna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ARIVI d.o.o. VUKOVAR</izvorni_sadrzaj>
    <derivirana_varijabla naziv="DomainObject.Predmet.StrankaIDrugi_1">ARIVI d.o.o. VUKOVAR</derivirana_varijabla>
  </DomainObject.Predmet.StrankaIDrugi>
  <DomainObject.Predmet.ProtustrankaIDrugi>
    <izvorni_sadrzaj>AGROMIX, export-import, za trgovinu na veliko i malo, uvoz-izvoz, turizam i zastupanje, d. o. o. ˝u stečaju˝</izvorni_sadrzaj>
    <derivirana_varijabla naziv="DomainObject.Predmet.ProtustrankaIDrugi_1">AGROMIX, export-import, za trgovinu na veliko i malo, uvoz-izvoz, turizam i zastupanje, d. o. o. ˝u stečaju˝</derivirana_varijabla>
  </DomainObject.Predmet.ProtustrankaIDrugi>
  <DomainObject.Predmet.StrankaIDrugiAdressOIB>
    <izvorni_sadrzaj>ARIVI d.o.o. VUKOVAR, Dr.Mile Budaka 1, 32000 Vukovar</izvorni_sadrzaj>
    <derivirana_varijabla naziv="DomainObject.Predmet.StrankaIDrugiAdressOIB_1">ARIVI d.o.o. VUKOVAR, Dr.Mile Budaka 1, 32000 Vukovar</derivirana_varijabla>
  </DomainObject.Predmet.StrankaIDrugiAdressOIB>
  <DomainObject.Predmet.ProtustrankaIDrugiAdressOIB>
    <izvorni_sadrzaj>AGROMIX, export-import, za trgovinu na veliko i malo, uvoz-izvoz, turizam i zastupanje, d. o. o. ˝u stečaju˝, OIB 52776511911, Dr. Mile Budaka 1, 35000 Slavonski Brod</izvorni_sadrzaj>
    <derivirana_varijabla naziv="DomainObject.Predmet.ProtustrankaIDrugiAdressOIB_1">AGROMIX, export-import, za trgovinu na veliko i malo, uvoz-izvoz, turizam i zastupanje, d. o. o. ˝u stečaju˝, OIB 52776511911,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izvorni_sadrzaj>
    <derivirana_varijabla naziv="DomainObject.Predmet.SudioniciListNaziv_1">
      <item>RAIFFAISEN BANK AUSTRIA d.d.</item>
      <item>POREZNA UPRAVA</item>
      <item>IGOR PLAVŠIĆ</item>
      <item>VESNA LAZARIĆ</item>
      <item>HYPO ALPE ADRIA-BANK d.d.</item>
      <item>MATO ŠIMUNOVIĆ</item>
      <item>ŽDO GRAĐANSKO URPAVNI ODJEL</item>
      <item>AGROMIX, export-import, za trgovinu na veliko i malo, uvoz-izvoz, turizam i zastupanje, d. o. o. ˝u stečaju˝</item>
      <item>ARIVI d.o.o. VUKOVAR</item>
      <item>MIRJANA BORIĆ</item>
      <item>PIK VRBOVEC</item>
      <item>RUŽICA ZMAIĆ</item>
      <item>PIK VRBOVEC d.d.</item>
      <item>MINISTARSTVO FINANCIJA, Porezna uprava</item>
      <item>trgovčako društvo AGROBIT</item>
      <item>RAFFEISEN BANK AUSTRIA d.d.</item>
      <item>DRAŽEN MARKOVIĆ</item>
      <item>ŽELJKO SOJČIĆ</item>
      <item>RUŽICA ZMAIĆ</item>
      <item>TOMISLAV BAŠIĆ</item>
      <item>KRUNOSLAV ŠIMIĆ, u svojstvu javnosti</item>
      <item>EDITA PRKAČIN, punomoćnica razlučnog vjerovnika</item>
      <item>Tomislav Šušnjar</item>
      <item>Edita Prkačin</item>
      <item>Željko Solčić</item>
      <item>Zoran Krznarić</item>
      <item>Željko Sigurnjak</item>
      <item>Antun Medvidović</item>
      <item>Vlatka Berketa</item>
    </derivirana_varijabla>
  </DomainObject.Predmet.SudioniciListNaziv>
  <DomainObject.Predmet.SudioniciListAdressOIB>
    <izvorni_sadrzaj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izvorni_sadrzaj>
    <derivirana_varijabla naziv="DomainObject.Predmet.SudioniciListAdressOIB_1">
      <item>RAIFFAISEN BANK AUSTRIA d.d., Petrinjska 59,10000 Zagreb</item>
      <item>POREZNA UPRAVA, 35000 SLAVONSK IBROD</item>
      <item>IGOR PLAVŠIĆ, Vladimir Nazora 1,32100 Vinkovci</item>
      <item>VESNA LAZARIĆ, 35000 Slavonski Brod</item>
      <item>HYPO ALPE ADRIA-BANK d.d., Slavonska avenija 6,10000 Zagreb</item>
      <item>MATO ŠIMUNOVIĆ, Trg pobjede 16/I,35000 Slavonski Brod</item>
      <item>ŽDO GRAĐANSKO URPAVNI ODJEL, 35000 Slavonski Brod</item>
      <item>AGROMIX, export-import, za trgovinu na veliko i malo, uvoz-izvoz, turizam i zastupanje, d. o. o. ˝u stečaju˝, OIB 52776511911, Dr. Mile Budaka 1,35000 Slavonski Brod</item>
      <item>ARIVI d.o.o. VUKOVAR, Dr.Mile Budaka 1,32000 Vukovar</item>
      <item>MIRJANA BORIĆ, Garićgradska 18,10000 Zagreb</item>
      <item>PIK VRBOVEC, Zagrebačka 138,10340 Vrbovec</item>
      <item>RUŽICA ZMAIĆ, 35000 Slavonski Brod</item>
      <item>PIK VRBOVEC d.d., Vrbovec</item>
      <item>MINISTARSTVO FINANCIJA, Porezna uprava, 35000 Slavonski Brod</item>
      <item>trgovčako društvo AGROBIT, 35000 Slavonski Brod</item>
      <item>RAFFEISEN BANK AUSTRIA d.d., 1000 Zagreb</item>
      <item>DRAŽEN MARKOVIĆ, 35000 Slavonski Brod</item>
      <item>ŽELJKO SOJČIĆ, VROVEC</item>
      <item>RUŽICA ZMAIĆ, 35000 Slavonski Brod</item>
      <item>TOMISLAV BAŠIĆ, 35000 Slavonski Brod</item>
      <item>KRUNOSLAV ŠIMIĆ, u svojstvu javnosti, </item>
      <item>EDITA PRKAČIN, punomoćnica razlučnog vjerovnika, 35000 Slavonski Brod</item>
      <item>Tomislav Šušnjar</item>
      <item>Edita Prkačin</item>
      <item>Željko Solčić</item>
      <item>Zoran Krznarić, dr. Mile Budaka 1,35000 Slavonski Brod</item>
      <item>Željko Sigurnjak, dr. Mile Budaka 1,35000 Slavonski Brod</item>
      <item>Antun Medvidović</item>
      <item>Vlatka Berketa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null</item>
      <item>, OIB null</item>
      <item>, OIB null</item>
      <item>, OIB null</item>
      <item>, OIB null</item>
      <item>, OIB null</item>
      <item>, OIB null</item>
      <item>, OIB 52776511911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Mato Šimunović, OIB 04279740780, Trg pobjede 1/1 Slavonski Brod</item>
    </izvorni_sadrzaj>
    <derivirana_varijabla naziv="DomainObject.Predmet.StecajniUpraviteljiListAddressOIB_1">
      <item>Mato Šimunović, OIB 04279740780, Trg pobjede 1/1 Slavonski Brod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379</properties:Words>
  <properties:Characters>1972</properties:Characters>
  <properties:Lines>86</properties:Lines>
  <properties:Paragraphs>33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2017-09-26T12:15:00Z</dcterms:created>
  <dc:creator>wsadmin</dc:creator>
  <cp:lastModifiedBy>wsadmin</cp:lastModifiedBy>
  <cp:lastPrinted>2017-09-27T07:01:00Z</cp:lastPrinted>
  <dcterms:modified xmlns:xsi="http://www.w3.org/2001/XMLSchema-instance" xsi:type="dcterms:W3CDTF">2017-09-27T10:33:00Z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