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102c" w14:paraId="450102c" w:rsidRDefault="00D80CC9" w:rsidP="00F83E1E" w:rsidR="00D80CC9" w:rsidRPr="00DB762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762E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 w:rsidRPr="00DB762E">
        <w:rPr>
          <w:rFonts w:hAnsi="Times New Roman" w:ascii="Times New Roman"/>
        </w:rPr>
        <w:t xml:space="preserve">   </w:t>
      </w:r>
      <w:r w:rsidR="008717E2" w:rsidRPr="00DB762E">
        <w:rPr>
          <w:rFonts w:hAnsi="Times New Roman" w:ascii="Times New Roman"/>
        </w:rPr>
        <w:t xml:space="preserve"> 4</w:t>
      </w:r>
      <w:r w:rsidRPr="00DB762E">
        <w:rPr>
          <w:rFonts w:hAnsi="Times New Roman" w:ascii="Times New Roman"/>
        </w:rPr>
        <w:t xml:space="preserve"> St-</w:t>
      </w:r>
      <w:r w:rsidR="00B47859">
        <w:rPr>
          <w:rFonts w:hAnsi="Times New Roman" w:ascii="Times New Roman"/>
        </w:rPr>
        <w:t>1690/17</w:t>
      </w:r>
    </w:p>
    <w:p w:rsidRDefault="00F83E1E" w:rsidP="00F83E1E" w:rsidR="00F83E1E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>REPUBLIKA HRVATSKA</w:t>
      </w:r>
    </w:p>
    <w:p w:rsidRDefault="00F83E1E" w:rsidP="00F83E1E" w:rsidR="00F83E1E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>TRGOVAČKI SUD U ZAGREBU</w:t>
      </w:r>
    </w:p>
    <w:p w:rsidRDefault="00F83E1E" w:rsidP="00F83E1E" w:rsidR="00F83E1E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>STALNA SLUŽBA</w:t>
      </w:r>
    </w:p>
    <w:p w:rsidRDefault="00F83E1E" w:rsidP="00F83E1E" w:rsidR="00F83E1E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Karlovac, </w:t>
      </w:r>
      <w:r w:rsidR="00B47859">
        <w:rPr>
          <w:rFonts w:hAnsi="Times New Roman" w:ascii="Times New Roman"/>
        </w:rPr>
        <w:t>Trg hrvatskih branitelja 1</w:t>
      </w:r>
      <w:r w:rsidRPr="00DB762E">
        <w:rPr>
          <w:rFonts w:hAnsi="Times New Roman" w:ascii="Times New Roman"/>
        </w:rPr>
        <w:t xml:space="preserve"> 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122DCA" w:rsidP="00F83E1E" w:rsidR="00122DCA" w:rsidRPr="00DB762E">
      <w:pPr>
        <w:jc w:val="both"/>
        <w:rPr>
          <w:rFonts w:hAnsi="Times New Roman" w:ascii="Times New Roman"/>
        </w:rPr>
      </w:pPr>
    </w:p>
    <w:p w:rsidRDefault="00F83E1E" w:rsidP="00F83E1E" w:rsidR="00F83E1E" w:rsidRPr="00DB762E">
      <w:pPr>
        <w:jc w:val="center"/>
        <w:rPr>
          <w:rFonts w:hAnsi="Times New Roman" w:ascii="Times New Roman"/>
        </w:rPr>
      </w:pPr>
      <w:r w:rsidRPr="00DB762E">
        <w:rPr>
          <w:rFonts w:hAnsi="Times New Roman" w:ascii="Times New Roman"/>
        </w:rPr>
        <w:t>R E P U B L I K A    H R V A T S K A</w:t>
      </w:r>
    </w:p>
    <w:p w:rsidRDefault="00F83E1E" w:rsidP="00E81DA8" w:rsidR="00F83E1E" w:rsidRPr="00DB762E">
      <w:pPr>
        <w:jc w:val="center"/>
        <w:rPr>
          <w:rFonts w:hAnsi="Times New Roman" w:ascii="Times New Roman"/>
        </w:rPr>
      </w:pPr>
      <w:r w:rsidRPr="00DB762E">
        <w:rPr>
          <w:rFonts w:hAnsi="Times New Roman" w:ascii="Times New Roman"/>
        </w:rPr>
        <w:t>R J E Š E N J E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122DCA" w:rsidP="00F83E1E" w:rsidR="00122DCA" w:rsidRPr="00DB762E">
      <w:pPr>
        <w:jc w:val="both"/>
        <w:rPr>
          <w:rFonts w:hAnsi="Times New Roman" w:ascii="Times New Roman"/>
        </w:rPr>
      </w:pPr>
    </w:p>
    <w:p w:rsidRDefault="00F83E1E" w:rsidP="00F83E1E" w:rsidR="00F83E1E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ab/>
        <w:t xml:space="preserve">Trgovački sud u Zagrebu, Stalna služba, po sucu </w:t>
      </w:r>
      <w:r w:rsidR="008717E2" w:rsidRPr="00DB762E">
        <w:rPr>
          <w:rFonts w:hAnsi="Times New Roman" w:ascii="Times New Roman"/>
        </w:rPr>
        <w:t>Goranki Boljkovac</w:t>
      </w:r>
      <w:r w:rsidRPr="00DB762E">
        <w:rPr>
          <w:rFonts w:hAnsi="Times New Roman" w:ascii="Times New Roman"/>
        </w:rPr>
        <w:t>,</w:t>
      </w:r>
      <w:r w:rsidR="00EA2934" w:rsidRPr="00DB762E">
        <w:rPr>
          <w:rFonts w:hAnsi="Times New Roman" w:ascii="Times New Roman"/>
        </w:rPr>
        <w:t xml:space="preserve"> </w:t>
      </w:r>
      <w:r w:rsidR="005D1BE0" w:rsidRPr="00DB762E">
        <w:rPr>
          <w:rFonts w:hAnsi="Times New Roman" w:ascii="Times New Roman"/>
        </w:rPr>
        <w:t xml:space="preserve">u predstečajnom postupku nad dužnikom </w:t>
      </w:r>
      <w:r w:rsidR="00A41F7E" w:rsidRPr="00A55AE1">
        <w:rPr>
          <w:rFonts w:hAnsi="Times New Roman" w:ascii="Times New Roman"/>
        </w:rPr>
        <w:t>PROMOTEHNA, d.o.o., Zagreb, Kovinska 19, OIB 51098283380</w:t>
      </w:r>
      <w:r w:rsidR="00876818" w:rsidRPr="00DB762E">
        <w:rPr>
          <w:rFonts w:hAnsi="Times New Roman" w:ascii="Times New Roman"/>
        </w:rPr>
        <w:t xml:space="preserve">, </w:t>
      </w:r>
      <w:r w:rsidR="005D1BE0" w:rsidRPr="00DB762E">
        <w:rPr>
          <w:rFonts w:hAnsi="Times New Roman" w:ascii="Times New Roman"/>
        </w:rPr>
        <w:t xml:space="preserve">nakon održanog ročišta za ispitivanje tražbina </w:t>
      </w:r>
      <w:r w:rsidR="00C0480D" w:rsidRPr="00DB762E">
        <w:rPr>
          <w:rFonts w:hAnsi="Times New Roman" w:ascii="Times New Roman"/>
        </w:rPr>
        <w:t xml:space="preserve">dana </w:t>
      </w:r>
      <w:r w:rsidR="00A41F7E">
        <w:rPr>
          <w:rFonts w:hAnsi="Times New Roman" w:ascii="Times New Roman"/>
        </w:rPr>
        <w:t>8. rujna</w:t>
      </w:r>
      <w:r w:rsidR="00876818" w:rsidRPr="00DB762E">
        <w:rPr>
          <w:rFonts w:hAnsi="Times New Roman" w:ascii="Times New Roman"/>
        </w:rPr>
        <w:t xml:space="preserve"> 2017</w:t>
      </w:r>
      <w:r w:rsidR="00D42DB0" w:rsidRPr="00DB762E">
        <w:rPr>
          <w:rFonts w:hAnsi="Times New Roman" w:ascii="Times New Roman"/>
        </w:rPr>
        <w:t>.</w:t>
      </w:r>
      <w:r w:rsidR="00FF54F3" w:rsidRPr="00DB762E">
        <w:rPr>
          <w:rFonts w:hAnsi="Times New Roman" w:ascii="Times New Roman"/>
        </w:rPr>
        <w:t xml:space="preserve"> godine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F86B4C" w:rsidP="00F86B4C" w:rsidR="00F86B4C" w:rsidRPr="00DB762E">
      <w:pPr>
        <w:jc w:val="center"/>
        <w:rPr>
          <w:rFonts w:hAnsi="Times New Roman" w:ascii="Times New Roman"/>
        </w:rPr>
      </w:pPr>
      <w:r w:rsidRPr="00DB762E">
        <w:rPr>
          <w:rFonts w:hAnsi="Times New Roman" w:ascii="Times New Roman"/>
        </w:rPr>
        <w:t>r i j e š i o  j e</w:t>
      </w:r>
    </w:p>
    <w:p w:rsidRDefault="00DB4B11" w:rsidP="00F86B4C" w:rsidR="00DB4B11" w:rsidRPr="00DB762E">
      <w:pPr>
        <w:jc w:val="both"/>
        <w:rPr>
          <w:rFonts w:hAnsi="Times New Roman" w:ascii="Times New Roman"/>
        </w:rPr>
      </w:pPr>
    </w:p>
    <w:p w:rsidRDefault="00D04766" w:rsidP="00D04766" w:rsidR="00F854C8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I. </w:t>
      </w:r>
      <w:r w:rsidR="005F7ED8" w:rsidRPr="00DB762E">
        <w:rPr>
          <w:rFonts w:hAnsi="Times New Roman" w:ascii="Times New Roman"/>
        </w:rPr>
        <w:t>Utvrđuju se slijedeće tražbine:</w:t>
      </w:r>
    </w:p>
    <w:p w:rsidRDefault="005F7ED8" w:rsidP="005F7ED8" w:rsidR="005F7ED8" w:rsidRPr="00DB762E">
      <w:pPr>
        <w:pStyle w:val="Odlomakpopisa"/>
        <w:ind w:left="1425"/>
        <w:jc w:val="both"/>
        <w:rPr>
          <w:rFonts w:hAnsi="Times New Roman" w:ascii="Times New Roman"/>
        </w:rPr>
      </w:pPr>
    </w:p>
    <w:p w:rsidRDefault="008B35C0" w:rsidP="008B35C0" w:rsidR="008B35C0">
      <w:pPr>
        <w:ind w:left="-851"/>
        <w:jc w:val="both"/>
        <w:rPr>
          <w:rFonts w:hAnsi="Times New Roman" w:ascii="Times New Roman"/>
        </w:rPr>
      </w:pPr>
    </w:p>
    <w:tbl>
      <w:tblPr>
        <w:tblStyle w:val="Reetkatablice"/>
        <w:tblW w:type="dxa" w:w="9824"/>
        <w:tblLayout w:type="fixed"/>
        <w:tblLook w:val="0000" w:noVBand="0" w:noHBand="0" w:lastColumn="0" w:firstColumn="0" w:lastRow="0" w:firstRow="0"/>
      </w:tblPr>
      <w:tblGrid>
        <w:gridCol w:w="817"/>
        <w:gridCol w:w="2487"/>
        <w:gridCol w:w="1701"/>
        <w:gridCol w:w="2835"/>
        <w:gridCol w:w="1984"/>
      </w:tblGrid>
      <w:tr w:rsidTr="00122DCA" w:rsidR="00122DCA" w:rsidRPr="00FF2A0A">
        <w:trPr>
          <w:trHeight w:val="1800"/>
        </w:trPr>
        <w:tc>
          <w:tcPr>
            <w:tcW w:type="dxa" w:w="817"/>
          </w:tcPr>
          <w:p w:rsidRDefault="00122DCA" w:rsidP="001B710C" w:rsidR="00122DC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22DCA" w:rsidR="00122DCA" w:rsidRPr="00FF2A0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FF2A0A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Redni broj 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utvrđe-ne </w:t>
            </w:r>
            <w:r w:rsidRPr="00FF2A0A">
              <w:rPr>
                <w:rFonts w:cs="Arial" w:hAnsi="Arial" w:ascii="Arial"/>
                <w:b/>
                <w:bCs/>
                <w:sz w:val="16"/>
                <w:szCs w:val="16"/>
              </w:rPr>
              <w:t>tražbi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>-</w:t>
            </w:r>
            <w:r w:rsidRPr="00FF2A0A">
              <w:rPr>
                <w:rFonts w:cs="Arial" w:hAnsi="Arial" w:ascii="Arial"/>
                <w:b/>
                <w:bCs/>
                <w:sz w:val="16"/>
                <w:szCs w:val="16"/>
              </w:rPr>
              <w:t>ne</w:t>
            </w:r>
          </w:p>
        </w:tc>
        <w:tc>
          <w:tcPr>
            <w:tcW w:type="dxa" w:w="2487"/>
          </w:tcPr>
          <w:p w:rsidRDefault="00122DCA" w:rsidP="001B710C" w:rsidR="00122DC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FF2A0A">
              <w:rPr>
                <w:rFonts w:cs="Arial" w:hAnsi="Arial" w:ascii="Arial"/>
                <w:b/>
                <w:bCs/>
                <w:sz w:val="16"/>
                <w:szCs w:val="16"/>
              </w:rPr>
              <w:t>Ime i prezime / Naziv vjerovnika</w:t>
            </w:r>
          </w:p>
        </w:tc>
        <w:tc>
          <w:tcPr>
            <w:tcW w:type="dxa" w:w="1701"/>
          </w:tcPr>
          <w:p w:rsidRDefault="00122DCA" w:rsidP="001B710C" w:rsidR="00122DC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FF2A0A">
              <w:rPr>
                <w:rFonts w:cs="Arial" w:hAnsi="Arial" w:ascii="Arial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2835"/>
          </w:tcPr>
          <w:p w:rsidRDefault="00122DCA" w:rsidP="001B710C" w:rsidR="00122DCA">
            <w:pPr>
              <w:snapToGrid w:val="false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      </w:t>
            </w:r>
            <w:r w:rsidRPr="00FF2A0A">
              <w:rPr>
                <w:rFonts w:cs="Arial" w:hAnsi="Arial" w:ascii="Arial"/>
                <w:b/>
                <w:bCs/>
                <w:sz w:val="16"/>
                <w:szCs w:val="16"/>
              </w:rPr>
              <w:t>Adresa vjerovnika</w:t>
            </w:r>
          </w:p>
        </w:tc>
        <w:tc>
          <w:tcPr>
            <w:tcW w:type="dxa" w:w="1984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FF2A0A">
              <w:rPr>
                <w:rFonts w:cs="Arial" w:hAnsi="Arial" w:ascii="Arial"/>
                <w:b/>
                <w:bCs/>
                <w:sz w:val="16"/>
                <w:szCs w:val="16"/>
              </w:rPr>
              <w:t>Utvrđeni iznos</w:t>
            </w: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FF2A0A">
              <w:rPr>
                <w:rFonts w:cs="Arial" w:hAnsi="Arial" w:ascii="Arial"/>
                <w:b/>
                <w:bCs/>
                <w:sz w:val="16"/>
                <w:szCs w:val="16"/>
              </w:rPr>
              <w:t>u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 th DIMENSION društvo s ograničenom odgovornošću za trgovinu i usluge</w:t>
            </w:r>
          </w:p>
          <w:p w:rsidRDefault="00122DCA" w:rsidP="001B710C" w:rsidR="00122DCA" w:rsidRPr="00FF2A0A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701"/>
          </w:tcPr>
          <w:p w:rsidRDefault="001B710C" w:rsidP="001B710C" w:rsidR="001B710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20706921230</w:t>
            </w: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Dane Duića 5I, 10000 Zagreb</w:t>
            </w:r>
          </w:p>
        </w:tc>
        <w:tc>
          <w:tcPr>
            <w:tcW w:type="dxa" w:w="1984"/>
          </w:tcPr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2.493,84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285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AGROKOR-ENERGIJA društvo s ograničenom odgovornošću za proizvodnju, distribuciju i trgovinu električnom energijom</w:t>
            </w:r>
          </w:p>
          <w:p w:rsidRDefault="00122DCA" w:rsidP="001B710C" w:rsidR="00122DCA" w:rsidRPr="00FF2A0A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701"/>
          </w:tcPr>
          <w:p w:rsidRDefault="001B710C" w:rsidP="001B710C" w:rsidR="001B710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43546169521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Trg Dražena Petrovića 3, 10000 Zagreb</w:t>
            </w:r>
          </w:p>
        </w:tc>
        <w:tc>
          <w:tcPr>
            <w:tcW w:type="dxa" w:w="1984"/>
          </w:tcPr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214.543,32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color w:val="FF0000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AUTO BOSSI d.o.o. trgovina i usluge</w:t>
            </w:r>
          </w:p>
        </w:tc>
        <w:tc>
          <w:tcPr>
            <w:tcW w:type="dxa" w:w="1701"/>
          </w:tcPr>
          <w:p w:rsidRDefault="00122DCA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95446773917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Preloški put 4,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312,50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AUTO PARTES d.o.o. za usluge</w:t>
            </w:r>
          </w:p>
        </w:tc>
        <w:tc>
          <w:tcPr>
            <w:tcW w:type="dxa" w:w="1701"/>
          </w:tcPr>
          <w:p w:rsidRDefault="00122DCA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52092919956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Bobovačka 2 A,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8.295,55 kn</w:t>
            </w:r>
          </w:p>
        </w:tc>
      </w:tr>
      <w:tr w:rsidTr="00122DCA" w:rsidR="00122DCA" w:rsidRPr="00FF2A0A">
        <w:trPr>
          <w:trHeight w:val="38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AUTO SERVISNA OPREMA-PONOS društvo s ograničenom odgovornošću za trgovinu</w:t>
            </w:r>
          </w:p>
        </w:tc>
        <w:tc>
          <w:tcPr>
            <w:tcW w:type="dxa" w:w="1701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Pr="00FF2A0A">
              <w:rPr>
                <w:rFonts w:cs="Arial" w:hAnsi="Arial" w:ascii="Arial"/>
                <w:sz w:val="16"/>
                <w:szCs w:val="16"/>
              </w:rPr>
              <w:t>20399132458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Ulica Frana Galovića 13A, 49000 Krapina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365,32 kn</w:t>
            </w:r>
          </w:p>
        </w:tc>
      </w:tr>
      <w:tr w:rsidTr="00122DCA" w:rsidR="00122DCA" w:rsidRPr="00FF2A0A">
        <w:trPr>
          <w:trHeight w:val="285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AUTO ZOVAK d.o.o. za trgovinu i usluge</w:t>
            </w:r>
          </w:p>
        </w:tc>
        <w:tc>
          <w:tcPr>
            <w:tcW w:type="dxa" w:w="1701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Pr="00FF2A0A">
              <w:rPr>
                <w:rFonts w:cs="Arial" w:hAnsi="Arial" w:ascii="Arial"/>
                <w:sz w:val="16"/>
                <w:szCs w:val="16"/>
              </w:rPr>
              <w:t>54549529724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Nikole Kramarića 20, 10408 Velika Mlaka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592,00 kn</w:t>
            </w:r>
          </w:p>
        </w:tc>
      </w:tr>
      <w:tr w:rsidTr="00122DCA" w:rsidR="00122DCA" w:rsidRPr="00FF2A0A">
        <w:trPr>
          <w:trHeight w:val="285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AUTO-LOCK, d.o.o. za popravak i održavanje vozila, trgovinu i usluge</w:t>
            </w:r>
          </w:p>
        </w:tc>
        <w:tc>
          <w:tcPr>
            <w:tcW w:type="dxa" w:w="1701"/>
          </w:tcPr>
          <w:p w:rsidRDefault="00122DCA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B710C"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36201121521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Odeska 6, 21000 Split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45,00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lastRenderedPageBreak/>
              <w:t>8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AUTO-REMETINEC dioničko društvo za autoservisne i remontne usluge, promet auto dijelova i vozila, ispitivanje tehničke ispravnosti, registraciju vozila i zastupanje u obaveznom osiguranju od automobilske odgovornosti i u osiguranju vozača i putnika od posljedica nesretnog slučaja-nezgode</w:t>
            </w:r>
          </w:p>
        </w:tc>
        <w:tc>
          <w:tcPr>
            <w:tcW w:type="dxa" w:w="1701"/>
          </w:tcPr>
          <w:p w:rsidRDefault="001B710C" w:rsidP="00122DCA" w:rsidR="001B710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22DCA" w:rsidR="001B710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22DCA" w:rsidR="001B710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22DCA" w:rsidR="001B710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22DCA" w:rsidR="001B710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22DCA" w:rsidR="00122DCA" w:rsidRPr="00FF2A0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12933687795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Remetinec 5f,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495,00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AUTOCENTAR MUŽAR d.o.o. za održavanje, popravak i prodaju motornih vozila i rezervnih dijelova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06934399821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Švaljkovec 29a, 49224 Švaljkovec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3.692,50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10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AUTOCENTAR-BRATUŠA d.o.o. za trgovinu i usluge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48331260549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Preloška 38, 40000 Čakovec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7.500,00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11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AUTOCOMMERCE HRVATSKA d.o.o. za promet robe na vanjskom i unutrašnjem tržištu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36844439304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Kovinska 22,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322,20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12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AUTOSET d.o.o.</w:t>
            </w:r>
          </w:p>
        </w:tc>
        <w:tc>
          <w:tcPr>
            <w:tcW w:type="dxa" w:w="1701"/>
          </w:tcPr>
          <w:p w:rsidRDefault="00122DCA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 xml:space="preserve">   </w:t>
            </w: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 xml:space="preserve">    </w:t>
            </w:r>
            <w:r w:rsidR="00122DCA">
              <w:rPr>
                <w:rFonts w:cs="Arial" w:hAnsi="Arial" w:ascii="Arial"/>
                <w:sz w:val="16"/>
                <w:szCs w:val="16"/>
              </w:rPr>
              <w:t>62595301902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 xml:space="preserve">   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Baštijanova 2,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3.131,31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13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MARIJA BAKOVIĆ</w:t>
            </w:r>
            <w:r>
              <w:rPr>
                <w:rFonts w:cs="Arial" w:hAnsi="Arial" w:ascii="Arial"/>
                <w:sz w:val="16"/>
                <w:szCs w:val="16"/>
              </w:rPr>
              <w:t>,</w:t>
            </w:r>
            <w:r w:rsidRPr="00FF2A0A">
              <w:rPr>
                <w:rFonts w:cs="Arial" w:hAnsi="Arial" w:ascii="Arial"/>
                <w:sz w:val="16"/>
                <w:szCs w:val="16"/>
              </w:rPr>
              <w:t xml:space="preserve"> JAVNI BILJEŽNIK 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03129507046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Ivane Brlić-Mažuranić 3,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3.214,37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14</w:t>
            </w: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BIGRAF, d.o.o. za trgovinu i proizvodnju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17981771148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Macanovićeva 1,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4.797,10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15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BLOWTHERM SPA</w:t>
            </w:r>
          </w:p>
        </w:tc>
        <w:tc>
          <w:tcPr>
            <w:tcW w:type="dxa" w:w="1701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Via G.Reni 5, 35129 Padova</w:t>
            </w:r>
            <w:r>
              <w:rPr>
                <w:rFonts w:cs="Arial" w:hAnsi="Arial" w:ascii="Arial"/>
                <w:sz w:val="16"/>
                <w:szCs w:val="16"/>
              </w:rPr>
              <w:t>, Italija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668,58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16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ANA BOŽIKOVIĆ</w:t>
            </w:r>
            <w:r>
              <w:rPr>
                <w:rFonts w:cs="Arial" w:hAnsi="Arial" w:ascii="Arial"/>
                <w:sz w:val="16"/>
                <w:szCs w:val="16"/>
              </w:rPr>
              <w:t>,</w:t>
            </w:r>
            <w:r w:rsidRPr="00FF2A0A">
              <w:rPr>
                <w:rFonts w:cs="Arial" w:hAnsi="Arial" w:ascii="Arial"/>
                <w:sz w:val="16"/>
                <w:szCs w:val="16"/>
              </w:rPr>
              <w:t xml:space="preserve"> vl.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FF2A0A">
              <w:rPr>
                <w:rFonts w:cs="Arial" w:hAnsi="Arial" w:ascii="Arial"/>
                <w:sz w:val="16"/>
                <w:szCs w:val="16"/>
              </w:rPr>
              <w:t xml:space="preserve">VILLA ANA  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93553113583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Grljevačka 12, 21311 Podstrana-Miljevac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578,62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17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DRAŽEN BRAČUN</w:t>
            </w:r>
            <w:r>
              <w:rPr>
                <w:rFonts w:cs="Arial" w:hAnsi="Arial" w:ascii="Arial"/>
                <w:sz w:val="16"/>
                <w:szCs w:val="16"/>
              </w:rPr>
              <w:t>, vl.</w:t>
            </w:r>
            <w:r w:rsidRPr="00FF2A0A">
              <w:rPr>
                <w:rFonts w:cs="Arial" w:hAnsi="Arial" w:ascii="Arial"/>
                <w:sz w:val="16"/>
                <w:szCs w:val="16"/>
              </w:rPr>
              <w:t xml:space="preserve"> VULKANIZER BRAČUN, OBRT ZA TRGOVINU, USLUGE I PROIZVODNJU. 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18688513925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Dragutina Golika 131,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742,50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18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BRAIN BEE S.p.A</w:t>
            </w:r>
          </w:p>
        </w:tc>
        <w:tc>
          <w:tcPr>
            <w:tcW w:type="dxa" w:w="1701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Via Quasimodo 5, 43100 Parma, Italija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1.943,11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19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MILJENKO  BRČIĆ</w:t>
            </w:r>
            <w:r>
              <w:rPr>
                <w:rFonts w:cs="Arial" w:hAnsi="Arial" w:ascii="Arial"/>
                <w:sz w:val="16"/>
                <w:szCs w:val="16"/>
              </w:rPr>
              <w:t xml:space="preserve">, vl. </w:t>
            </w:r>
            <w:r w:rsidRPr="00FF2A0A">
              <w:rPr>
                <w:rFonts w:cs="Arial" w:hAnsi="Arial" w:ascii="Arial"/>
                <w:sz w:val="16"/>
                <w:szCs w:val="16"/>
              </w:rPr>
              <w:t xml:space="preserve">BRČIĆ PROIZVODNJA-GRADITELJSTVO 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33376995853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Samoborska cesta 107A,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375,00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20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BRODOMETALURGIJA d.o.o. za proizvodnju i trgovinu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31353718090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Solinska 58, 21000 Split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359,36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21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ANĐELKO BUKAL</w:t>
            </w:r>
            <w:r>
              <w:rPr>
                <w:rFonts w:cs="Arial" w:hAnsi="Arial" w:ascii="Arial"/>
                <w:sz w:val="16"/>
                <w:szCs w:val="16"/>
              </w:rPr>
              <w:t>, vl.</w:t>
            </w:r>
            <w:r w:rsidRPr="00FF2A0A">
              <w:rPr>
                <w:rFonts w:cs="Arial" w:hAnsi="Arial" w:ascii="Arial"/>
                <w:sz w:val="16"/>
                <w:szCs w:val="16"/>
              </w:rPr>
              <w:t xml:space="preserve"> METAL PROIZVODNJA</w:t>
            </w:r>
            <w:r>
              <w:rPr>
                <w:rFonts w:cs="Arial" w:hAnsi="Arial" w:ascii="Arial"/>
                <w:sz w:val="16"/>
                <w:szCs w:val="16"/>
              </w:rPr>
              <w:t xml:space="preserve"> HIDRAULIČNIH GIBLJIVIH CIJEVI 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69887309162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Zagrebačka ulica 186C, 42000 Varaždin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738,00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22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C.I.A.K. AUTO d.o.o. za trgovinu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62595301902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Gornjostupnička 96, 10255 Gornji Stupnik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16.709,27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23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C.I.A.K. društvo s ograničenom odgovornošću za proizvodnju, unutarnju i vanjsku trgovinu, zastupanje i usluge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47428597158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Stupničke šipkovine 1, 10255 Donji Stupnik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991,90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24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CROM d.o.o. za uvoz-izvoz, zastupanje, trgovinu na veliko i malo i proizvodnju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17145318195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Obrtnička 2,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31.973,84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25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CVS MOBILE d.o.o. za informatičke usluge i proizvodnju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48717901314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Jankomir 25,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2.357,65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lastRenderedPageBreak/>
              <w:t>26</w:t>
            </w: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DUBRAVKO DOMJANČIĆ</w:t>
            </w:r>
            <w:r>
              <w:rPr>
                <w:rFonts w:cs="Arial" w:hAnsi="Arial" w:ascii="Arial"/>
                <w:sz w:val="16"/>
                <w:szCs w:val="16"/>
              </w:rPr>
              <w:t xml:space="preserve">, vl. </w:t>
            </w:r>
            <w:r w:rsidRPr="00FF2A0A">
              <w:rPr>
                <w:rFonts w:cs="Arial" w:hAnsi="Arial" w:ascii="Arial"/>
                <w:sz w:val="16"/>
                <w:szCs w:val="16"/>
              </w:rPr>
              <w:t xml:space="preserve">TRANSPORTI DOMJANČIĆ, Obrt za prijevoz 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45228905747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Vrh 7/D, 47201 Draganić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9.330,71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27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DSV Hrvatska d.o.o. za međunarodno otpremništvo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97365626215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Industrijska 20, 10431 Sveta Nedjelja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3.562,28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28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ENERGOZAVOD-ZAŠTITA d.o.o. za kontrolu robe i usluga i inženjering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05217895832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Travanjska 9,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7.050,00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29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EPIC TDK društvo s ograničenom odgovornošću za trgovinu i usluge*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93116447038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Jablanska 72,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17.595,08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30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ERSTE CARD CLUB društvo s ograničenom odgovornošću za financijsko posredovanje i usluge</w:t>
            </w:r>
          </w:p>
        </w:tc>
        <w:tc>
          <w:tcPr>
            <w:tcW w:type="dxa" w:w="1701"/>
          </w:tcPr>
          <w:p w:rsidRDefault="001B710C" w:rsidP="001B710C" w:rsidR="001B710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85941596441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Ulica Frana Folnegovića 6, 10000 Zagreb</w:t>
            </w:r>
          </w:p>
        </w:tc>
        <w:tc>
          <w:tcPr>
            <w:tcW w:type="dxa" w:w="1984"/>
          </w:tcPr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  <w:r w:rsidR="003B51E3">
              <w:rPr>
                <w:rFonts w:cs="Arial" w:hAnsi="Arial" w:ascii="Arial"/>
                <w:sz w:val="16"/>
                <w:szCs w:val="16"/>
              </w:rPr>
              <w:t xml:space="preserve">                </w:t>
            </w:r>
            <w:r>
              <w:rPr>
                <w:rFonts w:cs="Arial" w:hAnsi="Arial" w:ascii="Arial"/>
                <w:sz w:val="16"/>
                <w:szCs w:val="16"/>
              </w:rPr>
              <w:t>38.663,89</w:t>
            </w:r>
            <w:r w:rsidRPr="00FF2A0A">
              <w:rPr>
                <w:rFonts w:cs="Arial" w:hAnsi="Arial" w:ascii="Arial"/>
                <w:sz w:val="16"/>
                <w:szCs w:val="16"/>
              </w:rPr>
              <w:t xml:space="preserve"> kn 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31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EUROTRIMEX d.o.o. za trgovinu i usluge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97499025341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Kaninska 5,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4.139,24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32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FINANCIJSKA AGENCIJA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85821130368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Ulica grada Vukovara 70,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237,74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33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FILTAN, d.o.o. za proizvodnju, trgovinu i usluge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05279949306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Maksimirska 129/1,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26.094,63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34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FRANC-AUTO društvo s ograničenom odgovornošću za servisiranje i transport</w:t>
            </w:r>
          </w:p>
        </w:tc>
        <w:tc>
          <w:tcPr>
            <w:tcW w:type="dxa" w:w="1701"/>
          </w:tcPr>
          <w:p w:rsidRDefault="001B710C" w:rsidP="001B710C" w:rsidR="001B710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22246441844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Antuna Bauera 15/1,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2.000,00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35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FRIGO SYSTEM-ZAGREB d.o.o. za trgovinu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02046369717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Industrijska 8, 10431 Sveta Nedelja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1.462,50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36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GRACOTECH GRUPA d.o.o. za trgovinu i usluge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40172160449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Donjozelinska 2C, 10382 Donja Zelina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988,86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37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GRAD ZAGREB, GRADSKI URED ZA PROSTORNO UREĐENJE,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FF2A0A">
              <w:rPr>
                <w:rFonts w:cs="Arial" w:hAnsi="Arial" w:ascii="Arial"/>
                <w:sz w:val="16"/>
                <w:szCs w:val="16"/>
              </w:rPr>
              <w:t>IZGRA</w:t>
            </w:r>
            <w:r>
              <w:rPr>
                <w:rFonts w:cs="Arial" w:hAnsi="Arial" w:ascii="Arial"/>
                <w:sz w:val="16"/>
                <w:szCs w:val="16"/>
              </w:rPr>
              <w:t>-</w:t>
            </w:r>
            <w:r w:rsidRPr="00FF2A0A">
              <w:rPr>
                <w:rFonts w:cs="Arial" w:hAnsi="Arial" w:ascii="Arial"/>
                <w:sz w:val="16"/>
                <w:szCs w:val="16"/>
              </w:rPr>
              <w:t>DNJU GRADA, GRADITELJSTVO,KO</w:t>
            </w:r>
            <w:r>
              <w:rPr>
                <w:rFonts w:cs="Arial" w:hAnsi="Arial" w:ascii="Arial"/>
                <w:sz w:val="16"/>
                <w:szCs w:val="16"/>
              </w:rPr>
              <w:t>-</w:t>
            </w:r>
            <w:r w:rsidRPr="00FF2A0A">
              <w:rPr>
                <w:rFonts w:cs="Arial" w:hAnsi="Arial" w:ascii="Arial"/>
                <w:sz w:val="16"/>
                <w:szCs w:val="16"/>
              </w:rPr>
              <w:t>MUNALNE POSLOVE I PROMET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61817894937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Trg Stjepana Radića 1, 10000 Zagreb</w:t>
            </w:r>
          </w:p>
        </w:tc>
        <w:tc>
          <w:tcPr>
            <w:tcW w:type="dxa" w:w="1984"/>
          </w:tcPr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185.680,28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38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GRADSKA PLINARA ZAGREB-OPSKRBA društvo s ograničenom odgovornošću za opskrbu plinom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74364571096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Radnička cesta 1,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12.661,98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39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HEP - Opskrba d.o.o. za opskrbu potrošača električnom, toplinskom energijom i plinom</w:t>
            </w:r>
          </w:p>
        </w:tc>
        <w:tc>
          <w:tcPr>
            <w:tcW w:type="dxa" w:w="1701"/>
          </w:tcPr>
          <w:p w:rsidRDefault="001B710C" w:rsidP="001B710C" w:rsidR="001B710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63073332379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992,45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40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HEP ELEKTRA d.o.o. za opskrbu električnom energijom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43965974818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73,10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41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HIDROTOP d.o.o. za proizvodnju hidrauličnih komponenti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99948077548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Savišće 2, 10437 Rakitje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1.352,50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42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HRVATSKA RADIOTELEVIZIJA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68419124305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Prisavlje 3,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2.531,10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43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HRVATSKE VODE, pravna osoba za upravljanje vodama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28921383001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Grada Vukovara 220,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29.878,69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5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44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HRVATSKI TELEKOM d.d.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81793146560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Roberta Frangeša Mihanovića 9,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3.784,17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45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HRVATSKE ŠUME društvo s ograničenom odgovornošću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69693144506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Ul.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FF2A0A">
              <w:rPr>
                <w:rFonts w:cs="Arial" w:hAnsi="Arial" w:ascii="Arial"/>
                <w:sz w:val="16"/>
                <w:szCs w:val="16"/>
              </w:rPr>
              <w:t>Ljudevita Farkaša Vukotinovića 2,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2.812,06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46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HUDEK-TRGOTRANS društvo s ograničenom odgovornošću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66718146008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Biljevec 77, 42243 Biljevec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59.274,02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lastRenderedPageBreak/>
              <w:t>47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BERNARD HUNDRIĆ</w:t>
            </w:r>
            <w:r>
              <w:rPr>
                <w:rFonts w:cs="Arial" w:hAnsi="Arial" w:ascii="Arial"/>
                <w:sz w:val="16"/>
                <w:szCs w:val="16"/>
              </w:rPr>
              <w:t xml:space="preserve">, vl."OPTINEL" -USLUŽNI OBRT </w:t>
            </w:r>
            <w:r w:rsidRPr="00FF2A0A"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62148711541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Prevoj 12A,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875,00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48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HYMAK, d.o.o. za zastupanje u prometu roba i usluga, trgovinu i marketing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57357466372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Sv. Leopolda Mandića 22 A, 21204 Dugopolje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225,00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49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IN TIME d.o.o. za prijevozničke usluge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18458216879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Velika cesta 78,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683,87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50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INFO-TEL, društvo s ograničenom odgovornošću za proizvodnju, servis i prodaju elektroničkih uređaja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12721309635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Čurilovec 17, 42222 Ljubešćica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121,73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51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INTER CARS d.o.o. za trgovinu i usluge</w:t>
            </w:r>
          </w:p>
        </w:tc>
        <w:tc>
          <w:tcPr>
            <w:tcW w:type="dxa" w:w="1701"/>
          </w:tcPr>
          <w:p w:rsidRDefault="001B710C" w:rsidP="001B710C" w:rsidR="001B710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46564276045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Krapinska 37, 10290 Zaprešić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315,88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52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IVIČEK d.o.o. za proizvodnju, vanjsku i unutarnju trgovinu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62588918891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Lučko, Hrvatskoselska 32, 10000 Zagreb</w:t>
            </w:r>
          </w:p>
        </w:tc>
        <w:tc>
          <w:tcPr>
            <w:tcW w:type="dxa" w:w="1984"/>
          </w:tcPr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3B51E3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       </w:t>
            </w:r>
            <w:r w:rsidR="00122DCA">
              <w:rPr>
                <w:rFonts w:cs="Arial" w:hAnsi="Arial" w:ascii="Arial"/>
                <w:sz w:val="16"/>
                <w:szCs w:val="16"/>
              </w:rPr>
              <w:t>14.448,65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53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GORAN JAKLIĆ</w:t>
            </w:r>
            <w:r>
              <w:rPr>
                <w:rFonts w:cs="Arial" w:hAnsi="Arial" w:ascii="Arial"/>
                <w:sz w:val="16"/>
                <w:szCs w:val="16"/>
              </w:rPr>
              <w:t>,</w:t>
            </w:r>
            <w:r w:rsidRPr="00FF2A0A">
              <w:rPr>
                <w:rFonts w:cs="Arial" w:hAnsi="Arial" w:ascii="Arial"/>
                <w:sz w:val="16"/>
                <w:szCs w:val="16"/>
              </w:rPr>
              <w:t xml:space="preserve"> vl. odjavljenog obrta  AUTOMEHANIČAR-ODRŽAVANJE I MEHANIČARSKI POPRAVCI MOTORNIH VOZILA 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19430676599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Ulica kneza Domagoja 19 I, 10410 Velika Gorica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1.952,25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54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KI SA Car društvo s ograničenom odgovornošću za prijevoze, trgovinu i usluge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49225591405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F. Vidovića bb, 43240 Čazma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2.834,75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55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DRAGAN KIŠ</w:t>
            </w:r>
            <w:r>
              <w:rPr>
                <w:rFonts w:cs="Arial" w:hAnsi="Arial" w:ascii="Arial"/>
                <w:sz w:val="16"/>
                <w:szCs w:val="16"/>
              </w:rPr>
              <w:t>, vl.</w:t>
            </w:r>
            <w:r w:rsidRPr="00FF2A0A">
              <w:rPr>
                <w:rFonts w:cs="Arial" w:hAnsi="Arial" w:ascii="Arial"/>
                <w:sz w:val="16"/>
                <w:szCs w:val="16"/>
              </w:rPr>
              <w:t xml:space="preserve"> E.T.S. 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18162714188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Tratinski odvojak 6, 10412 Lukavec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952,13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56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KOMPRESOR SERVIS društvo s ograničenom odgovornošću za proizvodnju, trgovinu i usluge</w:t>
            </w:r>
          </w:p>
        </w:tc>
        <w:tc>
          <w:tcPr>
            <w:tcW w:type="dxa" w:w="1701"/>
          </w:tcPr>
          <w:p w:rsidRDefault="001B710C" w:rsidP="001B710C" w:rsidR="001B710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24552167147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Hrvatskoselska 14,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3.781,25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57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VLADIMIR KOPRIVNJAK</w:t>
            </w:r>
            <w:r>
              <w:rPr>
                <w:rFonts w:cs="Arial" w:hAnsi="Arial" w:ascii="Arial"/>
                <w:sz w:val="16"/>
                <w:szCs w:val="16"/>
              </w:rPr>
              <w:t xml:space="preserve">, </w:t>
            </w:r>
            <w:r w:rsidRPr="00FF2A0A">
              <w:rPr>
                <w:rFonts w:cs="Arial" w:hAnsi="Arial" w:ascii="Arial"/>
                <w:sz w:val="16"/>
                <w:szCs w:val="16"/>
              </w:rPr>
              <w:t>ODVJETNIK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83653990131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Ulica Ljudevita Posavskog 4,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34.286,99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58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IVICA KOVAČIĆ</w:t>
            </w:r>
            <w:r>
              <w:rPr>
                <w:rFonts w:cs="Arial" w:hAnsi="Arial" w:ascii="Arial"/>
                <w:sz w:val="16"/>
                <w:szCs w:val="16"/>
              </w:rPr>
              <w:t xml:space="preserve">, vl. </w:t>
            </w:r>
            <w:r w:rsidRPr="00FF2A0A">
              <w:rPr>
                <w:rFonts w:cs="Arial" w:hAnsi="Arial" w:ascii="Arial"/>
                <w:sz w:val="16"/>
                <w:szCs w:val="16"/>
              </w:rPr>
              <w:t>STROJNA OBRADA METALA "METALIK</w:t>
            </w:r>
            <w:r>
              <w:rPr>
                <w:rFonts w:cs="Arial" w:hAnsi="Arial" w:ascii="Arial"/>
                <w:sz w:val="16"/>
                <w:szCs w:val="16"/>
              </w:rPr>
              <w:t>"</w:t>
            </w:r>
            <w:r w:rsidRPr="00FF2A0A"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56878381194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Zagrebačka 3, 10410 Velika Gorica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400,00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59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KPMG Croatia d.o.o. za reviziju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20963249418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vana Lučića 2a,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13.900,00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60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KRI-MA Gradnja j.d.o.o. za trgovinu i građevinarstvo</w:t>
            </w:r>
          </w:p>
        </w:tc>
        <w:tc>
          <w:tcPr>
            <w:tcW w:type="dxa" w:w="1701"/>
          </w:tcPr>
          <w:p w:rsidRDefault="001B710C" w:rsidP="001B710C" w:rsidR="001B710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12873091078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2. Savski odv. 9, 10360 Sesvete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370,83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61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L. K. W. ŠPOLJARIĆ društvo s ograničenom odgovornošću za građenje, trgovinu, prijevoz i usluge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34554069535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Novaki, Odvojak Industrijske 4, 10431 Sveta Nedelja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7.192,43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62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DUBRAVKO LEKTORIĆ</w:t>
            </w:r>
            <w:r>
              <w:rPr>
                <w:rFonts w:cs="Arial" w:hAnsi="Arial" w:ascii="Arial"/>
                <w:sz w:val="16"/>
                <w:szCs w:val="16"/>
              </w:rPr>
              <w:t xml:space="preserve">, vl. </w:t>
            </w:r>
            <w:r w:rsidRPr="00FF2A0A">
              <w:rPr>
                <w:rFonts w:cs="Arial" w:hAnsi="Arial" w:ascii="Arial"/>
                <w:sz w:val="16"/>
                <w:szCs w:val="16"/>
              </w:rPr>
              <w:t xml:space="preserve">LEKTORIĆ EL.MEH. RADIONICA 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86602649519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Školska 19, 10412 Donja Lomnica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750,00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63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MACK prijevoz robe i putnika, trgovina na veliko i malo, društvo s ograničenom odgovornošću</w:t>
            </w:r>
          </w:p>
        </w:tc>
        <w:tc>
          <w:tcPr>
            <w:tcW w:type="dxa" w:w="1701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B710C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</w:t>
            </w:r>
            <w:r w:rsidR="003B51E3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88204488063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Matijina 29, 10430 Hrastina Samoborska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35.145,41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64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MAG-COMMERCE društvo s ograničenom odgovornošću za trgovinu i usluge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3B51E3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57269622478</w:t>
            </w:r>
          </w:p>
        </w:tc>
        <w:tc>
          <w:tcPr>
            <w:tcW w:type="dxa" w:w="2835"/>
          </w:tcPr>
          <w:p w:rsidRDefault="001B710C" w:rsidP="001B710C" w:rsidR="001B710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Maršala Tita 6, 40000 Šenkovec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2.048,79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65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DUBRAVKO MAREŠ</w:t>
            </w:r>
            <w:r>
              <w:rPr>
                <w:rFonts w:cs="Arial" w:hAnsi="Arial" w:ascii="Arial"/>
                <w:sz w:val="16"/>
                <w:szCs w:val="16"/>
              </w:rPr>
              <w:t>, vl.</w:t>
            </w:r>
            <w:r w:rsidRPr="00FF2A0A">
              <w:rPr>
                <w:rFonts w:cs="Arial" w:hAnsi="Arial" w:ascii="Arial"/>
                <w:sz w:val="16"/>
                <w:szCs w:val="16"/>
              </w:rPr>
              <w:t xml:space="preserve"> ALATNICA I PLASTIKA </w:t>
            </w:r>
          </w:p>
        </w:tc>
        <w:tc>
          <w:tcPr>
            <w:tcW w:type="dxa" w:w="1701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3B51E3" w:rsidR="00122DCA" w:rsidRPr="00FF2A0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20013699305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Štefanovićeva ulica 7, 10370 Dugo Selo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90,00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66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MATKO PROMET d.o.o. za trgovinu i usluge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3B51E3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</w:t>
            </w:r>
            <w:r w:rsidR="00122DCA" w:rsidRPr="00FF2A0A">
              <w:rPr>
                <w:rFonts w:cs="Arial" w:hAnsi="Arial" w:ascii="Arial"/>
                <w:sz w:val="16"/>
                <w:szCs w:val="16"/>
              </w:rPr>
              <w:t>73791352215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Božidara Magovca 39,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1.681,71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67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MESSER CROATIA PLIN Poduzeće za proizvodnju i prodaju tehničkih plinova d.o.o.</w:t>
            </w:r>
          </w:p>
        </w:tc>
        <w:tc>
          <w:tcPr>
            <w:tcW w:type="dxa" w:w="1701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3B51E3" w:rsidR="00122DCA" w:rsidRPr="00FF2A0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32179081874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Industrijska 1, 10290 Zaprešić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567,23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lastRenderedPageBreak/>
              <w:t>68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MESSIS društvo s ograničenom odgovornošću za trgovinu, usluge i zastupanje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32087382809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Froudeova 7,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808,50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69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Republika Hrvatska, </w:t>
            </w:r>
            <w:r w:rsidRPr="00FF2A0A">
              <w:rPr>
                <w:rFonts w:cs="Arial" w:hAnsi="Arial" w:ascii="Arial"/>
                <w:sz w:val="16"/>
                <w:szCs w:val="16"/>
              </w:rPr>
              <w:t>MINISTARSTVO FINANCIJA - POREZNA UPRAVA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18683136487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Boškovićeva 5,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606.014,81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70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MOTO KLUB BROD, društvo s ograničenom odgovornošću za obuku vozača, servis motornih vozila, promet, trgovinu i ugostiteljske usluge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41331763733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Primorska 13, 35000 Slavonski Brod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1.279,00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71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MTB INŽENJERING proizvodnja, trgovina, usluge, uvoz-izvoz d.o.o.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67003741356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Čulinečka 87,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126,25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72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MARIO MUTAK</w:t>
            </w:r>
            <w:r>
              <w:rPr>
                <w:rFonts w:cs="Arial" w:hAnsi="Arial" w:ascii="Arial"/>
                <w:sz w:val="16"/>
                <w:szCs w:val="16"/>
              </w:rPr>
              <w:t xml:space="preserve">, vl. </w:t>
            </w:r>
            <w:r w:rsidRPr="00FF2A0A">
              <w:rPr>
                <w:rFonts w:cs="Arial" w:hAnsi="Arial" w:ascii="Arial"/>
                <w:sz w:val="16"/>
                <w:szCs w:val="16"/>
              </w:rPr>
              <w:t xml:space="preserve">SERVIS MUTAK, </w:t>
            </w:r>
            <w:r>
              <w:rPr>
                <w:rFonts w:cs="Arial" w:hAnsi="Arial" w:ascii="Arial"/>
                <w:sz w:val="16"/>
                <w:szCs w:val="16"/>
              </w:rPr>
              <w:t xml:space="preserve">Obrt za autoservis i trgovinu 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72181527195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Petrova Gora 9, 49253 Petrova Gora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2.887,02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73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NEXUS PRIVATE EQUITY PARTNERI d.o.o. u svoje ime i za račun NEXUS ALPHA FONDA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40266711905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Nova Ves 11,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14.190,61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74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NEXUS PRIVATE EQUITY PARTNERI d.o.o. za upravljanje alternativnim investicijskim fondovima rizičnog kapitala s privatnom ponudom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89465817492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Nova Ves 11,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9.397,30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75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DRAGICA NIKIĆ SVETIĆ</w:t>
            </w:r>
            <w:r>
              <w:rPr>
                <w:rFonts w:cs="Arial" w:hAnsi="Arial" w:ascii="Arial"/>
                <w:sz w:val="16"/>
                <w:szCs w:val="16"/>
              </w:rPr>
              <w:t>, vl.</w:t>
            </w:r>
            <w:r w:rsidRPr="00FF2A0A">
              <w:rPr>
                <w:rFonts w:cs="Arial" w:hAnsi="Arial" w:ascii="Arial"/>
                <w:sz w:val="16"/>
                <w:szCs w:val="16"/>
              </w:rPr>
              <w:t xml:space="preserve"> APARTMANI IVANO 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84009007833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Čavle 22C, 51219 Čavle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300,00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76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NIVAL društvo s ograničenom odgovornošću za unutarnju i vanjsku trgovinu i usluge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89838905740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Vranovina 29,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7.263,12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77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OT-OPTIMA TELEKOM d.d. za telekomunikacije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36004425025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Bani 75a,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1.287,60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78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OVERSEAS TRADE Co Ltd d.o.o. za trgovinu i usluge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19407280555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Zastavnice 38a, 10257 Hrvatski Leskovac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583,81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79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PANSION I RESTORAN DANKIĆ j.d.o.o. za ugostiteljstvo i usluge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68598626053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Sjeverna vezna cesta 2, 35000 Slavonski Brod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930,00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80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POGA, usluge i trgovina, d.o.o. u stečaju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80232430063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Zagrebačka 31, 10410 Gradići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125,00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81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PRIMACOŠPED d.o.o. za međunarodno otpremništvo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92921096103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Jankomir 25,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1.578,50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82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PRIVREDNA BANKA ZAGREB - DIONIČKO DRUŠTVO</w:t>
            </w:r>
          </w:p>
        </w:tc>
        <w:tc>
          <w:tcPr>
            <w:tcW w:type="dxa" w:w="1701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3B51E3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2535697732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Radnička cesta 50,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67,90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83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PROMOTEHNA USLUGE d.o.o. za trgovinu i usluge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76530458656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Kovinska 19, 10000 Zagreb</w:t>
            </w:r>
          </w:p>
        </w:tc>
        <w:tc>
          <w:tcPr>
            <w:tcW w:type="dxa" w:w="1984"/>
          </w:tcPr>
          <w:p w:rsidRDefault="00122DCA" w:rsidP="001B710C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126.323,68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84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RAVAGLIOLI s.p.a</w:t>
            </w:r>
          </w:p>
        </w:tc>
        <w:tc>
          <w:tcPr>
            <w:tcW w:type="dxa" w:w="1701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Via 1 maggio 3, Sasso Marconi Fraz. Pontecchio, 40100Bologna, Italija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529.228,38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85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RAVNA CRTA d.o.o. za projektiranje i usluge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91007050927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Porečka ulica 2b,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2.750,00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86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RB - AUTO društvo s ograničenom odgovornošću za automehaničarske radove i trgovinu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51138584691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Draga Brig 21, 51000 Rijeka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16.250,00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87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ROBOTIC društvo s ograničenom odgovornošću za trgovinu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29625163887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Srednjaci 10, 10000 Zagreb</w:t>
            </w: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6.082,57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88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RUTING ZAGREB društvo s ograničenom odgovornošću za pružanje usluga i trgovinu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37705747261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Franje Čandeka 44, 51000 Rijeka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305,58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lastRenderedPageBreak/>
              <w:t>89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SERVISNI CENTAR ADRIA društvo s ograničenom odgovornošću za usluge, proizvodnju i trgovinu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44203543062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Kraj 2D, 51417 Mošćenička Draga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1.978,00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90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SIGNUM MA</w:t>
            </w:r>
            <w:r w:rsidRPr="00FF2A0A">
              <w:rPr>
                <w:rFonts w:cs="Arial" w:hAnsi="Arial" w:ascii="Arial"/>
                <w:b/>
                <w:bCs/>
                <w:sz w:val="16"/>
                <w:szCs w:val="16"/>
              </w:rPr>
              <w:t>X</w:t>
            </w:r>
            <w:r w:rsidRPr="00FF2A0A">
              <w:rPr>
                <w:rFonts w:cs="Arial" w:hAnsi="Arial" w:ascii="Arial"/>
                <w:sz w:val="16"/>
                <w:szCs w:val="16"/>
              </w:rPr>
              <w:t xml:space="preserve"> d.o.o. za proizvodnju, trgovinu i usluge</w:t>
            </w:r>
          </w:p>
        </w:tc>
        <w:tc>
          <w:tcPr>
            <w:tcW w:type="dxa" w:w="1701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3B51E3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70732861774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Pere Devčića 67, 10290 Zaprešić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869,37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91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SISTEMI ZA PRANJE SZABO društvo s ograničenom odgovornošću za trgovinu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18907358249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Karlovačka cesta 4H,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987,51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92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SKYLINK društvo s ograničenom odgovornošću za usluge zaštite osoba i imovine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81773389478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Jure Kaštelana 19,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623,70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93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SPIN</w:t>
            </w:r>
          </w:p>
        </w:tc>
        <w:tc>
          <w:tcPr>
            <w:tcW w:type="dxa" w:w="1701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Via Casalecchio 35/g, 47900 Rimini, Italija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139.715,22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94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STAHLGRUBER d.o.o. za trgovinu i usluge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49935301915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Prosinačka 14, 10431 Kerestinec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1.241,24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95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STI d.o.o. za tehnološke usluge, trgovinu i zastupanje</w:t>
            </w:r>
          </w:p>
        </w:tc>
        <w:tc>
          <w:tcPr>
            <w:tcW w:type="dxa" w:w="1701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3B51E3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13982042710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Mikulićeva 27,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1.255,81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96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NENAD ŠAGUD</w:t>
            </w:r>
            <w:r>
              <w:rPr>
                <w:rFonts w:cs="Arial" w:hAnsi="Arial" w:ascii="Arial"/>
                <w:sz w:val="16"/>
                <w:szCs w:val="16"/>
              </w:rPr>
              <w:t xml:space="preserve">, vl. </w:t>
            </w:r>
            <w:r w:rsidRPr="00FF2A0A">
              <w:rPr>
                <w:rFonts w:cs="Arial" w:hAnsi="Arial" w:ascii="Arial"/>
                <w:sz w:val="16"/>
                <w:szCs w:val="16"/>
              </w:rPr>
              <w:t xml:space="preserve">TAXI 3431 I PRIJEVOZ STVARI  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72736214314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Debanićev breg 18,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1.375,00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97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STJEPAN ŠAŠKOR</w:t>
            </w:r>
            <w:r>
              <w:rPr>
                <w:rFonts w:cs="Arial" w:hAnsi="Arial" w:ascii="Arial"/>
                <w:sz w:val="16"/>
                <w:szCs w:val="16"/>
              </w:rPr>
              <w:t>,</w:t>
            </w:r>
            <w:r w:rsidRPr="00FF2A0A">
              <w:rPr>
                <w:rFonts w:cs="Arial" w:hAnsi="Arial" w:ascii="Arial"/>
                <w:sz w:val="16"/>
                <w:szCs w:val="16"/>
              </w:rPr>
              <w:t xml:space="preserve"> JAVNI BILJEŽNIK 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93287120087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Petrinjska ulica 4,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11.000,00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98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P.G. MIRKO ŠIGNJAR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96887911795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Mihovila Pavleka Miškine 34, 48326 Virje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1.737,50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99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ŠPOLJAR-TRANSPORT d.o.o. za prijevoz,trgovinu,otpremništvo i usluge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67564739211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Ljudevita Gaja 13, 49218 Pregrada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3.305,91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100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TAHOGRAF, d.o.o. za proizvodnju, usluge i trgovinu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73777060562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Brezje, Dr. Franje Tuđmana 24, 10431 Sveta Nedelja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562,30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101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TATJANA j.d.o.o. za trgovinu i usluge</w:t>
            </w:r>
          </w:p>
        </w:tc>
        <w:tc>
          <w:tcPr>
            <w:tcW w:type="dxa" w:w="1701"/>
          </w:tcPr>
          <w:p w:rsidRDefault="003B51E3" w:rsidP="003B51E3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3B51E3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28060326843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Komajska 7, 20000 Dubrovnik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1.698,88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102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TOBRAL d.o.o. za obradu i montažu metalnih konstrukcija, instalacija, limariju i trgovinu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21737245998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Bana Jelačića 65, 31400 Đakovo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6.062,28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103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TOP TEAM PLUS društvo s ograničenom odgovornošću  za trgovinu i usluge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39314954298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Ul. Hrastovička 19, 10250 Lučko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56,14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104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TORUS društvo s ograničenom odgovornošću za trgovinu i popravak hidrauličkih i pneumatskih sustava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43070229748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Gmajnje 22,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412,65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105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TORUS PNEUMATIKA d.o.o. za trgovinu i usluge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26737604832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Savišće 2, 10437 Rakitje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3.452,88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106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TRANSPORTI ĆAĆIĆ d.o.o. za prijevoz i usluge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61969201812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Mejna 10,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418,05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107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TRGOMETAL d.o.o. za trgovinu i proizvodnju</w:t>
            </w:r>
          </w:p>
        </w:tc>
        <w:tc>
          <w:tcPr>
            <w:tcW w:type="dxa" w:w="1701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3B51E3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26004523816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Kovinska 4,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840,69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108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TRGOSTAL-LUBENJAK javno trgovačko društvo za trgovinu, usluge i posredovanje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99176359078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Krčelićeva 27,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100,00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109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U.D. BRZI AUTO SERVIS jednostavno društvo s ograničenom odgovornošću za trgovinu i usluge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79838487817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Karasova 5,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1.097,25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110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UP LIFTS d.o.o. za građenje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00866998010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Oporovečka 5,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2.176,60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22DCA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lastRenderedPageBreak/>
              <w:t>11</w:t>
            </w:r>
            <w:r>
              <w:rPr>
                <w:rFonts w:cs="Arial" w:hAnsi="Arial" w:ascii="Arial"/>
                <w:sz w:val="16"/>
                <w:szCs w:val="16"/>
              </w:rPr>
              <w:t>1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VALOR društvo s ograničenom odgovornošću za projektiranje, građenje, nadzor nad građenjem i upravljanje projektima gradnje</w:t>
            </w:r>
          </w:p>
        </w:tc>
        <w:tc>
          <w:tcPr>
            <w:tcW w:type="dxa" w:w="1701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3B51E3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53153761073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Buići 54, 52440 Buići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68,75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112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VAR društvo s ograničenom odgovornošću za unutarnju i vanjsku trgovinu i usluge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66402309304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Primišljanska 3,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312,50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113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VELTA IN društvo s ograničenom odgovornošću za usluge i trgovinu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84651841789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Kvarnerska cesta 25, 51211 Matulji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1.250,00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114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VERTIKAL EUROPE s.r.l</w:t>
            </w:r>
            <w:r>
              <w:rPr>
                <w:rFonts w:cs="Arial" w:hAnsi="Arial" w:ascii="Arial"/>
                <w:sz w:val="16"/>
                <w:szCs w:val="16"/>
              </w:rPr>
              <w:t>.</w:t>
            </w:r>
          </w:p>
        </w:tc>
        <w:tc>
          <w:tcPr>
            <w:tcW w:type="dxa" w:w="1701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Via Puccini 12, 36040 Brendola, Italija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71.576,28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115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 xml:space="preserve">DOMAGOJ VEŠLIGAJ, vl. GODRA autoelektričarski obrt  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35099979202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Sprečanska 40, 31000 Brijest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178,66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116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VIBAZ d.o.o. za proizvodnju, trgovinu i usluge</w:t>
            </w:r>
          </w:p>
        </w:tc>
        <w:tc>
          <w:tcPr>
            <w:tcW w:type="dxa" w:w="1701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3B51E3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88104257580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Samoborska cesta 134a,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481,19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117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VIJČANE PUMPE društvo s ograničenom odgovornošću za proizvodnju, trgovinu i usluge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82989949903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Vrapčanska 8,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732,50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22DCA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118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VODOOPSKRBA I ODVODNJA društvo s ograničenom odgovornošću za javnu vodoopskrbu i odvodnju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83416546499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Folnegovićeva 1,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3.678,28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119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VODOPRIVREDA društvo za projektiranje, izgradnju i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FF2A0A">
              <w:rPr>
                <w:rFonts w:cs="Arial" w:hAnsi="Arial" w:ascii="Arial"/>
                <w:sz w:val="16"/>
                <w:szCs w:val="16"/>
              </w:rPr>
              <w:t>održavanje hidrograđevinski</w:t>
            </w:r>
            <w:r>
              <w:rPr>
                <w:rFonts w:cs="Arial" w:hAnsi="Arial" w:ascii="Arial"/>
                <w:sz w:val="16"/>
                <w:szCs w:val="16"/>
              </w:rPr>
              <w:t>h objekata i građevinarstvo d.</w:t>
            </w:r>
            <w:r w:rsidRPr="00FF2A0A">
              <w:rPr>
                <w:rFonts w:cs="Arial" w:hAnsi="Arial" w:ascii="Arial"/>
                <w:sz w:val="16"/>
                <w:szCs w:val="16"/>
              </w:rPr>
              <w:t>o.o.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87856557282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Naselje Verona 4, 52420 Buzet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393,43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120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WAWA d. o. o. za trgovinu i usluge</w:t>
            </w:r>
          </w:p>
        </w:tc>
        <w:tc>
          <w:tcPr>
            <w:tcW w:type="dxa" w:w="1701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3B51E3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59785180614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Zagrebačka 26, 10430 Samobor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37,39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121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WERTHER INTERNATIONAL S.p.A</w:t>
            </w:r>
          </w:p>
        </w:tc>
        <w:tc>
          <w:tcPr>
            <w:tcW w:type="dxa" w:w="1701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Via F. Brunelleschi 12, 42124 Reggio Emilia, Italija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15.271,72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122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ZAGREB-MONTAŽA d.o.o. za gradnju gospodarskih objekata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06588149401</w:t>
            </w: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Roberta Frangeša Mihanovića 9,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80.490,28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123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ZAGREBAČKI HOLDING d.o.o. - PODRUŽNICA ČISTOĆA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85584865987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Ulica grada Vukovara 41, 10000 Zagreb</w:t>
            </w:r>
          </w:p>
        </w:tc>
        <w:tc>
          <w:tcPr>
            <w:tcW w:type="dxa" w:w="1984"/>
          </w:tcPr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3B51E3" w:rsidR="00122DC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2.489,97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124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ZAGREBPROKROM društvo s ograničenom odgovornošću za proizvodnju i remont industrijskih postrojenja, unutarnju i vanjsku trgovinu</w:t>
            </w:r>
          </w:p>
        </w:tc>
        <w:tc>
          <w:tcPr>
            <w:tcW w:type="dxa" w:w="1701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75240065883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Slavonska avenija 26/7,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1.265,80 kn</w:t>
            </w: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125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ZAJEDNO d.o.o. za proizvodnju, usluge i trgovinu</w:t>
            </w:r>
          </w:p>
        </w:tc>
        <w:tc>
          <w:tcPr>
            <w:tcW w:type="dxa" w:w="1701"/>
          </w:tcPr>
          <w:p w:rsidRDefault="003B51E3" w:rsidP="003B51E3" w:rsidR="003B51E3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3B51E3" w:rsidR="00122DCA" w:rsidRPr="00FF2A0A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70163042116</w:t>
            </w: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Koprivnička 48, 10000 Zagreb</w:t>
            </w:r>
          </w:p>
        </w:tc>
        <w:tc>
          <w:tcPr>
            <w:tcW w:type="dxa" w:w="1984"/>
          </w:tcPr>
          <w:p w:rsidRDefault="003B51E3" w:rsidP="001B710C" w:rsidR="003B51E3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4.989,32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126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REPUBLIKA HRVATSKA – MINISTARTSVO POLJOPRIVREDE</w:t>
            </w:r>
          </w:p>
        </w:tc>
        <w:tc>
          <w:tcPr>
            <w:tcW w:type="dxa" w:w="1701"/>
          </w:tcPr>
          <w:p w:rsidRDefault="003B51E3" w:rsidP="003B51E3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3B51E3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76767369197</w:t>
            </w: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835"/>
          </w:tcPr>
          <w:p w:rsidRDefault="003B51E3" w:rsidP="001B710C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Zagreb</w:t>
            </w:r>
          </w:p>
        </w:tc>
        <w:tc>
          <w:tcPr>
            <w:tcW w:type="dxa" w:w="1984"/>
          </w:tcPr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8.163,26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122DCA" w:rsidR="00122DCA" w:rsidRPr="00FF2A0A">
        <w:trPr>
          <w:trHeight w:val="570"/>
        </w:trPr>
        <w:tc>
          <w:tcPr>
            <w:tcW w:type="dxa" w:w="817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127</w:t>
            </w:r>
          </w:p>
        </w:tc>
        <w:tc>
          <w:tcPr>
            <w:tcW w:type="dxa" w:w="2487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FÖRCH društvo s ograničenom odgovornošću za trgovinu i usluge</w:t>
            </w: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701"/>
          </w:tcPr>
          <w:p w:rsidRDefault="003B51E3" w:rsidP="003B51E3" w:rsidR="003B51E3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3B51E3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74056056752</w:t>
            </w:r>
          </w:p>
          <w:p w:rsidRDefault="00122DCA" w:rsidP="001B710C" w:rsidR="00122DCA" w:rsidRPr="00FF2A0A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835"/>
          </w:tcPr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Buzinska cesta 58, 10010 Buzin</w:t>
            </w:r>
          </w:p>
          <w:p w:rsidRDefault="00122DCA" w:rsidP="001B710C" w:rsidR="00122DCA" w:rsidRPr="00FF2A0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984"/>
          </w:tcPr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122DCA" w:rsidP="001B710C" w:rsidR="00122DCA" w:rsidRPr="00FF2A0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3.059,50 kn</w:t>
            </w:r>
          </w:p>
          <w:p w:rsidRDefault="00122DCA" w:rsidP="001B710C" w:rsidR="00122DCA" w:rsidRPr="00FF2A0A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8B35C0" w:rsidP="008B35C0" w:rsidR="008B35C0">
      <w:pPr>
        <w:ind w:left="-851"/>
        <w:jc w:val="both"/>
        <w:rPr>
          <w:rFonts w:hAnsi="Times New Roman" w:ascii="Times New Roman"/>
        </w:rPr>
      </w:pPr>
    </w:p>
    <w:p w:rsidRDefault="00F81A86" w:rsidP="005F7ED8" w:rsidR="00F81A86">
      <w:pPr>
        <w:jc w:val="both"/>
        <w:rPr>
          <w:rFonts w:hAnsi="Times New Roman" w:ascii="Times New Roman"/>
        </w:rPr>
      </w:pPr>
    </w:p>
    <w:p w:rsidRDefault="00CD0DDC" w:rsidP="005F7ED8" w:rsidR="00CD0DDC" w:rsidRPr="00DB762E">
      <w:pPr>
        <w:jc w:val="both"/>
        <w:rPr>
          <w:rFonts w:hAnsi="Times New Roman" w:ascii="Times New Roman"/>
        </w:rPr>
      </w:pPr>
    </w:p>
    <w:p w:rsidRDefault="00122DCA" w:rsidP="005F7ED8" w:rsidR="00D04766" w:rsidRPr="00DB7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D04766" w:rsidRPr="00DB762E">
        <w:rPr>
          <w:rFonts w:hAnsi="Times New Roman" w:ascii="Times New Roman"/>
        </w:rPr>
        <w:t xml:space="preserve">. Nalaže se dužniku da u roku od 8 dana od dana pravomoćnosti ovog rješenja dostavi sudu izmijenjeni plan restrukturiranja, koji će obuhvatiti sve utvrđene tražbine, a u protivnom će sud obustaviti postupak. </w:t>
      </w:r>
    </w:p>
    <w:p w:rsidRDefault="00FF5ED5" w:rsidP="005F7ED8" w:rsidR="00FF5ED5" w:rsidRPr="00DB762E">
      <w:pPr>
        <w:jc w:val="both"/>
        <w:rPr>
          <w:rFonts w:hAnsi="Times New Roman" w:ascii="Times New Roman"/>
        </w:rPr>
      </w:pPr>
    </w:p>
    <w:p w:rsidRDefault="00F854C8" w:rsidP="00E77A8D" w:rsidR="00F854C8" w:rsidRPr="00DB762E">
      <w:pPr>
        <w:jc w:val="center"/>
        <w:rPr>
          <w:rFonts w:hAnsi="Times New Roman" w:ascii="Times New Roman"/>
        </w:rPr>
      </w:pPr>
      <w:r w:rsidRPr="00DB762E">
        <w:rPr>
          <w:rFonts w:hAnsi="Times New Roman" w:ascii="Times New Roman"/>
        </w:rPr>
        <w:lastRenderedPageBreak/>
        <w:t>Obrazloženje</w:t>
      </w:r>
    </w:p>
    <w:p w:rsidRDefault="00F854C8" w:rsidP="00F854C8" w:rsidR="00F854C8" w:rsidRPr="00DB762E">
      <w:pPr>
        <w:rPr>
          <w:rFonts w:hAnsi="Times New Roman" w:ascii="Times New Roman"/>
        </w:rPr>
      </w:pPr>
    </w:p>
    <w:p w:rsidRDefault="00E83440" w:rsidP="00E83440" w:rsidR="00D97020" w:rsidRPr="00DB762E">
      <w:pPr>
        <w:ind w:firstLine="708"/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Dužnik je podnio ovom sudu prijedlog za otvaranje predstečajnoga postupka temeljem odredbe čl. 25. Stečajnog zakona (Narodne novine broj 71/15, dalje u tekstu: SZ-a), nakon čega je dana </w:t>
      </w:r>
      <w:r w:rsidR="00122DCA">
        <w:rPr>
          <w:rFonts w:hAnsi="Times New Roman" w:ascii="Times New Roman"/>
        </w:rPr>
        <w:t>6. srpnja</w:t>
      </w:r>
      <w:r w:rsidR="00EA7ABE" w:rsidRPr="00DB762E">
        <w:rPr>
          <w:rFonts w:hAnsi="Times New Roman" w:ascii="Times New Roman"/>
        </w:rPr>
        <w:t xml:space="preserve"> 2017</w:t>
      </w:r>
      <w:r w:rsidRPr="00DB762E">
        <w:rPr>
          <w:rFonts w:hAnsi="Times New Roman" w:ascii="Times New Roman"/>
        </w:rPr>
        <w:t>. godine doneseno rješenje o otvaranju predstečajnog postupka kojim je, između ostalog</w:t>
      </w:r>
      <w:r w:rsidR="006A0FCA">
        <w:rPr>
          <w:rFonts w:hAnsi="Times New Roman" w:ascii="Times New Roman"/>
        </w:rPr>
        <w:t>,</w:t>
      </w:r>
      <w:r w:rsidRPr="00DB762E">
        <w:rPr>
          <w:rFonts w:hAnsi="Times New Roman" w:ascii="Times New Roman"/>
        </w:rPr>
        <w:t xml:space="preserve"> imenovan povjerenik te određeno ročište radi ispitivanja tražbina.</w:t>
      </w:r>
    </w:p>
    <w:p w:rsidRDefault="00E83440" w:rsidP="00E83440" w:rsidR="00E83440" w:rsidRPr="00DB762E">
      <w:pPr>
        <w:ind w:firstLine="708"/>
        <w:jc w:val="both"/>
        <w:rPr>
          <w:rFonts w:hAnsi="Times New Roman" w:ascii="Times New Roman"/>
        </w:rPr>
      </w:pPr>
    </w:p>
    <w:p w:rsidRDefault="00E83440" w:rsidP="00E55D13" w:rsidR="00AB40C9">
      <w:pPr>
        <w:ind w:firstLine="708"/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Na ročištu radi ispitivanja tražbina održanom dana </w:t>
      </w:r>
      <w:r w:rsidR="00122DCA">
        <w:rPr>
          <w:rFonts w:hAnsi="Times New Roman" w:ascii="Times New Roman"/>
        </w:rPr>
        <w:t>8. rujna</w:t>
      </w:r>
      <w:r w:rsidR="00EA7ABE" w:rsidRPr="00DB762E">
        <w:rPr>
          <w:rFonts w:hAnsi="Times New Roman" w:ascii="Times New Roman"/>
        </w:rPr>
        <w:t xml:space="preserve"> 2017</w:t>
      </w:r>
      <w:r w:rsidRPr="00DB762E">
        <w:rPr>
          <w:rFonts w:hAnsi="Times New Roman" w:ascii="Times New Roman"/>
        </w:rPr>
        <w:t>. godine sud je sastavio tablicu ispitanih tražbina</w:t>
      </w:r>
      <w:r w:rsidR="00E55D13" w:rsidRPr="00DB762E">
        <w:rPr>
          <w:rFonts w:hAnsi="Times New Roman" w:ascii="Times New Roman"/>
        </w:rPr>
        <w:t xml:space="preserve"> i tablicu razlučnih prava</w:t>
      </w:r>
      <w:r w:rsidRPr="00DB762E">
        <w:rPr>
          <w:rFonts w:hAnsi="Times New Roman" w:ascii="Times New Roman"/>
        </w:rPr>
        <w:t>, a sukladno od</w:t>
      </w:r>
      <w:r w:rsidR="00E2681E">
        <w:rPr>
          <w:rFonts w:hAnsi="Times New Roman" w:ascii="Times New Roman"/>
        </w:rPr>
        <w:t>redbi čl. 49. st. 1. i 2. SZ-a.</w:t>
      </w:r>
    </w:p>
    <w:p w:rsidRDefault="00E2681E" w:rsidP="00E55D13" w:rsidR="00E2681E">
      <w:pPr>
        <w:ind w:firstLine="708"/>
        <w:jc w:val="both"/>
        <w:rPr>
          <w:rFonts w:hAnsi="Times New Roman" w:ascii="Times New Roman"/>
        </w:rPr>
      </w:pPr>
    </w:p>
    <w:p w:rsidRDefault="00AB40C9" w:rsidP="00AB40C9" w:rsidR="00AB40C9">
      <w:pPr>
        <w:ind w:firstLine="708"/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Na ročištu od </w:t>
      </w:r>
      <w:r w:rsidR="00122DCA">
        <w:rPr>
          <w:rFonts w:hAnsi="Times New Roman" w:ascii="Times New Roman"/>
        </w:rPr>
        <w:t>8. rujna</w:t>
      </w:r>
      <w:r w:rsidRPr="00DB762E">
        <w:rPr>
          <w:rFonts w:hAnsi="Times New Roman" w:ascii="Times New Roman"/>
        </w:rPr>
        <w:t xml:space="preserve"> 2017. godine</w:t>
      </w:r>
      <w:r w:rsidR="00E2681E">
        <w:rPr>
          <w:rFonts w:hAnsi="Times New Roman" w:ascii="Times New Roman"/>
        </w:rPr>
        <w:t>, a u skladu s odredbom čl. 46. st. 5. SZ-a,</w:t>
      </w:r>
      <w:r w:rsidRPr="00DB762E">
        <w:rPr>
          <w:rFonts w:hAnsi="Times New Roman" w:ascii="Times New Roman"/>
        </w:rPr>
        <w:t xml:space="preserve"> dužnik i povjerenik priznali su prethodno osporen</w:t>
      </w:r>
      <w:r w:rsidR="00E2681E">
        <w:rPr>
          <w:rFonts w:hAnsi="Times New Roman" w:ascii="Times New Roman"/>
        </w:rPr>
        <w:t>e</w:t>
      </w:r>
      <w:r w:rsidRPr="00DB762E">
        <w:rPr>
          <w:rFonts w:hAnsi="Times New Roman" w:ascii="Times New Roman"/>
        </w:rPr>
        <w:t xml:space="preserve"> tražbin</w:t>
      </w:r>
      <w:r w:rsidR="00E2681E">
        <w:rPr>
          <w:rFonts w:hAnsi="Times New Roman" w:ascii="Times New Roman"/>
        </w:rPr>
        <w:t>e</w:t>
      </w:r>
      <w:r w:rsidRPr="00DB762E">
        <w:rPr>
          <w:rFonts w:hAnsi="Times New Roman" w:ascii="Times New Roman"/>
        </w:rPr>
        <w:t xml:space="preserve"> vjerovnika </w:t>
      </w:r>
      <w:r w:rsidR="00E2681E">
        <w:rPr>
          <w:rFonts w:hAnsi="Times New Roman" w:ascii="Times New Roman"/>
        </w:rPr>
        <w:t>Erste Card Club d.o.o., Zagreb, Ulica F. Folnegovića 6, u iznosu od 3.900,63 kn, vjerovnika IVIČEK d.o.o., Zagreb, Lučko, Hrvatskoselska 2, u iznosu od 2.681,00 kn, te vjerovnika ZAGREBAČKI HOLDNIG d.o.o., Zagreb, Ulica grada Vukovara 41, Podružnica Čistoća, u iznosu od 77,02 kn. Dakle, na ročištu su dužnik i povjerenik odustali od navedenih djelomičnih osporavanja prijavljenih tražbina pobrojanih vjerovnika, i u cijelosti su priznali prijavljenu tražbinu vjerovnika Erste Card Club d.o.o., Zagreb, Ulica F. Folnegovića 6, u iznosu od 38.663,89 kn, vjerovnika IVIČEK d.o.o., Zagreb, Lučko, Hrvatskoselska 2, u iznosu od 14.448,65 kn, i vjerovnika ZAGREBAČKI HOLDNIG d.o.o., Zagreb, Ulica grada Vukovara 41, Podružnica Čistoća, u iznosu od 2.489,97 kn.</w:t>
      </w:r>
    </w:p>
    <w:p w:rsidRDefault="00C74B4C" w:rsidP="00E83440" w:rsidR="00C74B4C">
      <w:pPr>
        <w:ind w:firstLine="708"/>
        <w:jc w:val="both"/>
        <w:rPr>
          <w:rFonts w:hAnsi="Times New Roman" w:ascii="Times New Roman"/>
        </w:rPr>
      </w:pPr>
    </w:p>
    <w:p w:rsidRDefault="00E2681E" w:rsidP="00E83440" w:rsidR="00E2681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Nadalje, na ročištu od 8. rujna 2017. godine dužnik je izjavio da je u međuvremenu u cijelosti podmirena obveza prema izlučnom vjerovniku UniCredit Leasing Croatia d.o.o., Zagreb, Heinzelova 33, tražbinu kojeg vjerovnika je dužnik u prijedlogu za otvaranje predstečajnog postupka naveo u iznosu od 30.240,67 kn, dakle dužnik je istaknuo da tražbina navedenog vjerovnika više ne postoji. O ispunjenju tražbine vjerovnika UniCredit Leasing Croatia d.o.o., Zagreb, dužnik je dostavio u spis </w:t>
      </w:r>
      <w:r w:rsidR="00BA0557">
        <w:rPr>
          <w:rFonts w:hAnsi="Times New Roman" w:ascii="Times New Roman"/>
        </w:rPr>
        <w:t xml:space="preserve">dokumentaciju (list </w:t>
      </w:r>
      <w:r w:rsidR="0075055D">
        <w:rPr>
          <w:rFonts w:hAnsi="Times New Roman" w:ascii="Times New Roman"/>
        </w:rPr>
        <w:t>488 do 49</w:t>
      </w:r>
      <w:r w:rsidR="0082094B">
        <w:rPr>
          <w:rFonts w:hAnsi="Times New Roman" w:ascii="Times New Roman"/>
        </w:rPr>
        <w:t>9</w:t>
      </w:r>
      <w:r w:rsidR="00BA0557">
        <w:rPr>
          <w:rFonts w:hAnsi="Times New Roman" w:ascii="Times New Roman"/>
        </w:rPr>
        <w:t xml:space="preserve"> spisa).</w:t>
      </w:r>
    </w:p>
    <w:p w:rsidRDefault="00BA0557" w:rsidP="00E83440" w:rsidR="00BA0557">
      <w:pPr>
        <w:ind w:firstLine="708"/>
        <w:jc w:val="both"/>
        <w:rPr>
          <w:rFonts w:hAnsi="Times New Roman" w:ascii="Times New Roman"/>
        </w:rPr>
      </w:pPr>
    </w:p>
    <w:p w:rsidRDefault="00BA0557" w:rsidP="00E83440" w:rsidR="00BA055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Isto tako, dužnik je izjavio da je u međuvremenu u cijelosti podmirena obveza prema vjerovniku Stanley Black &amp; Decker Italia s.r.l. Italija, na način da je navedeni vjerovnik aktivirao bankarsku garanciju i putem iste u cijelosti naplatio svoju tražbinu prema dužniku, koju tražbinu je dužnik u prijedlogu za otvaranje predstečajnog postupka naveo u iznosu od 103.607,68 kn. O ispunjenju tražbine navedenog vjerovnika dužnik je dosta</w:t>
      </w:r>
      <w:r w:rsidR="0082094B">
        <w:rPr>
          <w:rFonts w:hAnsi="Times New Roman" w:ascii="Times New Roman"/>
        </w:rPr>
        <w:t xml:space="preserve">vio u spis dokumentaciju (list 500 i 501 </w:t>
      </w:r>
      <w:r>
        <w:rPr>
          <w:rFonts w:hAnsi="Times New Roman" w:ascii="Times New Roman"/>
        </w:rPr>
        <w:t xml:space="preserve">spisa). </w:t>
      </w:r>
    </w:p>
    <w:p w:rsidRDefault="00BA0557" w:rsidP="00E83440" w:rsidR="00BA0557">
      <w:pPr>
        <w:ind w:firstLine="708"/>
        <w:jc w:val="both"/>
        <w:rPr>
          <w:rFonts w:hAnsi="Times New Roman" w:ascii="Times New Roman"/>
        </w:rPr>
      </w:pPr>
    </w:p>
    <w:p w:rsidRDefault="00BA0557" w:rsidP="00E83440" w:rsidR="00BA055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dostavljenu dokumentaciju utvrđeno je da su u prijedlogu navedene tražbine vjerovnika UniCredit Leasing Croatia d.o.o., Zagreb i Stanley Black &amp; Decker Italia s.r.l. Italija podmirene, čime su naveden pravne osobe izgubile status vjerovnika u postupku predstečajne nagodbe i tražbine istih nisu obuhvaćene ovim rješenjem o utvrđenim tražbinama. </w:t>
      </w:r>
    </w:p>
    <w:p w:rsidRDefault="000F5557" w:rsidP="00E83440" w:rsidR="000F5557">
      <w:pPr>
        <w:ind w:firstLine="708"/>
        <w:jc w:val="both"/>
        <w:rPr>
          <w:rFonts w:hAnsi="Times New Roman" w:ascii="Times New Roman"/>
        </w:rPr>
      </w:pPr>
    </w:p>
    <w:p w:rsidRDefault="000F5557" w:rsidP="000F5557" w:rsidR="000F555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navodi da je Zagrebačka banka d.d., Zagreb, Trg bana Josipa Jelačića 10, kao razlučni vjerovnik prijavila svoju tražbinu prema </w:t>
      </w:r>
      <w:r w:rsidRPr="000F5557">
        <w:rPr>
          <w:rFonts w:hAnsi="Times New Roman" w:ascii="Times New Roman"/>
        </w:rPr>
        <w:t>dužniku u ukupnom iznosu od 3.326.366,71 kn, navodeći u prijavi da je razlučno pravo stekla temeljem Ugovor</w:t>
      </w:r>
      <w:r>
        <w:rPr>
          <w:rFonts w:hAnsi="Times New Roman" w:ascii="Times New Roman"/>
        </w:rPr>
        <w:t>a</w:t>
      </w:r>
      <w:r w:rsidRPr="000F5557">
        <w:rPr>
          <w:rFonts w:hAnsi="Times New Roman" w:ascii="Times New Roman"/>
        </w:rPr>
        <w:t xml:space="preserve"> o hipotekarnom kreditu od 8.7.2016. br: 3248997749 (solemniziran kod javnog bilježnika Mladena Matoša, Zagreb, dana 10.8.2016. pod brojem OV-11565/16 te dana 22.8.2016.g. pod brojem OV-11958/16) i </w:t>
      </w:r>
      <w:r w:rsidRPr="000F5557">
        <w:rPr>
          <w:rFonts w:hAnsi="Times New Roman" w:ascii="Times New Roman"/>
        </w:rPr>
        <w:lastRenderedPageBreak/>
        <w:t xml:space="preserve">Ugovora o zasnivanju založnog prava od 2.9.2015.g. (solemniziran kod javnog bilježnika Marije Baković, Zagreb, dana pod brojem OV-14160/15). Predmet razlučnog prava je </w:t>
      </w:r>
      <w:r>
        <w:rPr>
          <w:rFonts w:hAnsi="Times New Roman" w:ascii="Times New Roman"/>
        </w:rPr>
        <w:t>n</w:t>
      </w:r>
      <w:r w:rsidRPr="000F5557">
        <w:rPr>
          <w:rFonts w:hAnsi="Times New Roman" w:ascii="Times New Roman"/>
        </w:rPr>
        <w:t xml:space="preserve">ekretnina upisana kod Općinskog građanskog suda u Zagrebu, Zemljišnoknjižni odjel Zagreb, k.o. Stenjevec, zk.ul.8551, k.č.br.549/18 u naravi zgrada broj 19 i dvorište Kovinska ulica u Zagrebu, ukupne površine 1469 m2, odnosno 408 čhv (pripis iz uloška 508). </w:t>
      </w:r>
      <w:r>
        <w:rPr>
          <w:rFonts w:hAnsi="Times New Roman" w:ascii="Times New Roman"/>
        </w:rPr>
        <w:t>Razlučni vjerovnik Zagrebačka banka d.d., Zagreb u prijavi razlučnog prava dala je izjavu da se ne odriče prava na odvojeno namirenje i da uskraćuje pristanak odgode namirenja iz predmeta na koji se odnosi njezino razlučno pravo</w:t>
      </w:r>
      <w:r w:rsidR="00DB6FC2">
        <w:rPr>
          <w:rFonts w:hAnsi="Times New Roman" w:ascii="Times New Roman"/>
        </w:rPr>
        <w:t>.</w:t>
      </w:r>
      <w:r w:rsidR="001B710C">
        <w:rPr>
          <w:rFonts w:hAnsi="Times New Roman" w:ascii="Times New Roman"/>
        </w:rPr>
        <w:t xml:space="preserve"> </w:t>
      </w:r>
    </w:p>
    <w:p w:rsidRDefault="001B710C" w:rsidP="000F5557" w:rsidR="001B710C">
      <w:pPr>
        <w:ind w:firstLine="708"/>
        <w:jc w:val="both"/>
        <w:rPr>
          <w:rFonts w:hAnsi="Times New Roman" w:ascii="Times New Roman"/>
        </w:rPr>
      </w:pPr>
    </w:p>
    <w:p w:rsidRDefault="001B710C" w:rsidP="000F5557" w:rsidR="001B710C" w:rsidRPr="000F555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66. st. 1. alineja 1. SZ-a predstečajni postupak ne utječe na pravo odvojenog namirenja razlučnog vjerovnika, te sukladno odredbi čl. 46. st. 6. SZ-a razlučno pravo Zagrebačke banke d.d., Zagreb, nije bilo predmet ispitivanja na ispitnom ročištu od 8. rujna 2017. godine. </w:t>
      </w:r>
    </w:p>
    <w:p w:rsidRDefault="004F10CD" w:rsidP="004F10CD" w:rsidR="004F10CD">
      <w:pPr>
        <w:ind w:firstLine="708"/>
        <w:jc w:val="both"/>
        <w:rPr>
          <w:rFonts w:hAnsi="Times New Roman" w:ascii="Times New Roman"/>
        </w:rPr>
      </w:pPr>
    </w:p>
    <w:p w:rsidRDefault="00D04766" w:rsidP="00E83440" w:rsidR="00D04766" w:rsidRPr="00DB762E">
      <w:pPr>
        <w:ind w:firstLine="708"/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Temeljem odredbe čl. 52. st. 1. i 3. SZ-a riješeno je kao pod točkom </w:t>
      </w:r>
      <w:r w:rsidR="001B710C">
        <w:rPr>
          <w:rFonts w:hAnsi="Times New Roman" w:ascii="Times New Roman"/>
        </w:rPr>
        <w:t>II</w:t>
      </w:r>
      <w:r w:rsidRPr="00DB762E">
        <w:rPr>
          <w:rFonts w:hAnsi="Times New Roman" w:ascii="Times New Roman"/>
        </w:rPr>
        <w:t xml:space="preserve">. izreke ovog rješenja. </w:t>
      </w:r>
    </w:p>
    <w:p w:rsidRDefault="00E83440" w:rsidP="00E83440" w:rsidR="00E83440" w:rsidRPr="00DB762E">
      <w:pPr>
        <w:ind w:firstLine="708"/>
        <w:jc w:val="both"/>
        <w:rPr>
          <w:rFonts w:hAnsi="Times New Roman" w:ascii="Times New Roman"/>
        </w:rPr>
      </w:pPr>
    </w:p>
    <w:p w:rsidRDefault="00E83440" w:rsidP="00E83440" w:rsidR="00E83440" w:rsidRPr="00DB762E">
      <w:pPr>
        <w:ind w:firstLine="708"/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>Temeljem odredbe čl. 50. st. 4. SZ-a ovo rješenje objavit će se na mrežnoj stranici e-Oglasna ploča sudova.</w:t>
      </w:r>
    </w:p>
    <w:p w:rsidRDefault="00E83440" w:rsidP="00F854C8" w:rsidR="00E83440" w:rsidRPr="00DB762E">
      <w:pPr>
        <w:rPr>
          <w:rFonts w:hAnsi="Times New Roman" w:ascii="Times New Roman"/>
        </w:rPr>
      </w:pPr>
    </w:p>
    <w:p w:rsidRDefault="00514EC0" w:rsidP="00C37FE9" w:rsidR="00F854C8" w:rsidRPr="00DB762E">
      <w:pPr>
        <w:jc w:val="center"/>
        <w:rPr>
          <w:rFonts w:hAnsi="Times New Roman" w:ascii="Times New Roman"/>
        </w:rPr>
      </w:pPr>
      <w:r w:rsidRPr="00DB762E">
        <w:rPr>
          <w:rFonts w:hAnsi="Times New Roman" w:ascii="Times New Roman"/>
        </w:rPr>
        <w:t>U Karlovcu</w:t>
      </w:r>
      <w:r w:rsidR="00F854C8" w:rsidRPr="00DB762E">
        <w:rPr>
          <w:rFonts w:hAnsi="Times New Roman" w:ascii="Times New Roman"/>
        </w:rPr>
        <w:t xml:space="preserve">, </w:t>
      </w:r>
      <w:r w:rsidR="007E719B">
        <w:rPr>
          <w:rFonts w:hAnsi="Times New Roman" w:ascii="Times New Roman"/>
        </w:rPr>
        <w:t>8. rujna</w:t>
      </w:r>
      <w:r w:rsidR="00876818" w:rsidRPr="00DB762E">
        <w:rPr>
          <w:rFonts w:hAnsi="Times New Roman" w:ascii="Times New Roman"/>
        </w:rPr>
        <w:t xml:space="preserve"> 2017</w:t>
      </w:r>
      <w:r w:rsidR="00FE7392" w:rsidRPr="00DB762E">
        <w:rPr>
          <w:rFonts w:hAnsi="Times New Roman" w:ascii="Times New Roman"/>
        </w:rPr>
        <w:t>.</w:t>
      </w:r>
      <w:r w:rsidR="00C37FE9" w:rsidRPr="00DB762E">
        <w:rPr>
          <w:rFonts w:hAnsi="Times New Roman" w:ascii="Times New Roman"/>
        </w:rPr>
        <w:t xml:space="preserve"> godine</w:t>
      </w:r>
    </w:p>
    <w:p w:rsidRDefault="00F854C8" w:rsidP="00C37FE9" w:rsidR="00F854C8" w:rsidRPr="00DB762E">
      <w:pPr>
        <w:jc w:val="both"/>
        <w:rPr>
          <w:rFonts w:hAnsi="Times New Roman" w:ascii="Times New Roman"/>
        </w:rPr>
      </w:pPr>
    </w:p>
    <w:p w:rsidRDefault="00F854C8" w:rsidP="00C37FE9" w:rsidR="00F854C8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                                                                                          </w:t>
      </w:r>
      <w:r w:rsidR="00C37FE9" w:rsidRPr="00DB762E">
        <w:rPr>
          <w:rFonts w:hAnsi="Times New Roman" w:ascii="Times New Roman"/>
        </w:rPr>
        <w:t xml:space="preserve">                               </w:t>
      </w:r>
      <w:r w:rsidRPr="00DB762E">
        <w:rPr>
          <w:rFonts w:hAnsi="Times New Roman" w:ascii="Times New Roman"/>
        </w:rPr>
        <w:t xml:space="preserve">  </w:t>
      </w:r>
      <w:r w:rsidR="00C37FE9" w:rsidRPr="00DB762E">
        <w:rPr>
          <w:rFonts w:hAnsi="Times New Roman" w:ascii="Times New Roman"/>
        </w:rPr>
        <w:t>S</w:t>
      </w:r>
      <w:r w:rsidRPr="00DB762E">
        <w:rPr>
          <w:rFonts w:hAnsi="Times New Roman" w:ascii="Times New Roman"/>
        </w:rPr>
        <w:t>udac:</w:t>
      </w:r>
    </w:p>
    <w:p w:rsidRDefault="00F854C8" w:rsidP="00C37FE9" w:rsidR="00B25462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                                                                                            </w:t>
      </w:r>
      <w:r w:rsidR="00C37FE9" w:rsidRPr="00DB762E">
        <w:rPr>
          <w:rFonts w:hAnsi="Times New Roman" w:ascii="Times New Roman"/>
        </w:rPr>
        <w:t xml:space="preserve">                   Goranka Boljkovac</w:t>
      </w:r>
      <w:r w:rsidR="00B25462" w:rsidRPr="00DB762E">
        <w:rPr>
          <w:rFonts w:hAnsi="Times New Roman" w:ascii="Times New Roman"/>
        </w:rPr>
        <w:t>, v.r.</w:t>
      </w:r>
    </w:p>
    <w:p w:rsidRDefault="00B25462" w:rsidP="00C37FE9" w:rsidR="00B25462" w:rsidRPr="00DB762E">
      <w:pPr>
        <w:jc w:val="both"/>
        <w:rPr>
          <w:rFonts w:hAnsi="Times New Roman" w:ascii="Times New Roman"/>
        </w:rPr>
      </w:pPr>
    </w:p>
    <w:p w:rsidRDefault="00C37FE9" w:rsidP="00C37FE9" w:rsidR="00B25462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                                                                                                                   </w:t>
      </w:r>
      <w:r w:rsidR="00B25462" w:rsidRPr="00DB762E">
        <w:rPr>
          <w:rFonts w:hAnsi="Times New Roman" w:ascii="Times New Roman"/>
        </w:rPr>
        <w:t>Za točnost otpravka-</w:t>
      </w:r>
    </w:p>
    <w:p w:rsidRDefault="00C37FE9" w:rsidP="00C37FE9" w:rsidR="00B25462" w:rsidRPr="00DB762E">
      <w:pPr>
        <w:ind w:left="6372"/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        o</w:t>
      </w:r>
      <w:r w:rsidR="00B25462" w:rsidRPr="00DB762E">
        <w:rPr>
          <w:rFonts w:hAnsi="Times New Roman" w:ascii="Times New Roman"/>
        </w:rPr>
        <w:t>vlašteni službenik:</w:t>
      </w:r>
    </w:p>
    <w:p w:rsidRDefault="00C37FE9" w:rsidP="00C37FE9" w:rsidR="00F854C8" w:rsidRPr="00DB762E">
      <w:pPr>
        <w:tabs>
          <w:tab w:pos="6900" w:val="left"/>
        </w:tabs>
        <w:rPr>
          <w:rFonts w:hAnsi="Times New Roman" w:ascii="Times New Roman"/>
        </w:rPr>
      </w:pPr>
      <w:r w:rsidRPr="00DB762E">
        <w:rPr>
          <w:rFonts w:hAnsi="Times New Roman" w:ascii="Times New Roman"/>
        </w:rPr>
        <w:tab/>
        <w:t>Renata Klokočki</w:t>
      </w:r>
    </w:p>
    <w:p w:rsidRDefault="00C37FE9" w:rsidP="00C37FE9" w:rsidR="00C37FE9" w:rsidRPr="00DB762E">
      <w:pPr>
        <w:tabs>
          <w:tab w:pos="6900" w:val="left"/>
        </w:tabs>
        <w:rPr>
          <w:rFonts w:hAnsi="Times New Roman" w:ascii="Times New Roman"/>
        </w:rPr>
      </w:pPr>
    </w:p>
    <w:p w:rsidRDefault="006926BD" w:rsidP="00F854C8" w:rsidR="006926BD" w:rsidRPr="00DB762E">
      <w:pPr>
        <w:rPr>
          <w:rFonts w:hAnsi="Times New Roman" w:ascii="Times New Roman"/>
        </w:rPr>
      </w:pPr>
    </w:p>
    <w:p w:rsidRDefault="006926BD" w:rsidP="00F854C8" w:rsidR="006926BD" w:rsidRPr="00DB762E">
      <w:pPr>
        <w:rPr>
          <w:rFonts w:hAnsi="Times New Roman" w:ascii="Times New Roman"/>
        </w:rPr>
      </w:pPr>
    </w:p>
    <w:p w:rsidRDefault="00C37FE9" w:rsidP="00F854C8" w:rsidR="00F854C8" w:rsidRPr="00DB762E">
      <w:pPr>
        <w:rPr>
          <w:rFonts w:hAnsi="Times New Roman" w:ascii="Times New Roman"/>
        </w:rPr>
      </w:pPr>
      <w:r w:rsidRPr="00DB762E">
        <w:rPr>
          <w:rFonts w:hAnsi="Times New Roman" w:ascii="Times New Roman"/>
        </w:rPr>
        <w:t>Uputa o pravnom lijeku</w:t>
      </w:r>
      <w:r w:rsidR="00F854C8" w:rsidRPr="00DB762E">
        <w:rPr>
          <w:rFonts w:hAnsi="Times New Roman" w:ascii="Times New Roman"/>
        </w:rPr>
        <w:t>:</w:t>
      </w:r>
    </w:p>
    <w:p w:rsidRDefault="00E83440" w:rsidP="00E83440" w:rsidR="00E83440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>Protiv ovog rješenja pravo na žalbu ima dužnik i svaki vjerovnik u dijelu koji se odnosi na njegovu prijavljenu tražbinu i tražbinu koju je osporio (čl. 51. st. 1. SZ-a), u roku od osam dana od isteka osmog dana od dana objave ovog rješenja na mrežnoj stranici e-Oglasna ploča sudova. Žalba se podnosi ovom sudu u tri primjerka, a o žalbi odlučuje Visoki trgovački sud Republike Hrvatske.</w:t>
      </w:r>
    </w:p>
    <w:p w:rsidRDefault="00F854C8" w:rsidP="00F854C8" w:rsidR="00F854C8" w:rsidRPr="00DB762E">
      <w:pPr>
        <w:rPr>
          <w:rFonts w:hAnsi="Times New Roman" w:ascii="Times New Roman"/>
        </w:rPr>
      </w:pPr>
    </w:p>
    <w:p w:rsidRDefault="00F854C8" w:rsidP="00F854C8" w:rsidR="00F854C8" w:rsidRPr="00DB762E">
      <w:pPr>
        <w:rPr>
          <w:rFonts w:hAnsi="Times New Roman" w:ascii="Times New Roman"/>
        </w:rPr>
      </w:pPr>
    </w:p>
    <w:p w:rsidRDefault="00E4635F" w:rsidP="00A75097" w:rsidR="00E4635F" w:rsidRPr="00DB762E">
      <w:pPr>
        <w:rPr>
          <w:rFonts w:hAnsi="Times New Roman" w:ascii="Times New Roman"/>
        </w:rPr>
      </w:pPr>
    </w:p>
    <w:p w:rsidRDefault="00583492" w:rsidP="00A75097" w:rsidR="00A75097" w:rsidRPr="00DB762E">
      <w:pPr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    </w:t>
      </w:r>
    </w:p>
    <w:p w:rsidRDefault="00F854C8" w:rsidP="00F854C8" w:rsidR="00F854C8" w:rsidRPr="00DB762E">
      <w:pPr>
        <w:rPr>
          <w:rFonts w:hAnsi="Times New Roman" w:ascii="Times New Roman"/>
        </w:rPr>
      </w:pPr>
    </w:p>
    <w:p w:rsidRDefault="00F854C8" w:rsidP="00F854C8" w:rsidR="00F854C8" w:rsidRPr="00DB762E">
      <w:pPr>
        <w:rPr>
          <w:rFonts w:hAnsi="Times New Roman" w:ascii="Times New Roman"/>
        </w:rPr>
      </w:pPr>
    </w:p>
    <w:p w:rsidRDefault="00F854C8" w:rsidP="00F854C8" w:rsidR="00F854C8" w:rsidRPr="00DB762E">
      <w:pPr>
        <w:rPr>
          <w:rFonts w:hAnsi="Times New Roman" w:ascii="Times New Roman"/>
        </w:rPr>
      </w:pPr>
    </w:p>
    <w:p w:rsidRDefault="00F854C8" w:rsidP="00F854C8" w:rsidR="00F854C8" w:rsidRPr="00DB762E">
      <w:pPr>
        <w:rPr>
          <w:rFonts w:hAnsi="Times New Roman" w:ascii="Times New Roman"/>
        </w:rPr>
      </w:pPr>
    </w:p>
    <w:p w:rsidRDefault="00F854C8" w:rsidP="00F854C8" w:rsidR="00F854C8" w:rsidRPr="00DB762E">
      <w:pPr>
        <w:rPr>
          <w:rFonts w:hAnsi="Times New Roman" w:ascii="Times New Roman"/>
        </w:rPr>
      </w:pPr>
    </w:p>
    <w:p w:rsidRDefault="00F854C8" w:rsidP="00F854C8" w:rsidR="00F854C8" w:rsidRPr="00DB762E">
      <w:pPr>
        <w:rPr>
          <w:rFonts w:hAnsi="Times New Roman" w:ascii="Times New Roman"/>
        </w:rPr>
      </w:pPr>
    </w:p>
    <w:p w:rsidRDefault="00AC1DCF" w:rsidP="002265DF" w:rsidR="00AC1DCF" w:rsidRPr="00DB762E">
      <w:pPr>
        <w:rPr>
          <w:rFonts w:hAnsi="Times New Roman" w:ascii="Times New Roman"/>
        </w:rPr>
      </w:pPr>
    </w:p>
    <w:sectPr w:rsidSect="000E1C5B" w:rsidR="00AC1DCF" w:rsidRPr="00DB762E">
      <w:headerReference w:type="default" r:id="rId11"/>
      <w:pgSz w:code="9" w:h="16838" w:w="11906"/>
      <w:pgMar w:gutter="0" w:footer="709" w:header="709" w:left="1418" w:bottom="1418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10C" w:rsidP="00624E2F" w:rsidR="001B710C">
      <w:r>
        <w:separator/>
      </w:r>
    </w:p>
  </w:endnote>
  <w:endnote w:id="0" w:type="continuationSeparator">
    <w:p w:rsidRDefault="001B710C" w:rsidP="00624E2F" w:rsidR="001B7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10C" w:rsidP="00624E2F" w:rsidR="001B710C">
      <w:r>
        <w:separator/>
      </w:r>
    </w:p>
  </w:footnote>
  <w:footnote w:id="0" w:type="continuationSeparator">
    <w:p w:rsidRDefault="001B710C" w:rsidP="00624E2F" w:rsidR="001B71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1B710C" w:rsidR="001B710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63A">
          <w:rPr>
            <w:noProof/>
          </w:rPr>
          <w:t>9</w:t>
        </w:r>
        <w:r>
          <w:fldChar w:fldCharType="end"/>
        </w:r>
      </w:p>
    </w:sdtContent>
  </w:sdt>
  <w:p w:rsidRDefault="001B710C" w:rsidP="00624E2F" w:rsidR="001B710C" w:rsidRPr="00624E2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</w:t>
    </w:r>
    <w:r w:rsidRPr="00624E2F">
      <w:rPr>
        <w:rFonts w:hAnsi="Times New Roman" w:ascii="Times New Roman"/>
      </w:rPr>
      <w:t xml:space="preserve"> St-</w:t>
    </w:r>
    <w:r>
      <w:rPr>
        <w:rFonts w:hAnsi="Times New Roman" w:ascii="Times New Roman"/>
      </w:rPr>
      <w:t>1690/17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85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2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FDC00E7"/>
    <w:multiLevelType w:val="hybridMultilevel"/>
    <w:tmpl w:val="AAF06A78"/>
    <w:lvl w:tplc="EE4A1D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267526"/>
    <w:multiLevelType w:val="hybridMultilevel"/>
    <w:tmpl w:val="7B6428AA"/>
    <w:lvl w:tplc="657EF6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D014E2"/>
    <w:multiLevelType w:val="hybridMultilevel"/>
    <w:tmpl w:val="8AC8828C"/>
    <w:lvl w:tplc="E28E18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CDE4CA3"/>
    <w:multiLevelType w:val="hybridMultilevel"/>
    <w:tmpl w:val="E25435D2"/>
    <w:lvl w:tplc="D3B45FA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9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645E5"/>
    <w:rsid w:val="000B0E3E"/>
    <w:rsid w:val="000E1C5B"/>
    <w:rsid w:val="000F147B"/>
    <w:rsid w:val="000F5557"/>
    <w:rsid w:val="00100E9D"/>
    <w:rsid w:val="00122DCA"/>
    <w:rsid w:val="001242BC"/>
    <w:rsid w:val="00125606"/>
    <w:rsid w:val="0016127A"/>
    <w:rsid w:val="00181DBC"/>
    <w:rsid w:val="001A24EC"/>
    <w:rsid w:val="001B37EE"/>
    <w:rsid w:val="001B710C"/>
    <w:rsid w:val="001E13C8"/>
    <w:rsid w:val="001F232C"/>
    <w:rsid w:val="001F30E6"/>
    <w:rsid w:val="0021263A"/>
    <w:rsid w:val="002265DF"/>
    <w:rsid w:val="00297BB5"/>
    <w:rsid w:val="0032187C"/>
    <w:rsid w:val="00350083"/>
    <w:rsid w:val="00357EE0"/>
    <w:rsid w:val="00370E1A"/>
    <w:rsid w:val="003B3C10"/>
    <w:rsid w:val="003B51E3"/>
    <w:rsid w:val="003C26FD"/>
    <w:rsid w:val="003E164E"/>
    <w:rsid w:val="003E3631"/>
    <w:rsid w:val="00401885"/>
    <w:rsid w:val="004157E8"/>
    <w:rsid w:val="004314A2"/>
    <w:rsid w:val="00454623"/>
    <w:rsid w:val="004602E9"/>
    <w:rsid w:val="00461305"/>
    <w:rsid w:val="004A3CCE"/>
    <w:rsid w:val="004F10CD"/>
    <w:rsid w:val="004F2049"/>
    <w:rsid w:val="00514EC0"/>
    <w:rsid w:val="00583492"/>
    <w:rsid w:val="00592BF9"/>
    <w:rsid w:val="00596FD7"/>
    <w:rsid w:val="005A4A4E"/>
    <w:rsid w:val="005D1BE0"/>
    <w:rsid w:val="005F7ED8"/>
    <w:rsid w:val="00624E2F"/>
    <w:rsid w:val="006516F0"/>
    <w:rsid w:val="006926BD"/>
    <w:rsid w:val="006A0FCA"/>
    <w:rsid w:val="006A279C"/>
    <w:rsid w:val="006D19C2"/>
    <w:rsid w:val="006D7019"/>
    <w:rsid w:val="006E704E"/>
    <w:rsid w:val="0072464B"/>
    <w:rsid w:val="0075055D"/>
    <w:rsid w:val="00750FD4"/>
    <w:rsid w:val="00761C7B"/>
    <w:rsid w:val="007924CD"/>
    <w:rsid w:val="007E4552"/>
    <w:rsid w:val="007E719B"/>
    <w:rsid w:val="007F78B1"/>
    <w:rsid w:val="0082094B"/>
    <w:rsid w:val="0086652E"/>
    <w:rsid w:val="008717E2"/>
    <w:rsid w:val="00876818"/>
    <w:rsid w:val="00892379"/>
    <w:rsid w:val="008B35C0"/>
    <w:rsid w:val="008B38FE"/>
    <w:rsid w:val="008C7BCD"/>
    <w:rsid w:val="008F0BC1"/>
    <w:rsid w:val="008F1BE4"/>
    <w:rsid w:val="00902ADC"/>
    <w:rsid w:val="00937096"/>
    <w:rsid w:val="0096132D"/>
    <w:rsid w:val="009C6B35"/>
    <w:rsid w:val="009F1630"/>
    <w:rsid w:val="00A02251"/>
    <w:rsid w:val="00A329F5"/>
    <w:rsid w:val="00A41F7E"/>
    <w:rsid w:val="00A45B86"/>
    <w:rsid w:val="00A7046A"/>
    <w:rsid w:val="00A75097"/>
    <w:rsid w:val="00A84356"/>
    <w:rsid w:val="00AB40C9"/>
    <w:rsid w:val="00AC10FE"/>
    <w:rsid w:val="00AC1DCF"/>
    <w:rsid w:val="00AE01A1"/>
    <w:rsid w:val="00AE4D16"/>
    <w:rsid w:val="00AF2D9E"/>
    <w:rsid w:val="00AF4EE6"/>
    <w:rsid w:val="00B25462"/>
    <w:rsid w:val="00B4592C"/>
    <w:rsid w:val="00B47859"/>
    <w:rsid w:val="00B50A27"/>
    <w:rsid w:val="00BA0557"/>
    <w:rsid w:val="00BA7297"/>
    <w:rsid w:val="00C0480D"/>
    <w:rsid w:val="00C15EEB"/>
    <w:rsid w:val="00C26CE9"/>
    <w:rsid w:val="00C37FE9"/>
    <w:rsid w:val="00C64A9C"/>
    <w:rsid w:val="00C74B4C"/>
    <w:rsid w:val="00C92140"/>
    <w:rsid w:val="00CA2526"/>
    <w:rsid w:val="00CB05E0"/>
    <w:rsid w:val="00CD0DDC"/>
    <w:rsid w:val="00CF142B"/>
    <w:rsid w:val="00D04766"/>
    <w:rsid w:val="00D23B0D"/>
    <w:rsid w:val="00D329BF"/>
    <w:rsid w:val="00D42DB0"/>
    <w:rsid w:val="00D45348"/>
    <w:rsid w:val="00D65412"/>
    <w:rsid w:val="00D80CC9"/>
    <w:rsid w:val="00D97020"/>
    <w:rsid w:val="00DB4B11"/>
    <w:rsid w:val="00DB6FC2"/>
    <w:rsid w:val="00DB762E"/>
    <w:rsid w:val="00DB7EB4"/>
    <w:rsid w:val="00DD3EBB"/>
    <w:rsid w:val="00E2681E"/>
    <w:rsid w:val="00E4635F"/>
    <w:rsid w:val="00E55D13"/>
    <w:rsid w:val="00E56BB3"/>
    <w:rsid w:val="00E624AC"/>
    <w:rsid w:val="00E75F1E"/>
    <w:rsid w:val="00E77A8D"/>
    <w:rsid w:val="00E81DA8"/>
    <w:rsid w:val="00E83440"/>
    <w:rsid w:val="00E8562B"/>
    <w:rsid w:val="00EA2934"/>
    <w:rsid w:val="00EA7ABE"/>
    <w:rsid w:val="00F205B6"/>
    <w:rsid w:val="00F81A86"/>
    <w:rsid w:val="00F8325A"/>
    <w:rsid w:val="00F83E1E"/>
    <w:rsid w:val="00F854C8"/>
    <w:rsid w:val="00F86B4C"/>
    <w:rsid w:val="00F94EDE"/>
    <w:rsid w:val="00FB1E87"/>
    <w:rsid w:val="00FB31E9"/>
    <w:rsid w:val="00FE59C4"/>
    <w:rsid w:val="00FE7392"/>
    <w:rsid w:val="00FF54F3"/>
    <w:rsid w:val="00FF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link w:val="OdlomakpopisaChar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B35C0"/>
    <w:rPr>
      <w:sz w:val="24"/>
      <w:szCs w:val="24"/>
    </w:rPr>
  </w:style>
  <w:style w:customStyle="true" w:styleId="WW8Num1z0" w:type="character">
    <w:name w:val="WW8Num1z0"/>
    <w:rsid w:val="008B35C0"/>
    <w:rPr>
      <w:rFonts w:cs="Times New Roman" w:eastAsia="Calibri" w:hAnsi="Symbol" w:ascii="Symbol"/>
    </w:rPr>
  </w:style>
  <w:style w:customStyle="true" w:styleId="WW8Num1z1" w:type="character">
    <w:name w:val="WW8Num1z1"/>
    <w:rsid w:val="008B35C0"/>
    <w:rPr>
      <w:rFonts w:cs="Courier New" w:hAnsi="Courier New" w:ascii="Courier New"/>
    </w:rPr>
  </w:style>
  <w:style w:customStyle="true" w:styleId="WW8Num1z2" w:type="character">
    <w:name w:val="WW8Num1z2"/>
    <w:rsid w:val="008B35C0"/>
    <w:rPr>
      <w:rFonts w:hAnsi="Wingdings" w:ascii="Wingdings"/>
    </w:rPr>
  </w:style>
  <w:style w:customStyle="true" w:styleId="WW8Num1z3" w:type="character">
    <w:name w:val="WW8Num1z3"/>
    <w:rsid w:val="008B35C0"/>
    <w:rPr>
      <w:rFonts w:hAnsi="Symbol" w:ascii="Symbol"/>
    </w:rPr>
  </w:style>
  <w:style w:customStyle="true" w:styleId="Zadanifontodlomka1" w:type="character">
    <w:name w:val="Zadani font odlomka1"/>
    <w:rsid w:val="008B35C0"/>
  </w:style>
  <w:style w:styleId="Hiperveza" w:type="character">
    <w:name w:val="Hyperlink"/>
    <w:basedOn w:val="Zadanifontodlomka1"/>
    <w:semiHidden/>
    <w:rsid w:val="008B35C0"/>
    <w:rPr>
      <w:color w:val="0000FF"/>
      <w:u w:val="single"/>
    </w:rPr>
  </w:style>
  <w:style w:styleId="SlijeenaHiperveza" w:type="character">
    <w:name w:val="FollowedHyperlink"/>
    <w:basedOn w:val="Zadanifontodlomka1"/>
    <w:semiHidden/>
    <w:rsid w:val="008B35C0"/>
    <w:rPr>
      <w:color w:val="800080"/>
      <w:u w:val="single"/>
    </w:rPr>
  </w:style>
  <w:style w:customStyle="true" w:styleId="Naslov10" w:type="paragraph">
    <w:name w:val="Naslov1"/>
    <w:basedOn w:val="Normal"/>
    <w:next w:val="Tijeloteksta"/>
    <w:rsid w:val="008B35C0"/>
    <w:pPr>
      <w:keepNext/>
      <w:suppressAutoHyphens/>
      <w:spacing w:lineRule="auto" w:line="276" w:after="120" w:before="240"/>
    </w:pPr>
    <w:rPr>
      <w:rFonts w:cs="Tahoma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semiHidden/>
    <w:rsid w:val="008B35C0"/>
    <w:pPr>
      <w:suppressAutoHyphens/>
      <w:spacing w:lineRule="auto" w:line="276" w:after="120"/>
    </w:pPr>
    <w:rPr>
      <w:rFonts w:cs="Calibri" w:eastAsia="Calibri" w:hAnsi="Calibri" w:ascii="Calibri"/>
      <w:sz w:val="22"/>
      <w:szCs w:val="22"/>
      <w:lang w:eastAsia="ar-SA"/>
    </w:rPr>
  </w:style>
  <w:style w:customStyle="true" w:styleId="TijelotekstaChar" w:type="character">
    <w:name w:val="Tijelo teksta Char"/>
    <w:basedOn w:val="Zadanifontodlomka"/>
    <w:link w:val="Tijeloteksta"/>
    <w:semiHidden/>
    <w:rsid w:val="008B35C0"/>
    <w:rPr>
      <w:rFonts w:cs="Calibri" w:eastAsia="Calibri" w:hAnsi="Calibri" w:ascii="Calibri"/>
      <w:lang w:eastAsia="ar-SA"/>
    </w:rPr>
  </w:style>
  <w:style w:styleId="Popis" w:type="paragraph">
    <w:name w:val="List"/>
    <w:basedOn w:val="Tijeloteksta"/>
    <w:semiHidden/>
    <w:rsid w:val="008B35C0"/>
    <w:rPr>
      <w:rFonts w:cs="Tahoma"/>
    </w:rPr>
  </w:style>
  <w:style w:customStyle="true" w:styleId="Opis" w:type="paragraph">
    <w:name w:val="Opis"/>
    <w:basedOn w:val="Normal"/>
    <w:rsid w:val="008B35C0"/>
    <w:pPr>
      <w:suppressLineNumbers/>
      <w:suppressAutoHyphens/>
      <w:spacing w:lineRule="auto" w:line="276" w:after="120" w:before="120"/>
    </w:pPr>
    <w:rPr>
      <w:rFonts w:cs="Tahoma" w:eastAsia="Calibri" w:hAnsi="Calibri" w:ascii="Calibri"/>
      <w:i/>
      <w:iCs/>
      <w:lang w:eastAsia="ar-SA"/>
    </w:rPr>
  </w:style>
  <w:style w:customStyle="true" w:styleId="Indeks" w:type="paragraph">
    <w:name w:val="Indeks"/>
    <w:basedOn w:val="Normal"/>
    <w:rsid w:val="008B35C0"/>
    <w:pPr>
      <w:suppressLineNumbers/>
      <w:suppressAutoHyphens/>
      <w:spacing w:lineRule="auto" w:line="276" w:after="200"/>
    </w:pPr>
    <w:rPr>
      <w:rFonts w:cs="Tahoma" w:eastAsia="Calibri" w:hAnsi="Calibri" w:ascii="Calibri"/>
      <w:sz w:val="22"/>
      <w:szCs w:val="22"/>
      <w:lang w:eastAsia="ar-SA"/>
    </w:rPr>
  </w:style>
  <w:style w:customStyle="true" w:styleId="xl106" w:type="paragraph">
    <w:name w:val="xl106"/>
    <w:basedOn w:val="Normal"/>
    <w:rsid w:val="008B35C0"/>
    <w:pPr>
      <w:suppressAutoHyphens/>
      <w:spacing w:after="280" w:before="280"/>
    </w:pPr>
    <w:rPr>
      <w:rFonts w:eastAsia="Times New Roman" w:hAnsi="Times New Roman" w:ascii="Times New Roman"/>
      <w:sz w:val="16"/>
      <w:szCs w:val="16"/>
      <w:lang w:eastAsia="ar-SA"/>
    </w:rPr>
  </w:style>
  <w:style w:customStyle="true" w:styleId="xl107" w:type="paragraph">
    <w:name w:val="xl107"/>
    <w:basedOn w:val="Normal"/>
    <w:rsid w:val="008B35C0"/>
    <w:pPr>
      <w:suppressAutoHyphens/>
      <w:spacing w:after="280" w:before="280"/>
    </w:pPr>
    <w:rPr>
      <w:rFonts w:eastAsia="Times New Roman" w:hAnsi="Times New Roman" w:ascii="Times New Roman"/>
      <w:sz w:val="16"/>
      <w:szCs w:val="16"/>
      <w:lang w:eastAsia="ar-SA"/>
    </w:rPr>
  </w:style>
  <w:style w:customStyle="true" w:styleId="xl108" w:type="paragraph">
    <w:name w:val="xl108"/>
    <w:basedOn w:val="Normal"/>
    <w:rsid w:val="008B35C0"/>
    <w:pPr>
      <w:suppressAutoHyphens/>
      <w:spacing w:after="280" w:before="280"/>
      <w:jc w:val="center"/>
    </w:pPr>
    <w:rPr>
      <w:rFonts w:eastAsia="Times New Roman" w:hAnsi="Times New Roman" w:ascii="Times New Roman"/>
      <w:sz w:val="16"/>
      <w:szCs w:val="16"/>
      <w:lang w:eastAsia="ar-SA"/>
    </w:rPr>
  </w:style>
  <w:style w:customStyle="true" w:styleId="xl109" w:type="paragraph">
    <w:name w:val="xl109"/>
    <w:basedOn w:val="Normal"/>
    <w:rsid w:val="008B35C0"/>
    <w:pPr>
      <w:suppressAutoHyphens/>
      <w:spacing w:after="280" w:before="280"/>
      <w:jc w:val="right"/>
    </w:pPr>
    <w:rPr>
      <w:rFonts w:eastAsia="Times New Roman" w:hAnsi="Times New Roman" w:ascii="Times New Roman"/>
      <w:sz w:val="16"/>
      <w:szCs w:val="16"/>
      <w:lang w:eastAsia="ar-SA"/>
    </w:rPr>
  </w:style>
  <w:style w:customStyle="true" w:styleId="xl110" w:type="paragraph">
    <w:name w:val="xl110"/>
    <w:basedOn w:val="Normal"/>
    <w:rsid w:val="008B35C0"/>
    <w:pPr>
      <w:suppressAutoHyphens/>
      <w:spacing w:after="280" w:before="280"/>
      <w:jc w:val="right"/>
    </w:pPr>
    <w:rPr>
      <w:rFonts w:eastAsia="Times New Roman" w:hAnsi="Times New Roman" w:ascii="Times New Roman"/>
      <w:sz w:val="16"/>
      <w:szCs w:val="16"/>
      <w:lang w:eastAsia="ar-SA"/>
    </w:rPr>
  </w:style>
  <w:style w:customStyle="true" w:styleId="xl111" w:type="paragraph">
    <w:name w:val="xl111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sz w:val="16"/>
      <w:szCs w:val="16"/>
      <w:lang w:eastAsia="ar-SA"/>
    </w:rPr>
  </w:style>
  <w:style w:customStyle="true" w:styleId="xl112" w:type="paragraph">
    <w:name w:val="xl112"/>
    <w:basedOn w:val="Normal"/>
    <w:rsid w:val="008B35C0"/>
    <w:pPr>
      <w:shd w:fill="00CCFF" w:color="auto" w:val="clear"/>
      <w:suppressAutoHyphens/>
      <w:spacing w:after="280" w:before="280"/>
      <w:jc w:val="center"/>
      <w:textAlignment w:val="center"/>
    </w:pPr>
    <w:rPr>
      <w:rFonts w:eastAsia="Times New Roman" w:hAnsi="Times New Roman" w:ascii="Times New Roman"/>
      <w:b/>
      <w:bCs/>
      <w:sz w:val="22"/>
      <w:szCs w:val="22"/>
      <w:lang w:eastAsia="ar-SA"/>
    </w:rPr>
  </w:style>
  <w:style w:customStyle="true" w:styleId="xl113" w:type="paragraph">
    <w:name w:val="xl113"/>
    <w:basedOn w:val="Normal"/>
    <w:rsid w:val="008B35C0"/>
    <w:pPr>
      <w:shd w:fill="00CCFF" w:color="auto" w:val="clear"/>
      <w:suppressAutoHyphens/>
      <w:spacing w:after="280" w:before="280"/>
      <w:textAlignment w:val="center"/>
    </w:pPr>
    <w:rPr>
      <w:rFonts w:eastAsia="Times New Roman" w:hAnsi="Times New Roman" w:ascii="Times New Roman"/>
      <w:b/>
      <w:bCs/>
      <w:sz w:val="22"/>
      <w:szCs w:val="22"/>
      <w:lang w:eastAsia="ar-SA"/>
    </w:rPr>
  </w:style>
  <w:style w:customStyle="true" w:styleId="xl114" w:type="paragraph">
    <w:name w:val="xl114"/>
    <w:basedOn w:val="Normal"/>
    <w:rsid w:val="008B35C0"/>
    <w:pPr>
      <w:shd w:fill="00CCFF" w:color="auto" w:val="clear"/>
      <w:suppressAutoHyphens/>
      <w:spacing w:after="280" w:before="280"/>
      <w:jc w:val="center"/>
      <w:textAlignment w:val="center"/>
    </w:pPr>
    <w:rPr>
      <w:rFonts w:eastAsia="Times New Roman" w:hAnsi="Times New Roman" w:ascii="Times New Roman"/>
      <w:b/>
      <w:bCs/>
      <w:sz w:val="22"/>
      <w:szCs w:val="22"/>
      <w:lang w:eastAsia="ar-SA"/>
    </w:rPr>
  </w:style>
  <w:style w:customStyle="true" w:styleId="xl115" w:type="paragraph">
    <w:name w:val="xl115"/>
    <w:basedOn w:val="Normal"/>
    <w:rsid w:val="008B35C0"/>
    <w:pPr>
      <w:suppressAutoHyphens/>
      <w:spacing w:after="280" w:before="280"/>
      <w:jc w:val="center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16" w:type="paragraph">
    <w:name w:val="xl116"/>
    <w:basedOn w:val="Normal"/>
    <w:rsid w:val="008B35C0"/>
    <w:pPr>
      <w:suppressAutoHyphens/>
      <w:spacing w:after="280" w:before="280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17" w:type="paragraph">
    <w:name w:val="xl117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18" w:type="paragraph">
    <w:name w:val="xl118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19" w:type="paragraph">
    <w:name w:val="xl119"/>
    <w:basedOn w:val="Normal"/>
    <w:rsid w:val="008B35C0"/>
    <w:pPr>
      <w:suppressAutoHyphens/>
      <w:spacing w:after="280" w:before="280"/>
    </w:pPr>
    <w:rPr>
      <w:rFonts w:eastAsia="Times New Roman" w:hAnsi="Times New Roman" w:ascii="Times New Roman"/>
      <w:lang w:eastAsia="ar-SA"/>
    </w:rPr>
  </w:style>
  <w:style w:customStyle="true" w:styleId="xl120" w:type="paragraph">
    <w:name w:val="xl120"/>
    <w:basedOn w:val="Normal"/>
    <w:rsid w:val="008B35C0"/>
    <w:pPr>
      <w:suppressAutoHyphens/>
      <w:spacing w:after="280" w:before="280"/>
      <w:jc w:val="center"/>
      <w:textAlignment w:val="center"/>
    </w:pPr>
    <w:rPr>
      <w:rFonts w:eastAsia="Times New Roman" w:hAnsi="Times New Roman" w:ascii="Times New Roman"/>
      <w:color w:val="FF0000"/>
      <w:sz w:val="22"/>
      <w:szCs w:val="22"/>
      <w:lang w:eastAsia="ar-SA"/>
    </w:rPr>
  </w:style>
  <w:style w:customStyle="true" w:styleId="xl121" w:type="paragraph">
    <w:name w:val="xl121"/>
    <w:basedOn w:val="Normal"/>
    <w:rsid w:val="008B35C0"/>
    <w:pPr>
      <w:suppressAutoHyphens/>
      <w:spacing w:after="280" w:before="280"/>
      <w:textAlignment w:val="center"/>
    </w:pPr>
    <w:rPr>
      <w:rFonts w:eastAsia="Times New Roman" w:hAnsi="Times New Roman" w:ascii="Times New Roman"/>
      <w:color w:val="FF0000"/>
      <w:sz w:val="22"/>
      <w:szCs w:val="22"/>
      <w:lang w:eastAsia="ar-SA"/>
    </w:rPr>
  </w:style>
  <w:style w:customStyle="true" w:styleId="xl122" w:type="paragraph">
    <w:name w:val="xl122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color w:val="FF0000"/>
      <w:sz w:val="22"/>
      <w:szCs w:val="22"/>
      <w:lang w:eastAsia="ar-SA"/>
    </w:rPr>
  </w:style>
  <w:style w:customStyle="true" w:styleId="xl123" w:type="paragraph">
    <w:name w:val="xl123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color w:val="FF0000"/>
      <w:sz w:val="22"/>
      <w:szCs w:val="22"/>
      <w:lang w:eastAsia="ar-SA"/>
    </w:rPr>
  </w:style>
  <w:style w:customStyle="true" w:styleId="xl124" w:type="paragraph">
    <w:name w:val="xl124"/>
    <w:basedOn w:val="Normal"/>
    <w:rsid w:val="008B35C0"/>
    <w:pPr>
      <w:suppressAutoHyphens/>
      <w:spacing w:after="280" w:before="280"/>
      <w:jc w:val="center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25" w:type="paragraph">
    <w:name w:val="xl125"/>
    <w:basedOn w:val="Normal"/>
    <w:rsid w:val="008B35C0"/>
    <w:pPr>
      <w:suppressAutoHyphens/>
      <w:spacing w:after="280" w:before="280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26" w:type="paragraph">
    <w:name w:val="xl126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27" w:type="paragraph">
    <w:name w:val="xl127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Sadrajitablice" w:type="paragraph">
    <w:name w:val="Sadržaji tablice"/>
    <w:basedOn w:val="Normal"/>
    <w:rsid w:val="008B35C0"/>
    <w:pPr>
      <w:suppressLineNumbers/>
      <w:suppressAutoHyphens/>
      <w:spacing w:lineRule="auto" w:line="276" w:after="200"/>
    </w:pPr>
    <w:rPr>
      <w:rFonts w:cs="Calibri" w:eastAsia="Calibri" w:hAnsi="Calibri" w:ascii="Calibri"/>
      <w:sz w:val="22"/>
      <w:szCs w:val="22"/>
      <w:lang w:eastAsia="ar-SA"/>
    </w:rPr>
  </w:style>
  <w:style w:customStyle="true" w:styleId="Naslovtablice" w:type="paragraph">
    <w:name w:val="Naslov tablice"/>
    <w:basedOn w:val="Sadrajitablice"/>
    <w:rsid w:val="008B35C0"/>
    <w:pPr>
      <w:jc w:val="center"/>
    </w:pPr>
    <w:rPr>
      <w:b/>
      <w:bCs/>
    </w:rPr>
  </w:style>
  <w:style w:styleId="Reetkatablice" w:type="table">
    <w:name w:val="Table Grid"/>
    <w:basedOn w:val="Obinatablica"/>
    <w:uiPriority w:val="59"/>
    <w:rsid w:val="00122DC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2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6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6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6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6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link w:val="OdlomakpopisaChar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B35C0"/>
    <w:rPr>
      <w:sz w:val="24"/>
      <w:szCs w:val="24"/>
    </w:rPr>
  </w:style>
  <w:style w:customStyle="1" w:styleId="WW8Num1z0" w:type="character">
    <w:name w:val="WW8Num1z0"/>
    <w:rsid w:val="008B35C0"/>
    <w:rPr>
      <w:rFonts w:ascii="Symbol" w:cs="Times New Roman" w:eastAsia="Calibri" w:hAnsi="Symbol"/>
    </w:rPr>
  </w:style>
  <w:style w:customStyle="1" w:styleId="WW8Num1z1" w:type="character">
    <w:name w:val="WW8Num1z1"/>
    <w:rsid w:val="008B35C0"/>
    <w:rPr>
      <w:rFonts w:ascii="Courier New" w:cs="Courier New" w:hAnsi="Courier New"/>
    </w:rPr>
  </w:style>
  <w:style w:customStyle="1" w:styleId="WW8Num1z2" w:type="character">
    <w:name w:val="WW8Num1z2"/>
    <w:rsid w:val="008B35C0"/>
    <w:rPr>
      <w:rFonts w:ascii="Wingdings" w:hAnsi="Wingdings"/>
    </w:rPr>
  </w:style>
  <w:style w:customStyle="1" w:styleId="WW8Num1z3" w:type="character">
    <w:name w:val="WW8Num1z3"/>
    <w:rsid w:val="008B35C0"/>
    <w:rPr>
      <w:rFonts w:ascii="Symbol" w:hAnsi="Symbol"/>
    </w:rPr>
  </w:style>
  <w:style w:customStyle="1" w:styleId="Zadanifontodlomka1" w:type="character">
    <w:name w:val="Zadani font odlomka1"/>
    <w:rsid w:val="008B35C0"/>
  </w:style>
  <w:style w:styleId="Hiperveza" w:type="character">
    <w:name w:val="Hyperlink"/>
    <w:basedOn w:val="Zadanifontodlomka1"/>
    <w:semiHidden/>
    <w:rsid w:val="008B35C0"/>
    <w:rPr>
      <w:color w:val="0000FF"/>
      <w:u w:val="single"/>
    </w:rPr>
  </w:style>
  <w:style w:styleId="SlijeenaHiperveza" w:type="character">
    <w:name w:val="FollowedHyperlink"/>
    <w:basedOn w:val="Zadanifontodlomka1"/>
    <w:semiHidden/>
    <w:rsid w:val="008B35C0"/>
    <w:rPr>
      <w:color w:val="800080"/>
      <w:u w:val="single"/>
    </w:rPr>
  </w:style>
  <w:style w:customStyle="1" w:styleId="Naslov10" w:type="paragraph">
    <w:name w:val="Naslov1"/>
    <w:basedOn w:val="Normal"/>
    <w:next w:val="Tijeloteksta"/>
    <w:rsid w:val="008B35C0"/>
    <w:pPr>
      <w:keepNext/>
      <w:suppressAutoHyphens/>
      <w:spacing w:after="120" w:before="240" w:line="276" w:lineRule="auto"/>
    </w:pPr>
    <w:rPr>
      <w:rFonts w:ascii="Arial" w:cs="Tahoma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semiHidden/>
    <w:rsid w:val="008B35C0"/>
    <w:pPr>
      <w:suppressAutoHyphens/>
      <w:spacing w:after="120" w:line="276" w:lineRule="auto"/>
    </w:pPr>
    <w:rPr>
      <w:rFonts w:ascii="Calibri" w:cs="Calibri" w:eastAsia="Calibri" w:hAnsi="Calibri"/>
      <w:sz w:val="22"/>
      <w:szCs w:val="22"/>
      <w:lang w:eastAsia="ar-SA"/>
    </w:rPr>
  </w:style>
  <w:style w:customStyle="1" w:styleId="TijelotekstaChar" w:type="character">
    <w:name w:val="Tijelo teksta Char"/>
    <w:basedOn w:val="Zadanifontodlomka"/>
    <w:link w:val="Tijeloteksta"/>
    <w:semiHidden/>
    <w:rsid w:val="008B35C0"/>
    <w:rPr>
      <w:rFonts w:ascii="Calibri" w:cs="Calibri" w:eastAsia="Calibri" w:hAnsi="Calibri"/>
      <w:lang w:eastAsia="ar-SA"/>
    </w:rPr>
  </w:style>
  <w:style w:styleId="Popis" w:type="paragraph">
    <w:name w:val="List"/>
    <w:basedOn w:val="Tijeloteksta"/>
    <w:semiHidden/>
    <w:rsid w:val="008B35C0"/>
    <w:rPr>
      <w:rFonts w:cs="Tahoma"/>
    </w:rPr>
  </w:style>
  <w:style w:customStyle="1" w:styleId="Opis" w:type="paragraph">
    <w:name w:val="Opis"/>
    <w:basedOn w:val="Normal"/>
    <w:rsid w:val="008B35C0"/>
    <w:pPr>
      <w:suppressLineNumbers/>
      <w:suppressAutoHyphens/>
      <w:spacing w:after="120" w:before="120" w:line="276" w:lineRule="auto"/>
    </w:pPr>
    <w:rPr>
      <w:rFonts w:ascii="Calibri" w:cs="Tahoma" w:eastAsia="Calibri" w:hAnsi="Calibri"/>
      <w:i/>
      <w:iCs/>
      <w:lang w:eastAsia="ar-SA"/>
    </w:rPr>
  </w:style>
  <w:style w:customStyle="1" w:styleId="Indeks" w:type="paragraph">
    <w:name w:val="Indeks"/>
    <w:basedOn w:val="Normal"/>
    <w:rsid w:val="008B35C0"/>
    <w:pPr>
      <w:suppressLineNumbers/>
      <w:suppressAutoHyphens/>
      <w:spacing w:after="200" w:line="276" w:lineRule="auto"/>
    </w:pPr>
    <w:rPr>
      <w:rFonts w:ascii="Calibri" w:cs="Tahoma" w:eastAsia="Calibri" w:hAnsi="Calibri"/>
      <w:sz w:val="22"/>
      <w:szCs w:val="22"/>
      <w:lang w:eastAsia="ar-SA"/>
    </w:rPr>
  </w:style>
  <w:style w:customStyle="1" w:styleId="xl106" w:type="paragraph">
    <w:name w:val="xl106"/>
    <w:basedOn w:val="Normal"/>
    <w:rsid w:val="008B35C0"/>
    <w:pPr>
      <w:suppressAutoHyphens/>
      <w:spacing w:after="280" w:before="280"/>
    </w:pPr>
    <w:rPr>
      <w:rFonts w:ascii="Times New Roman" w:eastAsia="Times New Roman" w:hAnsi="Times New Roman"/>
      <w:sz w:val="16"/>
      <w:szCs w:val="16"/>
      <w:lang w:eastAsia="ar-SA"/>
    </w:rPr>
  </w:style>
  <w:style w:customStyle="1" w:styleId="xl107" w:type="paragraph">
    <w:name w:val="xl107"/>
    <w:basedOn w:val="Normal"/>
    <w:rsid w:val="008B35C0"/>
    <w:pPr>
      <w:suppressAutoHyphens/>
      <w:spacing w:after="280" w:before="280"/>
    </w:pPr>
    <w:rPr>
      <w:rFonts w:ascii="Times New Roman" w:eastAsia="Times New Roman" w:hAnsi="Times New Roman"/>
      <w:sz w:val="16"/>
      <w:szCs w:val="16"/>
      <w:lang w:eastAsia="ar-SA"/>
    </w:rPr>
  </w:style>
  <w:style w:customStyle="1" w:styleId="xl108" w:type="paragraph">
    <w:name w:val="xl108"/>
    <w:basedOn w:val="Normal"/>
    <w:rsid w:val="008B35C0"/>
    <w:pPr>
      <w:suppressAutoHyphens/>
      <w:spacing w:after="280" w:before="280"/>
      <w:jc w:val="center"/>
    </w:pPr>
    <w:rPr>
      <w:rFonts w:ascii="Times New Roman" w:eastAsia="Times New Roman" w:hAnsi="Times New Roman"/>
      <w:sz w:val="16"/>
      <w:szCs w:val="16"/>
      <w:lang w:eastAsia="ar-SA"/>
    </w:rPr>
  </w:style>
  <w:style w:customStyle="1" w:styleId="xl109" w:type="paragraph">
    <w:name w:val="xl109"/>
    <w:basedOn w:val="Normal"/>
    <w:rsid w:val="008B35C0"/>
    <w:pPr>
      <w:suppressAutoHyphens/>
      <w:spacing w:after="280" w:before="280"/>
      <w:jc w:val="right"/>
    </w:pPr>
    <w:rPr>
      <w:rFonts w:ascii="Times New Roman" w:eastAsia="Times New Roman" w:hAnsi="Times New Roman"/>
      <w:sz w:val="16"/>
      <w:szCs w:val="16"/>
      <w:lang w:eastAsia="ar-SA"/>
    </w:rPr>
  </w:style>
  <w:style w:customStyle="1" w:styleId="xl110" w:type="paragraph">
    <w:name w:val="xl110"/>
    <w:basedOn w:val="Normal"/>
    <w:rsid w:val="008B35C0"/>
    <w:pPr>
      <w:suppressAutoHyphens/>
      <w:spacing w:after="280" w:before="280"/>
      <w:jc w:val="right"/>
    </w:pPr>
    <w:rPr>
      <w:rFonts w:ascii="Times New Roman" w:eastAsia="Times New Roman" w:hAnsi="Times New Roman"/>
      <w:sz w:val="16"/>
      <w:szCs w:val="16"/>
      <w:lang w:eastAsia="ar-SA"/>
    </w:rPr>
  </w:style>
  <w:style w:customStyle="1" w:styleId="xl111" w:type="paragraph">
    <w:name w:val="xl111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sz w:val="16"/>
      <w:szCs w:val="16"/>
      <w:lang w:eastAsia="ar-SA"/>
    </w:rPr>
  </w:style>
  <w:style w:customStyle="1" w:styleId="xl112" w:type="paragraph">
    <w:name w:val="xl112"/>
    <w:basedOn w:val="Normal"/>
    <w:rsid w:val="008B35C0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eastAsia="Times New Roman" w:hAnsi="Times New Roman"/>
      <w:b/>
      <w:bCs/>
      <w:sz w:val="22"/>
      <w:szCs w:val="22"/>
      <w:lang w:eastAsia="ar-SA"/>
    </w:rPr>
  </w:style>
  <w:style w:customStyle="1" w:styleId="xl113" w:type="paragraph">
    <w:name w:val="xl113"/>
    <w:basedOn w:val="Normal"/>
    <w:rsid w:val="008B35C0"/>
    <w:pPr>
      <w:shd w:color="auto" w:fill="00CCFF" w:val="clear"/>
      <w:suppressAutoHyphens/>
      <w:spacing w:after="280" w:before="280"/>
      <w:textAlignment w:val="center"/>
    </w:pPr>
    <w:rPr>
      <w:rFonts w:ascii="Times New Roman" w:eastAsia="Times New Roman" w:hAnsi="Times New Roman"/>
      <w:b/>
      <w:bCs/>
      <w:sz w:val="22"/>
      <w:szCs w:val="22"/>
      <w:lang w:eastAsia="ar-SA"/>
    </w:rPr>
  </w:style>
  <w:style w:customStyle="1" w:styleId="xl114" w:type="paragraph">
    <w:name w:val="xl114"/>
    <w:basedOn w:val="Normal"/>
    <w:rsid w:val="008B35C0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eastAsia="Times New Roman" w:hAnsi="Times New Roman"/>
      <w:b/>
      <w:bCs/>
      <w:sz w:val="22"/>
      <w:szCs w:val="22"/>
      <w:lang w:eastAsia="ar-SA"/>
    </w:rPr>
  </w:style>
  <w:style w:customStyle="1" w:styleId="xl115" w:type="paragraph">
    <w:name w:val="xl115"/>
    <w:basedOn w:val="Normal"/>
    <w:rsid w:val="008B35C0"/>
    <w:pPr>
      <w:suppressAutoHyphens/>
      <w:spacing w:after="280" w:before="280"/>
      <w:jc w:val="center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16" w:type="paragraph">
    <w:name w:val="xl116"/>
    <w:basedOn w:val="Normal"/>
    <w:rsid w:val="008B35C0"/>
    <w:pPr>
      <w:suppressAutoHyphens/>
      <w:spacing w:after="280" w:before="280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17" w:type="paragraph">
    <w:name w:val="xl117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18" w:type="paragraph">
    <w:name w:val="xl118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19" w:type="paragraph">
    <w:name w:val="xl119"/>
    <w:basedOn w:val="Normal"/>
    <w:rsid w:val="008B35C0"/>
    <w:pPr>
      <w:suppressAutoHyphens/>
      <w:spacing w:after="280" w:before="280"/>
    </w:pPr>
    <w:rPr>
      <w:rFonts w:ascii="Times New Roman" w:eastAsia="Times New Roman" w:hAnsi="Times New Roman"/>
      <w:lang w:eastAsia="ar-SA"/>
    </w:rPr>
  </w:style>
  <w:style w:customStyle="1" w:styleId="xl120" w:type="paragraph">
    <w:name w:val="xl120"/>
    <w:basedOn w:val="Normal"/>
    <w:rsid w:val="008B35C0"/>
    <w:pPr>
      <w:suppressAutoHyphens/>
      <w:spacing w:after="280" w:before="280"/>
      <w:jc w:val="center"/>
      <w:textAlignment w:val="center"/>
    </w:pPr>
    <w:rPr>
      <w:rFonts w:ascii="Times New Roman" w:eastAsia="Times New Roman" w:hAnsi="Times New Roman"/>
      <w:color w:val="FF0000"/>
      <w:sz w:val="22"/>
      <w:szCs w:val="22"/>
      <w:lang w:eastAsia="ar-SA"/>
    </w:rPr>
  </w:style>
  <w:style w:customStyle="1" w:styleId="xl121" w:type="paragraph">
    <w:name w:val="xl121"/>
    <w:basedOn w:val="Normal"/>
    <w:rsid w:val="008B35C0"/>
    <w:pPr>
      <w:suppressAutoHyphens/>
      <w:spacing w:after="280" w:before="280"/>
      <w:textAlignment w:val="center"/>
    </w:pPr>
    <w:rPr>
      <w:rFonts w:ascii="Times New Roman" w:eastAsia="Times New Roman" w:hAnsi="Times New Roman"/>
      <w:color w:val="FF0000"/>
      <w:sz w:val="22"/>
      <w:szCs w:val="22"/>
      <w:lang w:eastAsia="ar-SA"/>
    </w:rPr>
  </w:style>
  <w:style w:customStyle="1" w:styleId="xl122" w:type="paragraph">
    <w:name w:val="xl122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color w:val="FF0000"/>
      <w:sz w:val="22"/>
      <w:szCs w:val="22"/>
      <w:lang w:eastAsia="ar-SA"/>
    </w:rPr>
  </w:style>
  <w:style w:customStyle="1" w:styleId="xl123" w:type="paragraph">
    <w:name w:val="xl123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color w:val="FF0000"/>
      <w:sz w:val="22"/>
      <w:szCs w:val="22"/>
      <w:lang w:eastAsia="ar-SA"/>
    </w:rPr>
  </w:style>
  <w:style w:customStyle="1" w:styleId="xl124" w:type="paragraph">
    <w:name w:val="xl124"/>
    <w:basedOn w:val="Normal"/>
    <w:rsid w:val="008B35C0"/>
    <w:pPr>
      <w:suppressAutoHyphens/>
      <w:spacing w:after="280" w:before="280"/>
      <w:jc w:val="center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25" w:type="paragraph">
    <w:name w:val="xl125"/>
    <w:basedOn w:val="Normal"/>
    <w:rsid w:val="008B35C0"/>
    <w:pPr>
      <w:suppressAutoHyphens/>
      <w:spacing w:after="280" w:before="280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26" w:type="paragraph">
    <w:name w:val="xl126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27" w:type="paragraph">
    <w:name w:val="xl127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Sadrajitablice" w:type="paragraph">
    <w:name w:val="Sadržaji tablice"/>
    <w:basedOn w:val="Normal"/>
    <w:rsid w:val="008B35C0"/>
    <w:pPr>
      <w:suppressLineNumbers/>
      <w:suppressAutoHyphens/>
      <w:spacing w:after="200" w:line="276" w:lineRule="auto"/>
    </w:pPr>
    <w:rPr>
      <w:rFonts w:ascii="Calibri" w:cs="Calibri" w:eastAsia="Calibri" w:hAnsi="Calibri"/>
      <w:sz w:val="22"/>
      <w:szCs w:val="22"/>
      <w:lang w:eastAsia="ar-SA"/>
    </w:rPr>
  </w:style>
  <w:style w:customStyle="1" w:styleId="Naslovtablice" w:type="paragraph">
    <w:name w:val="Naslov tablice"/>
    <w:basedOn w:val="Sadrajitablice"/>
    <w:rsid w:val="008B35C0"/>
    <w:pPr>
      <w:jc w:val="center"/>
    </w:pPr>
    <w:rPr>
      <w:b/>
      <w:bCs/>
    </w:rPr>
  </w:style>
  <w:style w:styleId="Reetkatablice" w:type="table">
    <w:name w:val="Table Grid"/>
    <w:basedOn w:val="Obinatablica"/>
    <w:uiPriority w:val="59"/>
    <w:rsid w:val="00122DC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2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6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6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6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6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64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St-1690/2017</izvorni_sadrzaj>
    <derivirana_varijabla naziv="DomainObject.Predmet.OznakaBroj_1">St-1690/2017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PROMOTEHNA, d.o.o. zastupanog po punomoćniku Nikola Vodopija</izvorni_sadrzaj>
    <derivirana_varijabla naziv="DomainObject.Predmet.ProtustrankaFormated_1">  PROMOTEHNA, d.o.o. zastupanog po punomoćniku Nikola Vodopija</derivirana_varijabla>
  </DomainObject.Predmet.ProtustrankaFormated>
  <DomainObject.Predmet.ProtustrankaFormatedOIB>
    <izvorni_sadrzaj>  PROMOTEHNA, d.o.o., OIB 51098283380 zastupanog po punomoćniku Nikola Vodopija</izvorni_sadrzaj>
    <derivirana_varijabla naziv="DomainObject.Predmet.ProtustrankaFormatedOIB_1">  PROMOTEHNA, d.o.o., OIB 51098283380 zastupanog po punomoćniku Nikola Vodopija</derivirana_varijabla>
  </DomainObject.Predmet.ProtustrankaFormatedOIB>
  <DomainObject.Predmet.ProtustrankaFormatedWithAdress>
    <izvorni_sadrzaj> PROMOTEHNA, d.o.o., Kovinska 19, 10000 Zagreb zastupanog po punomoćniku Nikola Vodopija</izvorni_sadrzaj>
    <derivirana_varijabla naziv="DomainObject.Predmet.ProtustrankaFormatedWithAdress_1"> PROMOTEHNA, d.o.o., Kovinska 19, 10000 Zagreb zastupanog po punomoćniku Nikola Vodopija</derivirana_varijabla>
  </DomainObject.Predmet.ProtustrankaFormatedWithAdress>
  <DomainObject.Predmet.ProtustrankaFormatedWithAdressOIB>
    <izvorni_sadrzaj> PROMOTEHNA, d.o.o., OIB 51098283380, Kovinska 19, 10000 Zagreb zastupanog po punomoćniku Nikola Vodopija</izvorni_sadrzaj>
    <derivirana_varijabla naziv="DomainObject.Predmet.ProtustrankaFormatedWithAdressOIB_1"> PROMOTEHNA, d.o.o., OIB 51098283380, Kovinska 19, 10000 Zagreb zastupanog po punomoćniku Nikola Vodopija</derivirana_varijabla>
  </DomainObject.Predmet.ProtustrankaFormatedWithAdressOIB>
  <DomainObject.Predmet.ProtustrankaWithAdress>
    <izvorni_sadrzaj>PROMOTEHNA, d.o.o. Kovinska 19, 10000 Zagreb</izvorni_sadrzaj>
    <derivirana_varijabla naziv="DomainObject.Predmet.ProtustrankaWithAdress_1">PROMOTEHNA, d.o.o. Kovinska 19, 10000 Zagreb</derivirana_varijabla>
  </DomainObject.Predmet.ProtustrankaWithAdress>
  <DomainObject.Predmet.ProtustrankaWithAdressOIB>
    <izvorni_sadrzaj>PROMOTEHNA, d.o.o., OIB 51098283380, Kovinska 19, 10000 Zagreb</izvorni_sadrzaj>
    <derivirana_varijabla naziv="DomainObject.Predmet.ProtustrankaWithAdressOIB_1">PROMOTEHNA, d.o.o., OIB 51098283380, Kovinska 19, 10000 Zagreb</derivirana_varijabla>
  </DomainObject.Predmet.ProtustrankaWithAdressOIB>
  <DomainObject.Predmet.ProtustrankaNazivFormated>
    <izvorni_sadrzaj>PROMOTEHNA, d.o.o.</izvorni_sadrzaj>
    <derivirana_varijabla naziv="DomainObject.Predmet.ProtustrankaNazivFormated_1">PROMOTEHNA, d.o.o.</derivirana_varijabla>
  </DomainObject.Predmet.ProtustrankaNazivFormated>
  <DomainObject.Predmet.ProtustrankaNazivFormatedOIB>
    <izvorni_sadrzaj>PROMOTEHNA, d.o.o., OIB 51098283380</izvorni_sadrzaj>
    <derivirana_varijabla naziv="DomainObject.Predmet.ProtustrankaNazivFormatedOIB_1">PROMOTEHNA, d.o.o., OIB 51098283380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PROMOTEHNA, d.o.o.</izvorni_sadrzaj>
    <derivirana_varijabla naziv="DomainObject.Predmet.StrankaFormated_1">  PROMOTEHNA, d.o.o.</derivirana_varijabla>
  </DomainObject.Predmet.StrankaFormated>
  <DomainObject.Predmet.StrankaFormatedOIB>
    <izvorni_sadrzaj>  PROMOTEHNA, d.o.o., OIB 51098283380</izvorni_sadrzaj>
    <derivirana_varijabla naziv="DomainObject.Predmet.StrankaFormatedOIB_1">  PROMOTEHNA, d.o.o., OIB 51098283380</derivirana_varijabla>
  </DomainObject.Predmet.StrankaFormatedOIB>
  <DomainObject.Predmet.StrankaFormatedWithAdress>
    <izvorni_sadrzaj> PROMOTEHNA, d.o.o., Kovinska 19, 10000 Zagreb</izvorni_sadrzaj>
    <derivirana_varijabla naziv="DomainObject.Predmet.StrankaFormatedWithAdress_1"> PROMOTEHNA, d.o.o., Kovinska 19, 10000 Zagreb</derivirana_varijabla>
  </DomainObject.Predmet.StrankaFormatedWithAdress>
  <DomainObject.Predmet.StrankaFormatedWithAdressOIB>
    <izvorni_sadrzaj> PROMOTEHNA, d.o.o., OIB 51098283380, Kovinska 19, 10000 Zagreb</izvorni_sadrzaj>
    <derivirana_varijabla naziv="DomainObject.Predmet.StrankaFormatedWithAdressOIB_1"> PROMOTEHNA, d.o.o., OIB 51098283380, Kovinska 19, 10000 Zagreb</derivirana_varijabla>
  </DomainObject.Predmet.StrankaFormatedWithAdressOIB>
  <DomainObject.Predmet.StrankaWithAdress>
    <izvorni_sadrzaj>PROMOTEHNA, d.o.o. Kovinska 19,10000 Zagreb</izvorni_sadrzaj>
    <derivirana_varijabla naziv="DomainObject.Predmet.StrankaWithAdress_1">PROMOTEHNA, d.o.o. Kovinska 19,10000 Zagreb</derivirana_varijabla>
  </DomainObject.Predmet.StrankaWithAdress>
  <DomainObject.Predmet.StrankaWithAdressOIB>
    <izvorni_sadrzaj>PROMOTEHNA, d.o.o., OIB 51098283380, Kovinska 19,10000 Zagreb</izvorni_sadrzaj>
    <derivirana_varijabla naziv="DomainObject.Predmet.StrankaWithAdressOIB_1">PROMOTEHNA, d.o.o., OIB 51098283380, Kovinska 19,10000 Zagreb</derivirana_varijabla>
  </DomainObject.Predmet.StrankaWithAdressOIB>
  <DomainObject.Predmet.StrankaNazivFormated>
    <izvorni_sadrzaj>PROMOTEHNA, d.o.o.</izvorni_sadrzaj>
    <derivirana_varijabla naziv="DomainObject.Predmet.StrankaNazivFormated_1">PROMOTEHNA, d.o.o.</derivirana_varijabla>
  </DomainObject.Predmet.StrankaNazivFormated>
  <DomainObject.Predmet.StrankaNazivFormatedOIB>
    <izvorni_sadrzaj>PROMOTEHNA, d.o.o., OIB 51098283380</izvorni_sadrzaj>
    <derivirana_varijabla naziv="DomainObject.Predmet.StrankaNazivFormatedOIB_1">PROMOTEHNA, d.o.o., OIB 51098283380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 SSKA</izvorni_sadrzaj>
    <derivirana_varijabla naziv="DomainObject.Predmet.UstrojstvenaJedinicaVodi.Naziv_1">Parnična pisarnica SSKA</derivirana_varijabla>
  </DomainObject.Predmet.UstrojstvenaJedinicaVodi.Naziv>
  <DomainObject.Predmet.UstrojstvenaJedinicaVodi.Oznaka>
    <izvorni_sadrzaj>P </izvorni_sadrzaj>
    <derivirana_varijabla naziv="DomainObject.Predmet.UstrojstvenaJedinicaVodi.Oznaka_1">P 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333</izvorni_sadrzaj>
    <derivirana_varijabla naziv="DomainObject.Predmet.UstrojstvenaJedinicaVodi.Prostorija.Oznaka_1">333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PROMOTEHNA, d.o.o.</item>
    </izvorni_sadrzaj>
    <derivirana_varijabla naziv="DomainObject.Predmet.StrankaListFormated_1">
      <item>PROMOTEHNA, d.o.o.</item>
    </derivirana_varijabla>
  </DomainObject.Predmet.StrankaListFormated>
  <DomainObject.Predmet.StrankaListFormatedOIB>
    <izvorni_sadrzaj>
      <item>PROMOTEHNA, d.o.o., OIB 51098283380</item>
    </izvorni_sadrzaj>
    <derivirana_varijabla naziv="DomainObject.Predmet.StrankaListFormatedOIB_1">
      <item>PROMOTEHNA, d.o.o., OIB 51098283380</item>
    </derivirana_varijabla>
  </DomainObject.Predmet.StrankaListFormatedOIB>
  <DomainObject.Predmet.StrankaListFormatedWithAdress>
    <izvorni_sadrzaj>
      <item>PROMOTEHNA, d.o.o., Kovinska 19, 10000 Zagreb</item>
    </izvorni_sadrzaj>
    <derivirana_varijabla naziv="DomainObject.Predmet.StrankaListFormatedWithAdress_1">
      <item>PROMOTEHNA, d.o.o., Kovinska 19, 10000 Zagreb</item>
    </derivirana_varijabla>
  </DomainObject.Predmet.StrankaListFormatedWithAdress>
  <DomainObject.Predmet.StrankaListFormatedWithAdressOIB>
    <izvorni_sadrzaj>
      <item>PROMOTEHNA, d.o.o., OIB 51098283380, Kovinska 19, 10000 Zagreb</item>
    </izvorni_sadrzaj>
    <derivirana_varijabla naziv="DomainObject.Predmet.StrankaListFormatedWithAdressOIB_1">
      <item>PROMOTEHNA, d.o.o., OIB 51098283380, Kovinska 19, 10000 Zagreb</item>
    </derivirana_varijabla>
  </DomainObject.Predmet.StrankaListFormatedWithAdressOIB>
  <DomainObject.Predmet.StrankaListNazivFormated>
    <izvorni_sadrzaj>
      <item>PROMOTEHNA, d.o.o.</item>
    </izvorni_sadrzaj>
    <derivirana_varijabla naziv="DomainObject.Predmet.StrankaListNazivFormated_1">
      <item>PROMOTEHNA, d.o.o.</item>
    </derivirana_varijabla>
  </DomainObject.Predmet.StrankaListNazivFormated>
  <DomainObject.Predmet.StrankaListNazivFormatedOIB>
    <izvorni_sadrzaj>
      <item>PROMOTEHNA, d.o.o., OIB 51098283380</item>
    </izvorni_sadrzaj>
    <derivirana_varijabla naziv="DomainObject.Predmet.StrankaListNazivFormatedOIB_1">
      <item>PROMOTEHNA, d.o.o., OIB 51098283380</item>
    </derivirana_varijabla>
  </DomainObject.Predmet.StrankaListNazivFormatedOIB>
  <DomainObject.Predmet.ProtuStrankaListFormated>
    <izvorni_sadrzaj>
      <item>PROMOTEHNA, d.o.o. zastupanog po punomoćniku Nikola Vodopija</item>
    </izvorni_sadrzaj>
    <derivirana_varijabla naziv="DomainObject.Predmet.ProtuStrankaListFormated_1">
      <item>PROMOTEHNA, d.o.o. zastupanog po punomoćniku Nikola Vodopija</item>
    </derivirana_varijabla>
  </DomainObject.Predmet.ProtuStrankaListFormated>
  <DomainObject.Predmet.ProtuStrankaListFormatedOIB>
    <izvorni_sadrzaj>
      <item>PROMOTEHNA, d.o.o., OIB 51098283380 zastupanog po punomoćniku Nikola Vodopija</item>
    </izvorni_sadrzaj>
    <derivirana_varijabla naziv="DomainObject.Predmet.ProtuStrankaListFormatedOIB_1">
      <item>PROMOTEHNA, d.o.o., OIB 51098283380 zastupanog po punomoćniku Nikola Vodopija</item>
    </derivirana_varijabla>
  </DomainObject.Predmet.ProtuStrankaListFormatedOIB>
  <DomainObject.Predmet.ProtuStrankaListFormatedWithAdress>
    <izvorni_sadrzaj>
      <item>PROMOTEHNA, d.o.o., Kovinska 19, 10000 Zagreb zastupanog po punomoćniku Nikola Vodopija</item>
    </izvorni_sadrzaj>
    <derivirana_varijabla naziv="DomainObject.Predmet.ProtuStrankaListFormatedWithAdress_1">
      <item>PROMOTEHNA, d.o.o., Kovinska 19, 10000 Zagreb zastupanog po punomoćniku Nikola Vodopija</item>
    </derivirana_varijabla>
  </DomainObject.Predmet.ProtuStrankaListFormatedWithAdress>
  <DomainObject.Predmet.ProtuStrankaListFormatedWithAdressOIB>
    <izvorni_sadrzaj>
      <item>PROMOTEHNA, d.o.o., OIB 51098283380, Kovinska 19, 10000 Zagreb zastupanog po punomoćniku Nikola Vodopija</item>
    </izvorni_sadrzaj>
    <derivirana_varijabla naziv="DomainObject.Predmet.ProtuStrankaListFormatedWithAdressOIB_1">
      <item>PROMOTEHNA, d.o.o., OIB 51098283380, Kovinska 19, 10000 Zagreb zastupanog po punomoćniku Nikola Vodopija</item>
    </derivirana_varijabla>
  </DomainObject.Predmet.ProtuStrankaListFormatedWithAdressOIB>
  <DomainObject.Predmet.ProtuStrankaListNazivFormated>
    <izvorni_sadrzaj>
      <item>PROMOTEHNA, d.o.o.</item>
    </izvorni_sadrzaj>
    <derivirana_varijabla naziv="DomainObject.Predmet.ProtuStrankaListNazivFormated_1">
      <item>PROMOTEHNA, d.o.o.</item>
    </derivirana_varijabla>
  </DomainObject.Predmet.ProtuStrankaListNazivFormated>
  <DomainObject.Predmet.ProtuStrankaListNazivFormatedOIB>
    <izvorni_sadrzaj>
      <item>PROMOTEHNA, d.o.o., OIB 51098283380</item>
    </izvorni_sadrzaj>
    <derivirana_varijabla naziv="DomainObject.Predmet.ProtuStrankaListNazivFormatedOIB_1">
      <item>PROMOTEHNA, d.o.o., OIB 51098283380</item>
    </derivirana_varijabla>
  </DomainObject.Predmet.ProtuStrankaListNazivFormatedOIB>
  <DomainObject.Predmet.OstaliListFormated>
    <izvorni_sadrzaj>
      <item>Nikola Vodopija punomoćnik sudionika u postupku PROMOTEHNA, d.o.o.</item>
    </izvorni_sadrzaj>
    <derivirana_varijabla naziv="DomainObject.Predmet.OstaliListFormated_1">
      <item>Nikola Vodopija punomoćnik sudionika u postupku PROMOTEHNA, d.o.o.</item>
    </derivirana_varijabla>
  </DomainObject.Predmet.OstaliListFormated>
  <DomainObject.Predmet.OstaliListFormatedOIB>
    <izvorni_sadrzaj>
      <item>Nikola Vodopija, OIB 02447897396 punomoćnik sudionika u postupku PROMOTEHNA, d.o.o.</item>
    </izvorni_sadrzaj>
    <derivirana_varijabla naziv="DomainObject.Predmet.OstaliListFormatedOIB_1">
      <item>Nikola Vodopija, OIB 02447897396 punomoćnik sudionika u postupku PROMOTEHNA, d.o.o.</item>
    </derivirana_varijabla>
  </DomainObject.Predmet.OstaliListFormatedOIB>
  <DomainObject.Predmet.OstaliListFormatedWithAdress>
    <izvorni_sadrzaj>
      <item>Nikola Vodopija, Plava Ulica 2, 10370 Lukarišće punomoćnik sudionika u postupku PROMOTEHNA, d.o.o.</item>
    </izvorni_sadrzaj>
    <derivirana_varijabla naziv="DomainObject.Predmet.OstaliListFormatedWithAdress_1">
      <item>Nikola Vodopija, Plava Ulica 2, 10370 Lukarišće punomoćnik sudionika u postupku PROMOTEHNA, d.o.o.</item>
    </derivirana_varijabla>
  </DomainObject.Predmet.OstaliListFormatedWithAdress>
  <DomainObject.Predmet.OstaliListFormatedWithAdressOIB>
    <izvorni_sadrzaj>
      <item>Nikola Vodopija, OIB 02447897396, Plava Ulica 2, 10370 Lukarišće punomoćnik sudionika u postupku PROMOTEHNA, d.o.o.</item>
    </izvorni_sadrzaj>
    <derivirana_varijabla naziv="DomainObject.Predmet.OstaliListFormatedWithAdressOIB_1">
      <item>Nikola Vodopija, OIB 02447897396, Plava Ulica 2, 10370 Lukarišće punomoćnik sudionika u postupku PROMOTEHNA, d.o.o.</item>
    </derivirana_varijabla>
  </DomainObject.Predmet.OstaliListFormatedWithAdressOIB>
  <DomainObject.Predmet.OstaliListNazivFormated>
    <izvorni_sadrzaj>
      <item>Nikola Vodopija</item>
    </izvorni_sadrzaj>
    <derivirana_varijabla naziv="DomainObject.Predmet.OstaliListNazivFormated_1">
      <item>Nikola Vodopija</item>
    </derivirana_varijabla>
  </DomainObject.Predmet.OstaliListNazivFormated>
  <DomainObject.Predmet.OstaliListNazivFormatedOIB>
    <izvorni_sadrzaj>
      <item>Nikola Vodopija, OIB 02447897396</item>
    </izvorni_sadrzaj>
    <derivirana_varijabla naziv="DomainObject.Predmet.OstaliListNazivFormatedOIB_1">
      <item>Nikola Vodopija, OIB 02447897396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PROMOTEHNA, d.o.o.</izvorni_sadrzaj>
    <derivirana_varijabla naziv="DomainObject.Predmet.StrankaIDrugi_1">PROMOTEHNA, d.o.o.</derivirana_varijabla>
  </DomainObject.Predmet.StrankaIDrugi>
  <DomainObject.Predmet.ProtustrankaIDrugi>
    <izvorni_sadrzaj>PROMOTEHNA, d.o.o.</izvorni_sadrzaj>
    <derivirana_varijabla naziv="DomainObject.Predmet.ProtustrankaIDrugi_1">PROMOTEHNA, d.o.o.</derivirana_varijabla>
  </DomainObject.Predmet.ProtustrankaIDrugi>
  <DomainObject.Predmet.StrankaIDrugiAdressOIB>
    <izvorni_sadrzaj>PROMOTEHNA, d.o.o., OIB 51098283380, Kovinska 19, 10000 Zagreb</izvorni_sadrzaj>
    <derivirana_varijabla naziv="DomainObject.Predmet.StrankaIDrugiAdressOIB_1">PROMOTEHNA, d.o.o., OIB 51098283380, Kovinska 19, 10000 Zagreb</derivirana_varijabla>
  </DomainObject.Predmet.StrankaIDrugiAdressOIB>
  <DomainObject.Predmet.ProtustrankaIDrugiAdressOIB>
    <izvorni_sadrzaj>PROMOTEHNA, d.o.o., OIB 51098283380, Kovinska 19, 10000 Zagreb</izvorni_sadrzaj>
    <derivirana_varijabla naziv="DomainObject.Predmet.ProtustrankaIDrugiAdressOIB_1">PROMOTEHNA, d.o.o., OIB 51098283380, Kovinska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PROMOTEHNA, d.o.o.</item>
      <item>PROMOTEHNA, d.o.o.</item>
      <item>Nikola Vodopija</item>
    </izvorni_sadrzaj>
    <derivirana_varijabla naziv="DomainObject.Predmet.SudioniciListNaziv_1">
      <item>PROMOTEHNA, d.o.o.</item>
      <item>PROMOTEHNA, d.o.o.</item>
      <item>Nikola Vodopija</item>
    </derivirana_varijabla>
  </DomainObject.Predmet.SudioniciListNaziv>
  <DomainObject.Predmet.SudioniciListAdressOIB>
    <izvorni_sadrzaj>
      <item>PROMOTEHNA, d.o.o., OIB 51098283380, Kovinska 19,10000 Zagreb</item>
      <item>PROMOTEHNA, d.o.o., OIB 51098283380, Kovinska 19,10000 Zagreb</item>
      <item>Nikola Vodopija, OIB 02447897396, Plava Ulica 2,10370 Lukarišće</item>
    </izvorni_sadrzaj>
    <derivirana_varijabla naziv="DomainObject.Predmet.SudioniciListAdressOIB_1">
      <item>PROMOTEHNA, d.o.o., OIB 51098283380, Kovinska 19,10000 Zagreb</item>
      <item>PROMOTEHNA, d.o.o., OIB 51098283380, Kovinska 19,10000 Zagreb</item>
      <item>Nikola Vodopija, OIB 02447897396, Plava Ulica 2,10370 Lukarišće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51098283380</item>
      <item>, OIB 51098283380</item>
      <item>, OIB 02447897396</item>
    </izvorni_sadrzaj>
    <derivirana_varijabla naziv="DomainObject.Predmet.SudioniciListNazivOIB_1">
      <item>, OIB 51098283380</item>
      <item>, OIB 51098283380</item>
      <item>, OIB 02447897396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EB9D06-874A-4E2C-984C-07B61E216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3058</properties:Words>
  <properties:Characters>17883</properties:Characters>
  <properties:Lines>1466</properties:Lines>
  <properties:Paragraphs>665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2017-09-08T11:02:00Z</dcterms:created>
  <dc:creator>Žana Livaja</dc:creator>
  <cp:lastModifiedBy>Goranka Boljkovac</cp:lastModifiedBy>
  <cp:lastPrinted>2017-09-08T12:01:00Z</cp:lastPrinted>
  <dcterms:modified xmlns:xsi="http://www.w3.org/2001/XMLSchema-instance" xsi:type="dcterms:W3CDTF">2017-09-08T12:08:00Z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