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e5d2" w14:paraId="56fe5d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850B3E">
        <w:t>365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50B3E" w:rsidR="00850B3E">
      <w:pPr>
        <w:jc w:val="both"/>
      </w:pPr>
      <w:r>
        <w:t xml:space="preserve">I           Za dužnika </w:t>
      </w:r>
      <w:r w:rsidR="00850B3E">
        <w:t xml:space="preserve">CENTAR ZA ORGANIZIRANJE REHABILITACIJE I EDUKACIJE Zagreb, </w:t>
      </w:r>
      <w:r w:rsidR="008470A0">
        <w:t>M</w:t>
      </w:r>
      <w:r w:rsidR="00850B3E">
        <w:t xml:space="preserve">arina </w:t>
      </w:r>
      <w:proofErr w:type="spellStart"/>
      <w:r w:rsidR="00850B3E">
        <w:t>Tartaglie</w:t>
      </w:r>
      <w:proofErr w:type="spellEnd"/>
      <w:r w:rsidR="00850B3E">
        <w:t xml:space="preserve"> 2, OIB 27732597853.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8470A0">
        <w:t>45.382,97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8470A0" w:rsidR="008470A0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8470A0" w:rsidRPr="003D78D9">
        <w:t xml:space="preserve">SUDAC: </w:t>
      </w:r>
    </w:p>
    <w:p w:rsidRDefault="008470A0" w:rsidP="00CF23FE" w:rsidR="008470A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470A0" w:rsidP="00CF23FE" w:rsidR="008470A0">
      <w:pPr>
        <w:jc w:val="both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, </w:t>
      </w:r>
      <w:proofErr w:type="spellStart"/>
      <w:r>
        <w:t>ovl</w:t>
      </w:r>
      <w:proofErr w:type="spellEnd"/>
      <w:r>
        <w:t>. službenik:</w:t>
      </w:r>
    </w:p>
    <w:p w:rsidRDefault="008470A0" w:rsidP="00CF23FE" w:rsidR="008470A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470A0" w:rsidP="00B95577" w:rsidR="008470A0" w:rsidRPr="003D78D9"/>
    <w:p w:rsidRDefault="00701A10" w:rsidP="008470A0" w:rsidR="00701A10">
      <w:pPr>
        <w:ind w:left="4956"/>
        <w:jc w:val="center"/>
      </w:pPr>
    </w:p>
    <w:p w:rsidRDefault="00BA75DB" w:rsidP="00BA75DB" w:rsidR="00BA75DB">
      <w:pPr>
        <w:jc w:val="center"/>
      </w:pPr>
    </w:p>
    <w:sectPr w:rsidSect="001D2443" w:rsidR="00BA75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4605C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701A10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4605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4605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4605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4605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St-2365/2015</izvorni_sadrzaj>
    <derivirana_varijabla naziv="DomainObject.Predmet.OznakaBroj_1">St-2365/2015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organiziranje rehabilitacije i edukacije</izvorni_sadrzaj>
    <derivirana_varijabla naziv="DomainObject.Predmet.ProtustrankaFormated_1">  Centar za organiziranje rehabilitacije i edukacije</derivirana_varijabla>
  </DomainObject.Predmet.ProtustrankaFormated>
  <DomainObject.Predmet.ProtustrankaFormatedOIB>
    <izvorni_sadrzaj>  Centar za organiziranje rehabilitacije i edukacije, OIB 27732597853</izvorni_sadrzaj>
    <derivirana_varijabla naziv="DomainObject.Predmet.ProtustrankaFormatedOIB_1">  Centar za organiziranje rehabilitacije i edukacije, OIB 27732597853</derivirana_varijabla>
  </DomainObject.Predmet.ProtustrankaFormatedOIB>
  <DomainObject.Predmet.ProtustrankaFormatedWithAdress>
    <izvorni_sadrzaj> Centar za organiziranje rehabilitacije i edukacije, Marina Tartaglie 2, 10000 Zagreb</izvorni_sadrzaj>
    <derivirana_varijabla naziv="DomainObject.Predmet.ProtustrankaFormatedWithAdress_1"> Centar za organiziranje rehabilitacije i edukacije, Marina Tartaglie 2, 10000 Zagreb</derivirana_varijabla>
  </DomainObject.Predmet.ProtustrankaFormatedWithAdress>
  <DomainObject.Predmet.ProtustrankaFormatedWithAdressOIB>
    <izvorni_sadrzaj> Centar za organiziranje rehabilitacije i edukacije, OIB 27732597853, Marina Tartaglie 2, 10000 Zagreb</izvorni_sadrzaj>
    <derivirana_varijabla naziv="DomainObject.Predmet.ProtustrankaFormatedWithAdressOIB_1"> Centar za organiziranje rehabilitacije i edukacije, OIB 27732597853, Marina Tartaglie 2, 10000 Zagreb</derivirana_varijabla>
  </DomainObject.Predmet.ProtustrankaFormatedWithAdressOIB>
  <DomainObject.Predmet.ProtustrankaWithAdress>
    <izvorni_sadrzaj>Centar za organiziranje rehabilitacije i edukacije Marina Tartaglie 2, 10000 Zagreb</izvorni_sadrzaj>
    <derivirana_varijabla naziv="DomainObject.Predmet.ProtustrankaWithAdress_1">Centar za organiziranje rehabilitacije i edukacije Marina Tartaglie 2, 10000 Zagreb</derivirana_varijabla>
  </DomainObject.Predmet.ProtustrankaWithAdress>
  <DomainObject.Predmet.ProtustrankaWithAdressOIB>
    <izvorni_sadrzaj>Centar za organiziranje rehabilitacije i edukacije, OIB 27732597853, Marina Tartaglie 2, 10000 Zagreb</izvorni_sadrzaj>
    <derivirana_varijabla naziv="DomainObject.Predmet.ProtustrankaWithAdressOIB_1">Centar za organiziranje rehabilitacije i edukacije, OIB 27732597853, Marina Tartaglie 2, 10000 Zagreb</derivirana_varijabla>
  </DomainObject.Predmet.ProtustrankaWithAdressOIB>
  <DomainObject.Predmet.ProtustrankaNazivFormated>
    <izvorni_sadrzaj>Centar za organiziranje rehabilitacije i edukacije</izvorni_sadrzaj>
    <derivirana_varijabla naziv="DomainObject.Predmet.ProtustrankaNazivFormated_1">Centar za organiziranje rehabilitacije i edukacije</derivirana_varijabla>
  </DomainObject.Predmet.ProtustrankaNazivFormated>
  <DomainObject.Predmet.ProtustrankaNazivFormatedOIB>
    <izvorni_sadrzaj>Centar za organiziranje rehabilitacije i edukacije, OIB 27732597853</izvorni_sadrzaj>
    <derivirana_varijabla naziv="DomainObject.Predmet.ProtustrankaNazivFormatedOIB_1">Centar za organiziranje rehabilitacije i edukacije, OIB 27732597853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organiziranje rehabilitacije i edukacije</item>
    </izvorni_sadrzaj>
    <derivirana_varijabla naziv="DomainObject.Predmet.ProtuStrankaListFormated_1">
      <item>Centar za organiziranje rehabilitacije i edukacije</item>
    </derivirana_varijabla>
  </DomainObject.Predmet.ProtuStrankaListFormated>
  <DomainObject.Predmet.ProtuStrankaListFormatedOIB>
    <izvorni_sadrzaj>
      <item>Centar za organiziranje rehabilitacije i edukacije, OIB 27732597853</item>
    </izvorni_sadrzaj>
    <derivirana_varijabla naziv="DomainObject.Predmet.ProtuStrankaListFormatedOIB_1">
      <item>Centar za organiziranje rehabilitacije i edukacije, OIB 27732597853</item>
    </derivirana_varijabla>
  </DomainObject.Predmet.ProtuStrankaListFormatedOIB>
  <DomainObject.Predmet.ProtuStrankaListFormatedWithAdress>
    <izvorni_sadrzaj>
      <item>Centar za organiziranje rehabilitacije i edukacije, Marina Tartaglie 2, 10000 Zagreb</item>
    </izvorni_sadrzaj>
    <derivirana_varijabla naziv="DomainObject.Predmet.ProtuStrankaListFormatedWithAdress_1">
      <item>Centar za organiziranje rehabilitacije i edukacije, Marina Tartaglie 2, 10000 Zagreb</item>
    </derivirana_varijabla>
  </DomainObject.Predmet.ProtuStrankaListFormatedWithAdress>
  <DomainObject.Predmet.ProtuStrankaListFormatedWithAdressOIB>
    <izvorni_sadrzaj>
      <item>Centar za organiziranje rehabilitacije i edukacije, OIB 27732597853, Marina Tartaglie 2, 10000 Zagreb</item>
    </izvorni_sadrzaj>
    <derivirana_varijabla naziv="DomainObject.Predmet.ProtuStrankaListFormatedWithAdressOIB_1">
      <item>Centar za organiziranje rehabilitacije i edukacije, OIB 27732597853, Marina Tartaglie 2, 10000 Zagreb</item>
    </derivirana_varijabla>
  </DomainObject.Predmet.ProtuStrankaListFormatedWithAdressOIB>
  <DomainObject.Predmet.ProtuStrankaListNazivFormated>
    <izvorni_sadrzaj>
      <item>Centar za organiziranje rehabilitacije i edukacije</item>
    </izvorni_sadrzaj>
    <derivirana_varijabla naziv="DomainObject.Predmet.ProtuStrankaListNazivFormated_1">
      <item>Centar za organiziranje rehabilitacije i edukacije</item>
    </derivirana_varijabla>
  </DomainObject.Predmet.ProtuStrankaListNazivFormated>
  <DomainObject.Predmet.ProtuStrankaListNazivFormatedOIB>
    <izvorni_sadrzaj>
      <item>Centar za organiziranje rehabilitacije i edukacije, OIB 27732597853</item>
    </izvorni_sadrzaj>
    <derivirana_varijabla naziv="DomainObject.Predmet.ProtuStrankaListNazivFormatedOIB_1">
      <item>Centar za organiziranje rehabilitacije i edukacije, OIB 27732597853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organiziranje rehabilitacije i edukacije</izvorni_sadrzaj>
    <derivirana_varijabla naziv="DomainObject.Predmet.ProtustrankaIDrugi_1">Centar za organiziranje rehabilitacije i edukacije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organiziranje rehabilitacije i edukacije, OIB 27732597853, Marina Tartaglie 2, 10000 Zagreb</izvorni_sadrzaj>
    <derivirana_varijabla naziv="DomainObject.Predmet.ProtustrankaIDrugiAdressOIB_1">Centar za organiziranje rehabilitacije i edukacije, OIB 27732597853, Marina Tartaglie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organiziranje rehabilitacije i edukacije</item>
    </izvorni_sadrzaj>
    <derivirana_varijabla naziv="DomainObject.Predmet.SudioniciListNaziv_1">
      <item>FINA Regionalni centar Zagreb</item>
      <item>Centar za organiziranje rehabilitacije i edukacije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organiziranje rehabilitacije i edukacije, OIB 27732597853, Marina Tartaglie 2,10000 Zagreb</item>
    </izvorni_sadrzaj>
    <derivirana_varijabla naziv="DomainObject.Predmet.SudioniciListAdressOIB_1">
      <item>FINA Regionalni centar Zagreb, OIB 85821130368, Trg svibanjskih žrtava 1995. 1,10000 Zagreb</item>
      <item>Centar za organiziranje rehabilitacije i edukacije, OIB 27732597853, Marina Tartaglie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27732597853</item>
    </izvorni_sadrzaj>
    <derivirana_varijabla naziv="DomainObject.Predmet.SudioniciListNazivOIB_1">
      <item>, OIB 85821130368</item>
      <item>, OIB 27732597853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E529B-C11D-494D-9C54-79A5F36D4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1346</properties:Characters>
  <properties:Lines>45</properties:Lines>
  <properties:Paragraphs>18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2016-01-18T13:11:00Z</cp:lastPrinted>
  <dcterms:modified xmlns:xsi="http://www.w3.org/2001/XMLSchema-instance" xsi:type="dcterms:W3CDTF">2016-01-18T13:12:00Z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