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bdd3" w14:paraId="030bdd3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545FA5">
        <w:t>924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</w:t>
      </w:r>
      <w:r w:rsidR="00D25D64">
        <w:t>A</w:t>
      </w:r>
      <w:r w:rsidR="00902821">
        <w:t xml:space="preserve"> </w:t>
      </w:r>
      <w:r w:rsidR="00D25D64">
        <w:t>KARLOVAC</w:t>
      </w:r>
      <w:r w:rsidR="006704D6">
        <w:t xml:space="preserve">, </w:t>
      </w:r>
      <w:r w:rsidR="00D25D64">
        <w:t>Karlovac</w:t>
      </w:r>
      <w:r w:rsidR="00902821">
        <w:t xml:space="preserve">, </w:t>
      </w:r>
      <w:r w:rsidR="00D25D64">
        <w:t>Ul. Pavla Vitezovića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45FA5">
        <w:t>GENESIS LIGNUM</w:t>
      </w:r>
      <w:r w:rsidR="00C40D97">
        <w:t xml:space="preserve"> </w:t>
      </w:r>
      <w:r w:rsidR="007D12AA">
        <w:t xml:space="preserve">d.o.o. za </w:t>
      </w:r>
      <w:r w:rsidR="00C40D97">
        <w:t>pro</w:t>
      </w:r>
      <w:r w:rsidR="00545FA5">
        <w:t>izvodnju furnira i proizvoda od furnira</w:t>
      </w:r>
      <w:r w:rsidR="007D12AA">
        <w:t xml:space="preserve">, </w:t>
      </w:r>
      <w:r w:rsidR="00545FA5">
        <w:t>Karlovac</w:t>
      </w:r>
      <w:r w:rsidR="007D12AA">
        <w:t xml:space="preserve">, </w:t>
      </w:r>
      <w:r w:rsidR="00545FA5">
        <w:t>Ivana Gorana Kovačića 2</w:t>
      </w:r>
      <w:r w:rsidR="007D12AA">
        <w:t xml:space="preserve">, MBS: </w:t>
      </w:r>
      <w:r w:rsidR="00C40D97">
        <w:t>080</w:t>
      </w:r>
      <w:r w:rsidR="00545FA5">
        <w:t>790686</w:t>
      </w:r>
      <w:r w:rsidR="007D12AA">
        <w:t xml:space="preserve">, OIB: </w:t>
      </w:r>
      <w:r w:rsidR="00545FA5">
        <w:t>06331615263</w:t>
      </w:r>
      <w:r>
        <w:t xml:space="preserve">, dana </w:t>
      </w:r>
      <w:r w:rsidR="003524A4">
        <w:t>12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45FA5" w:rsidRPr="00545FA5">
        <w:t>GENESIS LIGNUM d.o.o. za proizvodnju furnira i proizvoda od furnira, Karlovac, Ivana Gorana Kovačića 2, MBS: 080790686, OIB: 06331615263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641CDB">
        <w:t xml:space="preserve"> </w:t>
      </w:r>
      <w:r w:rsidR="00C40D97">
        <w:t xml:space="preserve">Mirjana Viduka </w:t>
      </w:r>
      <w:proofErr w:type="spellStart"/>
      <w:r w:rsidR="00C40D97">
        <w:t>Varenina</w:t>
      </w:r>
      <w:proofErr w:type="spellEnd"/>
      <w:r w:rsidR="003524A4">
        <w:t xml:space="preserve">, Osijek, </w:t>
      </w:r>
      <w:r w:rsidR="00C40D97">
        <w:t>Dubrovačka 107</w:t>
      </w:r>
      <w:r w:rsidR="007D12AA">
        <w:t xml:space="preserve">, OIB: </w:t>
      </w:r>
      <w:r w:rsidR="00C40D97">
        <w:t>98866841784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45FA5" w:rsidRPr="00545FA5">
        <w:t>GENESIS LIGNUM d.o.o. za proizvodnju furnira i proizvoda od furnira, Karlovac, Ivana Gorana Kovačića 2, MBS: 080790686, OIB: 06331615263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545FA5">
        <w:rPr>
          <w:bCs/>
        </w:rPr>
        <w:t>11</w:t>
      </w:r>
      <w:r w:rsidR="003524A4">
        <w:rPr>
          <w:bCs/>
        </w:rPr>
        <w:t xml:space="preserve">. </w:t>
      </w:r>
      <w:r w:rsidR="00545FA5">
        <w:rPr>
          <w:bCs/>
        </w:rPr>
        <w:t xml:space="preserve">travnja </w:t>
      </w:r>
      <w:r w:rsidRPr="00F877AB">
        <w:rPr>
          <w:bCs/>
        </w:rPr>
        <w:t xml:space="preserve">2017. zaprimio je zahtjev Financijske agencije, Regionalnog centra Zagreb, Podružnice </w:t>
      </w:r>
      <w:r w:rsidR="00D25D64">
        <w:rPr>
          <w:bCs/>
        </w:rPr>
        <w:t>Karlovac</w:t>
      </w:r>
      <w:r w:rsidRPr="00F877AB">
        <w:rPr>
          <w:bCs/>
        </w:rPr>
        <w:t xml:space="preserve">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545FA5">
        <w:rPr>
          <w:bCs/>
        </w:rPr>
        <w:t>2009</w:t>
      </w:r>
      <w:r w:rsidRPr="00F877AB">
        <w:rPr>
          <w:bCs/>
        </w:rPr>
        <w:t xml:space="preserve"> od </w:t>
      </w:r>
      <w:r w:rsidR="00545FA5">
        <w:rPr>
          <w:bCs/>
        </w:rPr>
        <w:t>06. trav</w:t>
      </w:r>
      <w:r w:rsidR="00880E71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545FA5" w:rsidRPr="00545FA5">
        <w:t>GENESIS LIGNUM d.o.o. za proizvodnju furnira i proizvoda od furnira, Karlovac, Ivana Gorana Kovačića 2, MBS: 080790686, OIB: 06331615263</w:t>
      </w:r>
      <w:r w:rsidR="00AC0727" w:rsidRPr="00F877AB">
        <w:rPr>
          <w:bCs/>
        </w:rPr>
        <w:t>.</w:t>
      </w:r>
    </w:p>
    <w:p w:rsidRDefault="00641CDB" w:rsidP="00641CDB" w:rsidR="005C2CD1">
      <w:pPr>
        <w:pStyle w:val="Tijeloteksta"/>
        <w:tabs>
          <w:tab w:pos="3656" w:val="left"/>
        </w:tabs>
        <w:rPr>
          <w:bCs/>
        </w:rPr>
      </w:pPr>
      <w:r>
        <w:rPr>
          <w:bCs/>
        </w:rPr>
        <w:tab/>
      </w: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40D97" w:rsidP="00545FA5" w:rsidR="00C40D97">
      <w:pPr>
        <w:pStyle w:val="Tijeloteksta"/>
        <w:jc w:val="center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545FA5">
        <w:rPr>
          <w:bCs/>
        </w:rPr>
        <w:t>924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7256D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545FA5">
        <w:t>924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9174A3">
        <w:t>12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9174A3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74A3">
        <w:t>10/11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A0" w:rsidP="005C2CD1" w:rsidR="008874A0">
      <w:r>
        <w:separator/>
      </w:r>
    </w:p>
  </w:endnote>
  <w:endnote w:id="0" w:type="continuationSeparator">
    <w:p w:rsidRDefault="008874A0" w:rsidP="005C2CD1" w:rsidR="00887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A0" w:rsidP="005C2CD1" w:rsidR="008874A0">
      <w:r>
        <w:separator/>
      </w:r>
    </w:p>
  </w:footnote>
  <w:footnote w:id="0" w:type="continuationSeparator">
    <w:p w:rsidRDefault="008874A0" w:rsidP="005C2CD1" w:rsidR="008874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61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524A4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3F3EE4"/>
    <w:rsid w:val="003F7BC6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45FA5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1CDB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0CE8"/>
    <w:rsid w:val="007A31D3"/>
    <w:rsid w:val="007A4540"/>
    <w:rsid w:val="007D12AA"/>
    <w:rsid w:val="007E7376"/>
    <w:rsid w:val="007F0819"/>
    <w:rsid w:val="008069AE"/>
    <w:rsid w:val="00817C66"/>
    <w:rsid w:val="00844DE0"/>
    <w:rsid w:val="00860129"/>
    <w:rsid w:val="00875548"/>
    <w:rsid w:val="00880E71"/>
    <w:rsid w:val="008874A0"/>
    <w:rsid w:val="008A66B9"/>
    <w:rsid w:val="008C7029"/>
    <w:rsid w:val="00901EF5"/>
    <w:rsid w:val="00902821"/>
    <w:rsid w:val="00912CF5"/>
    <w:rsid w:val="009174A3"/>
    <w:rsid w:val="00917E6B"/>
    <w:rsid w:val="009371EB"/>
    <w:rsid w:val="00937840"/>
    <w:rsid w:val="009525D4"/>
    <w:rsid w:val="00967AAD"/>
    <w:rsid w:val="00971220"/>
    <w:rsid w:val="0097586E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40D97"/>
    <w:rsid w:val="00C4761C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5D64"/>
    <w:rsid w:val="00D27F5C"/>
    <w:rsid w:val="00D459B4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6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7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6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7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St-924/2017</izvorni_sadrzaj>
    <derivirana_varijabla naziv="DomainObject.Predmet.OznakaBroj_1">St-924/2017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osudvima</izvorni_sadrzaj>
    <derivirana_varijabla naziv="DomainObject.Predmet.PrimjedbaSuca_1">čl. 11 Zakona osudvima</derivirana_varijabla>
  </DomainObject.Predmet.PrimjedbaSuca>
  <DomainObject.Predmet.ProtustrankaFormated>
    <izvorni_sadrzaj>  GENESIS LIGNUM d.o.o.</izvorni_sadrzaj>
    <derivirana_varijabla naziv="DomainObject.Predmet.ProtustrankaFormated_1">  GENESIS LIGNUM d.o.o.</derivirana_varijabla>
  </DomainObject.Predmet.ProtustrankaFormated>
  <DomainObject.Predmet.ProtustrankaFormatedOIB>
    <izvorni_sadrzaj>  GENESIS LIGNUM d.o.o., OIB 06331615263</izvorni_sadrzaj>
    <derivirana_varijabla naziv="DomainObject.Predmet.ProtustrankaFormatedOIB_1">  GENESIS LIGNUM d.o.o., OIB 06331615263</derivirana_varijabla>
  </DomainObject.Predmet.ProtustrankaFormatedOIB>
  <DomainObject.Predmet.ProtustrankaFormatedWithAdress>
    <izvorni_sadrzaj> GENESIS LIGNUM d.o.o., Ivana Gorana Kovačića 2, 47000 Karlovac</izvorni_sadrzaj>
    <derivirana_varijabla naziv="DomainObject.Predmet.ProtustrankaFormatedWithAdress_1"> GENESIS LIGNUM d.o.o., Ivana Gorana Kovačića 2, 47000 Karlovac</derivirana_varijabla>
  </DomainObject.Predmet.ProtustrankaFormatedWithAdress>
  <DomainObject.Predmet.ProtustrankaFormatedWithAdressOIB>
    <izvorni_sadrzaj> GENESIS LIGNUM d.o.o., OIB 06331615263, Ivana Gorana Kovačića 2, 47000 Karlovac</izvorni_sadrzaj>
    <derivirana_varijabla naziv="DomainObject.Predmet.ProtustrankaFormatedWithAdressOIB_1"> GENESIS LIGNUM d.o.o., OIB 06331615263, Ivana Gorana Kovačića 2, 47000 Karlovac</derivirana_varijabla>
  </DomainObject.Predmet.ProtustrankaFormatedWithAdressOIB>
  <DomainObject.Predmet.ProtustrankaWithAdress>
    <izvorni_sadrzaj>GENESIS LIGNUM d.o.o. Ivana Gorana Kovačića 2, 47000 Karlovac</izvorni_sadrzaj>
    <derivirana_varijabla naziv="DomainObject.Predmet.ProtustrankaWithAdress_1">GENESIS LIGNUM d.o.o. Ivana Gorana Kovačića 2, 47000 Karlovac</derivirana_varijabla>
  </DomainObject.Predmet.ProtustrankaWithAdress>
  <DomainObject.Predmet.ProtustrankaWithAdressOIB>
    <izvorni_sadrzaj>GENESIS LIGNUM d.o.o., OIB 06331615263, Ivana Gorana Kovačića 2, 47000 Karlovac</izvorni_sadrzaj>
    <derivirana_varijabla naziv="DomainObject.Predmet.ProtustrankaWithAdressOIB_1">GENESIS LIGNUM d.o.o., OIB 06331615263, Ivana Gorana Kovačića 2, 47000 Karlovac</derivirana_varijabla>
  </DomainObject.Predmet.ProtustrankaWithAdressOIB>
  <DomainObject.Predmet.ProtustrankaNazivFormated>
    <izvorni_sadrzaj>GENESIS LIGNUM d.o.o.</izvorni_sadrzaj>
    <derivirana_varijabla naziv="DomainObject.Predmet.ProtustrankaNazivFormated_1">GENESIS LIGNUM d.o.o.</derivirana_varijabla>
  </DomainObject.Predmet.ProtustrankaNazivFormated>
  <DomainObject.Predmet.ProtustrankaNazivFormatedOIB>
    <izvorni_sadrzaj>GENESIS LIGNUM d.o.o., OIB 06331615263</izvorni_sadrzaj>
    <derivirana_varijabla naziv="DomainObject.Predmet.ProtustrankaNazivFormatedOIB_1">GENESIS LIGNUM d.o.o., OIB 06331615263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GENESIS LIGNUM d.o.o.</item>
    </izvorni_sadrzaj>
    <derivirana_varijabla naziv="DomainObject.Predmet.ProtuStrankaListFormated_1">
      <item>GENESIS LIGNUM d.o.o.</item>
    </derivirana_varijabla>
  </DomainObject.Predmet.ProtuStrankaListFormated>
  <DomainObject.Predmet.ProtuStrankaListFormatedOIB>
    <izvorni_sadrzaj>
      <item>GENESIS LIGNUM d.o.o., OIB 06331615263</item>
    </izvorni_sadrzaj>
    <derivirana_varijabla naziv="DomainObject.Predmet.ProtuStrankaListFormatedOIB_1">
      <item>GENESIS LIGNUM d.o.o., OIB 06331615263</item>
    </derivirana_varijabla>
  </DomainObject.Predmet.ProtuStrankaListFormatedOIB>
  <DomainObject.Predmet.ProtuStrankaListFormatedWithAdress>
    <izvorni_sadrzaj>
      <item>GENESIS LIGNUM d.o.o., Ivana Gorana Kovačića 2, 47000 Karlovac</item>
    </izvorni_sadrzaj>
    <derivirana_varijabla naziv="DomainObject.Predmet.ProtuStrankaListFormatedWithAdress_1">
      <item>GENESIS LIGNUM d.o.o., Ivana Gorana Kovačića 2, 47000 Karlovac</item>
    </derivirana_varijabla>
  </DomainObject.Predmet.ProtuStrankaListFormatedWithAdress>
  <DomainObject.Predmet.ProtuStrankaListFormatedWithAdressOIB>
    <izvorni_sadrzaj>
      <item>GENESIS LIGNUM d.o.o., OIB 06331615263, Ivana Gorana Kovačića 2, 47000 Karlovac</item>
    </izvorni_sadrzaj>
    <derivirana_varijabla naziv="DomainObject.Predmet.ProtuStrankaListFormatedWithAdressOIB_1">
      <item>GENESIS LIGNUM d.o.o., OIB 06331615263, Ivana Gorana Kovačića 2, 47000 Karlovac</item>
    </derivirana_varijabla>
  </DomainObject.Predmet.ProtuStrankaListFormatedWithAdressOIB>
  <DomainObject.Predmet.ProtuStrankaListNazivFormated>
    <izvorni_sadrzaj>
      <item>GENESIS LIGNUM d.o.o.</item>
    </izvorni_sadrzaj>
    <derivirana_varijabla naziv="DomainObject.Predmet.ProtuStrankaListNazivFormated_1">
      <item>GENESIS LIGNUM d.o.o.</item>
    </derivirana_varijabla>
  </DomainObject.Predmet.ProtuStrankaListNazivFormated>
  <DomainObject.Predmet.ProtuStrankaListNazivFormatedOIB>
    <izvorni_sadrzaj>
      <item>GENESIS LIGNUM d.o.o., OIB 06331615263</item>
    </izvorni_sadrzaj>
    <derivirana_varijabla naziv="DomainObject.Predmet.ProtuStrankaListNazivFormatedOIB_1">
      <item>GENESIS LIGNUM d.o.o., OIB 06331615263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GENESIS LIGNUM d.o.o.</izvorni_sadrzaj>
    <derivirana_varijabla naziv="DomainObject.Predmet.ProtustrankaIDrugi_1">GENESIS LIGNUM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GENESIS LIGNUM d.o.o., OIB 06331615263, Ivana Gorana Kovačića 2, 47000 Karlovac</izvorni_sadrzaj>
    <derivirana_varijabla naziv="DomainObject.Predmet.ProtustrankaIDrugiAdressOIB_1">GENESIS LIGNUM d.o.o., OIB 06331615263, Ivana Gorana Kovačića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 LIGNUM d.o.o.</item>
      <item>FINA regionalni centar Zagreb, podružnica Karlovac</item>
    </izvorni_sadrzaj>
    <derivirana_varijabla naziv="DomainObject.Predmet.SudioniciListNaziv_1">
      <item>GENESIS LIGNUM d.o.o.</item>
      <item>FINA regionalni centar Zagreb, podružnica Karlovac</item>
    </derivirana_varijabla>
  </DomainObject.Predmet.SudioniciListNaziv>
  <DomainObject.Predmet.SudioniciListAdressOIB>
    <izvorni_sadrzaj>
      <item>GENESIS LIGNUM d.o.o., OIB 06331615263, Ivana Gorana Kovačića 2,47000 Karlovac</item>
      <item>FINA regionalni centar Zagreb, podružnica Karlovac, OIB 85821130368, Vitezovićeva 1,47000 Karlovac</item>
    </izvorni_sadrzaj>
    <derivirana_varijabla naziv="DomainObject.Predmet.SudioniciListAdressOIB_1">
      <item>GENESIS LIGNUM d.o.o., OIB 06331615263, Ivana Gorana Kovačića 2,47000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06331615263</item>
      <item>, OIB 85821130368</item>
    </izvorni_sadrzaj>
    <derivirana_varijabla naziv="DomainObject.Predmet.SudioniciListNazivOIB_1">
      <item>, OIB 06331615263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D87D8B-84D2-4928-9E26-ACA82A15F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3284</properties:Characters>
  <properties:Lines>93</properties:Lines>
  <properties:Paragraphs>34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2017-10-12T10:10:00Z</dcterms:created>
  <dc:creator>Korisnik</dc:creator>
  <cp:lastModifiedBy>Snježana Markotić Jurić</cp:lastModifiedBy>
  <cp:lastPrinted>2017-10-12T09:49:00Z</cp:lastPrinted>
  <dcterms:modified xmlns:xsi="http://www.w3.org/2001/XMLSchema-instance" xsi:type="dcterms:W3CDTF">2017-10-12T10:12:00Z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