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55cd" w14:paraId="eb855cd" w:rsidRDefault="00796904" w:rsidP="00796904" w:rsidR="00796904" w:rsidRPr="003D0B01">
      <w:pPr>
        <w:ind w:firstLine="708" w:left="5664"/>
        <w15:collapsed w:val="false"/>
        <w:rPr>
          <w:rFonts w:cs="Times New Roman" w:hAnsi="Times New Roman" w:ascii="Times New Roman"/>
          <w:b/>
        </w:rPr>
      </w:pPr>
      <w:bookmarkStart w:name="_GoBack" w:id="0"/>
      <w:bookmarkEnd w:id="0"/>
      <w:r w:rsidRPr="003D0B01">
        <w:rPr>
          <w:rFonts w:cs="Times New Roman" w:hAnsi="Times New Roman" w:ascii="Times New Roman"/>
          <w:b/>
        </w:rPr>
        <w:t>Posl. br. 7-St.</w:t>
      </w:r>
      <w:r w:rsidR="00CE110A" w:rsidRPr="003D0B01">
        <w:rPr>
          <w:rFonts w:cs="Times New Roman" w:hAnsi="Times New Roman" w:ascii="Times New Roman"/>
          <w:b/>
        </w:rPr>
        <w:t>21/2012</w:t>
      </w:r>
    </w:p>
    <w:p w:rsidRDefault="003964F2" w:rsidP="003964F2" w:rsidR="003964F2" w:rsidRPr="003D0B01">
      <w:pPr>
        <w:rPr>
          <w:rFonts w:cs="Times New Roman" w:hAnsi="Times New Roman" w:ascii="Times New Roman"/>
          <w:b/>
          <w:color w:val="000000"/>
        </w:rPr>
      </w:pPr>
      <w:r w:rsidRPr="003D0B01">
        <w:rPr>
          <w:rFonts w:cs="Times New Roman" w:hAnsi="Times New Roman" w:ascii="Times New Roman"/>
          <w:b/>
          <w:color w:val="000000"/>
        </w:rPr>
        <w:t xml:space="preserve">                 </w:t>
      </w:r>
      <w:r w:rsidRPr="003D0B01">
        <w:rPr>
          <w:rFonts w:cs="Times New Roman" w:hAnsi="Times New Roman" w:ascii="Times New Roman"/>
          <w:b/>
          <w:noProof/>
          <w:color w:val="0000FF"/>
          <w:lang w:eastAsia="hr-HR"/>
        </w:rPr>
        <w:drawing>
          <wp:inline distR="0" distL="0" distB="0" distT="0">
            <wp:extent cy="731520" cx="548640"/>
            <wp:effectExtent b="0" r="381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3964F2" w:rsidP="003964F2" w:rsidR="003964F2" w:rsidRPr="003D0B01">
      <w:pPr>
        <w:spacing w:lineRule="auto" w:line="240" w:after="0"/>
        <w:rPr>
          <w:rFonts w:cs="Times New Roman" w:hAnsi="Times New Roman" w:ascii="Times New Roman"/>
          <w:b/>
        </w:rPr>
      </w:pPr>
      <w:r w:rsidRPr="003D0B01">
        <w:rPr>
          <w:rFonts w:cs="Times New Roman" w:hAnsi="Times New Roman" w:ascii="Times New Roman"/>
          <w:b/>
          <w:color w:val="000000"/>
        </w:rPr>
        <w:t xml:space="preserve">        </w:t>
      </w:r>
      <w:r w:rsidRPr="003D0B01">
        <w:rPr>
          <w:rFonts w:cs="Times New Roman" w:hAnsi="Times New Roman" w:ascii="Times New Roman"/>
          <w:b/>
        </w:rPr>
        <w:t>REPUBLIKA HRVATSKA</w:t>
      </w:r>
    </w:p>
    <w:p w:rsidRDefault="003964F2" w:rsidP="003964F2" w:rsidR="003964F2" w:rsidRPr="003D0B01">
      <w:pPr>
        <w:spacing w:after="0"/>
        <w:rPr>
          <w:rFonts w:cs="Times New Roman" w:hAnsi="Times New Roman" w:ascii="Times New Roman"/>
          <w:b/>
        </w:rPr>
      </w:pPr>
      <w:r w:rsidRPr="003D0B01">
        <w:rPr>
          <w:rFonts w:cs="Times New Roman" w:hAnsi="Times New Roman" w:ascii="Times New Roman"/>
          <w:b/>
        </w:rPr>
        <w:t xml:space="preserve">     TRGOVAČKI SUD U SPLITU</w:t>
      </w:r>
    </w:p>
    <w:p w:rsidRDefault="003964F2" w:rsidP="003964F2" w:rsidR="003964F2" w:rsidRPr="003D0B01">
      <w:pPr>
        <w:spacing w:after="0"/>
        <w:rPr>
          <w:rFonts w:cs="Times New Roman" w:hAnsi="Times New Roman" w:ascii="Times New Roman"/>
          <w:b/>
        </w:rPr>
      </w:pPr>
      <w:r w:rsidRPr="003D0B01">
        <w:rPr>
          <w:rFonts w:cs="Times New Roman" w:hAnsi="Times New Roman" w:ascii="Times New Roman"/>
          <w:b/>
        </w:rPr>
        <w:t xml:space="preserve">   STALNA SLUŽBA DUBROVNIK </w:t>
      </w:r>
    </w:p>
    <w:p w:rsidRDefault="003964F2" w:rsidP="003964F2" w:rsidR="003964F2" w:rsidRPr="003D0B01">
      <w:pPr>
        <w:rPr>
          <w:rFonts w:cs="Times New Roman" w:hAnsi="Times New Roman" w:ascii="Times New Roman"/>
          <w:b/>
        </w:rPr>
      </w:pPr>
      <w:r w:rsidRPr="003D0B01">
        <w:rPr>
          <w:rFonts w:cs="Times New Roman" w:hAnsi="Times New Roman" w:ascii="Times New Roman"/>
          <w:b/>
        </w:rPr>
        <w:t xml:space="preserve">           Dr. Ante Starčevića 23</w:t>
      </w:r>
    </w:p>
    <w:p w:rsidRDefault="003964F2" w:rsidP="003964F2" w:rsidR="003964F2" w:rsidRPr="003D0B01">
      <w:pPr>
        <w:jc w:val="both"/>
        <w:rPr>
          <w:rFonts w:cs="Times New Roman" w:hAnsi="Times New Roman" w:ascii="Times New Roman"/>
          <w:b/>
        </w:rPr>
      </w:pPr>
    </w:p>
    <w:p w:rsidRDefault="003964F2" w:rsidP="003D0B01" w:rsidR="00796904" w:rsidRPr="003D0B01">
      <w:pPr>
        <w:jc w:val="center"/>
        <w:rPr>
          <w:rFonts w:cs="Times New Roman" w:hAnsi="Times New Roman" w:ascii="Times New Roman"/>
          <w:b/>
        </w:rPr>
      </w:pPr>
      <w:r w:rsidRPr="003D0B01">
        <w:rPr>
          <w:rFonts w:cs="Times New Roman" w:hAnsi="Times New Roman" w:ascii="Times New Roman"/>
          <w:b/>
        </w:rPr>
        <w:t>R E P U B L I K A  H R V A T S K A</w:t>
      </w:r>
    </w:p>
    <w:p w:rsidRDefault="003D0B01" w:rsidP="003D0B01" w:rsidR="00796904" w:rsidRPr="003D0B01">
      <w:pPr>
        <w:ind w:left="3540"/>
        <w:jc w:val="both"/>
        <w:rPr>
          <w:rFonts w:cs="Times New Roman" w:hAnsi="Times New Roman" w:ascii="Times New Roman"/>
          <w:b/>
        </w:rPr>
      </w:pPr>
      <w:r w:rsidRPr="003D0B01">
        <w:rPr>
          <w:rFonts w:cs="Times New Roman" w:hAnsi="Times New Roman" w:ascii="Times New Roman"/>
          <w:b/>
        </w:rPr>
        <w:t>Z A K LJ U Č A K</w:t>
      </w:r>
    </w:p>
    <w:p w:rsidRDefault="00796904" w:rsidP="003964F2" w:rsidR="00796904" w:rsidRPr="003D0B01">
      <w:pPr>
        <w:jc w:val="both"/>
        <w:rPr>
          <w:rFonts w:cs="Times New Roman" w:hAnsi="Times New Roman" w:ascii="Times New Roman"/>
        </w:rPr>
      </w:pPr>
    </w:p>
    <w:p w:rsidRDefault="00796904" w:rsidP="00073585" w:rsidR="00796904" w:rsidRPr="003D0B01">
      <w:pPr>
        <w:ind w:firstLine="708"/>
        <w:jc w:val="both"/>
        <w:rPr>
          <w:rFonts w:cs="Times New Roman" w:hAnsi="Times New Roman" w:ascii="Times New Roman"/>
        </w:rPr>
      </w:pPr>
      <w:r w:rsidRPr="003D0B01">
        <w:rPr>
          <w:rFonts w:cs="Times New Roman" w:hAnsi="Times New Roman" w:ascii="Times New Roman"/>
        </w:rPr>
        <w:t xml:space="preserve">Trgovački sud u Splitu, Stalna služba u Dubrovniku, u ime Republike Hrvatske, po stečajnom sucu tog suda </w:t>
      </w:r>
      <w:r w:rsidR="00CE110A" w:rsidRPr="003D0B01">
        <w:rPr>
          <w:rFonts w:cs="Times New Roman" w:hAnsi="Times New Roman" w:ascii="Times New Roman"/>
        </w:rPr>
        <w:t>Diani Butigan Granić</w:t>
      </w:r>
      <w:r w:rsidRPr="003D0B01">
        <w:rPr>
          <w:rFonts w:cs="Times New Roman" w:hAnsi="Times New Roman" w:ascii="Times New Roman"/>
        </w:rPr>
        <w:t>, kao sucu pojedincu, u stečajnom postupku nad stečajnim</w:t>
      </w:r>
      <w:r w:rsidR="00073585" w:rsidRPr="003D0B01">
        <w:rPr>
          <w:rFonts w:cs="Times New Roman" w:hAnsi="Times New Roman" w:ascii="Times New Roman"/>
        </w:rPr>
        <w:t xml:space="preserve"> </w:t>
      </w:r>
      <w:r w:rsidR="003D0B01">
        <w:rPr>
          <w:rFonts w:cs="Times New Roman" w:hAnsi="Times New Roman" w:ascii="Times New Roman"/>
        </w:rPr>
        <w:t xml:space="preserve">dužnikom </w:t>
      </w:r>
      <w:r w:rsidR="00073585" w:rsidRPr="003D0B01">
        <w:rPr>
          <w:rFonts w:cs="Times New Roman" w:hAnsi="Times New Roman" w:ascii="Times New Roman"/>
        </w:rPr>
        <w:t>BELVEDERE d</w:t>
      </w:r>
      <w:r w:rsidR="003D0B01">
        <w:rPr>
          <w:rFonts w:cs="Times New Roman" w:hAnsi="Times New Roman" w:ascii="Times New Roman"/>
        </w:rPr>
        <w:t>.d</w:t>
      </w:r>
      <w:r w:rsidR="00073585" w:rsidRPr="003D0B01">
        <w:rPr>
          <w:rFonts w:cs="Times New Roman" w:hAnsi="Times New Roman" w:ascii="Times New Roman"/>
        </w:rPr>
        <w:t>. "u stečaju", Frana Supila 28.,</w:t>
      </w:r>
      <w:r w:rsidR="003D0B01">
        <w:rPr>
          <w:rFonts w:cs="Times New Roman" w:hAnsi="Times New Roman" w:ascii="Times New Roman"/>
        </w:rPr>
        <w:t xml:space="preserve"> </w:t>
      </w:r>
      <w:r w:rsidR="00073585" w:rsidRPr="003D0B01">
        <w:rPr>
          <w:rFonts w:cs="Times New Roman" w:hAnsi="Times New Roman" w:ascii="Times New Roman"/>
        </w:rPr>
        <w:t>Dubrovnik, MBS 060000662, OIB 43709213075</w:t>
      </w:r>
      <w:r w:rsidRPr="003D0B01">
        <w:rPr>
          <w:rFonts w:cs="Times New Roman" w:hAnsi="Times New Roman" w:ascii="Times New Roman"/>
        </w:rPr>
        <w:t xml:space="preserve">, dana </w:t>
      </w:r>
      <w:r w:rsidR="003D0B01">
        <w:rPr>
          <w:rFonts w:cs="Times New Roman" w:hAnsi="Times New Roman" w:ascii="Times New Roman"/>
        </w:rPr>
        <w:t>06</w:t>
      </w:r>
      <w:r w:rsidR="00CE110A" w:rsidRPr="003D0B01">
        <w:rPr>
          <w:rFonts w:cs="Times New Roman" w:hAnsi="Times New Roman" w:ascii="Times New Roman"/>
        </w:rPr>
        <w:t xml:space="preserve">. </w:t>
      </w:r>
      <w:r w:rsidR="003D0B01">
        <w:rPr>
          <w:rFonts w:cs="Times New Roman" w:hAnsi="Times New Roman" w:ascii="Times New Roman"/>
        </w:rPr>
        <w:t>ožujka</w:t>
      </w:r>
      <w:r w:rsidR="003F3167" w:rsidRPr="003D0B01">
        <w:rPr>
          <w:rFonts w:cs="Times New Roman" w:hAnsi="Times New Roman" w:ascii="Times New Roman"/>
        </w:rPr>
        <w:t xml:space="preserve"> 2018</w:t>
      </w:r>
      <w:r w:rsidRPr="003D0B01">
        <w:rPr>
          <w:rFonts w:cs="Times New Roman" w:hAnsi="Times New Roman" w:ascii="Times New Roman"/>
        </w:rPr>
        <w:t>. godine</w:t>
      </w:r>
    </w:p>
    <w:p w:rsidRDefault="00796904" w:rsidP="003D0B01" w:rsidR="003F3167" w:rsidRPr="003D0B01">
      <w:pPr>
        <w:ind w:left="2832"/>
        <w:rPr>
          <w:rFonts w:cs="Times New Roman" w:hAnsi="Times New Roman" w:ascii="Times New Roman"/>
          <w:b/>
        </w:rPr>
      </w:pPr>
      <w:r w:rsidRPr="003D0B01">
        <w:rPr>
          <w:rFonts w:cs="Times New Roman" w:hAnsi="Times New Roman" w:ascii="Times New Roman"/>
          <w:b/>
        </w:rPr>
        <w:t xml:space="preserve">     </w:t>
      </w:r>
      <w:r w:rsidR="003D0B01">
        <w:rPr>
          <w:rFonts w:cs="Times New Roman" w:hAnsi="Times New Roman" w:ascii="Times New Roman"/>
          <w:b/>
        </w:rPr>
        <w:t xml:space="preserve"> </w:t>
      </w:r>
      <w:r w:rsidRPr="003D0B01">
        <w:rPr>
          <w:rFonts w:cs="Times New Roman" w:hAnsi="Times New Roman" w:ascii="Times New Roman"/>
          <w:b/>
        </w:rPr>
        <w:t xml:space="preserve">    </w:t>
      </w:r>
      <w:r w:rsidR="003D0B01">
        <w:rPr>
          <w:rFonts w:cs="Times New Roman" w:hAnsi="Times New Roman" w:ascii="Times New Roman"/>
          <w:b/>
        </w:rPr>
        <w:t xml:space="preserve"> </w:t>
      </w:r>
      <w:r w:rsidRPr="003D0B01">
        <w:rPr>
          <w:rFonts w:cs="Times New Roman" w:hAnsi="Times New Roman" w:ascii="Times New Roman"/>
          <w:b/>
        </w:rPr>
        <w:t xml:space="preserve">  </w:t>
      </w:r>
      <w:r w:rsidR="003D0B01">
        <w:rPr>
          <w:rFonts w:cs="Times New Roman" w:hAnsi="Times New Roman" w:ascii="Times New Roman"/>
          <w:b/>
        </w:rPr>
        <w:t xml:space="preserve">  z a k </w:t>
      </w:r>
      <w:proofErr w:type="spellStart"/>
      <w:r w:rsidR="003D0B01">
        <w:rPr>
          <w:rFonts w:cs="Times New Roman" w:hAnsi="Times New Roman" w:ascii="Times New Roman"/>
          <w:b/>
        </w:rPr>
        <w:t>lj</w:t>
      </w:r>
      <w:proofErr w:type="spellEnd"/>
      <w:r w:rsidR="003D0B01">
        <w:rPr>
          <w:rFonts w:cs="Times New Roman" w:hAnsi="Times New Roman" w:ascii="Times New Roman"/>
          <w:b/>
        </w:rPr>
        <w:t xml:space="preserve"> u č i o</w:t>
      </w:r>
      <w:r w:rsidRPr="003D0B01">
        <w:rPr>
          <w:rFonts w:cs="Times New Roman" w:hAnsi="Times New Roman" w:ascii="Times New Roman"/>
          <w:b/>
        </w:rPr>
        <w:t xml:space="preserve">    j e</w:t>
      </w:r>
    </w:p>
    <w:p w:rsidRDefault="00235A3F" w:rsidP="00235A3F" w:rsidR="00235A3F" w:rsidRPr="003D0B01">
      <w:pPr>
        <w:jc w:val="both"/>
        <w:rPr>
          <w:rFonts w:cs="Times New Roman" w:hAnsi="Times New Roman" w:ascii="Times New Roman"/>
          <w:bCs/>
        </w:rPr>
      </w:pPr>
      <w:r w:rsidRPr="003D0B01">
        <w:rPr>
          <w:rFonts w:cs="Times New Roman" w:hAnsi="Times New Roman" w:ascii="Times New Roman"/>
          <w:bCs/>
        </w:rPr>
        <w:t xml:space="preserve">Dosadašnji stečajni upravitelj Zoran Miletić, dužan je u roku od tri dana predati svoju dužnost novom stečajnom upravitelju </w:t>
      </w:r>
      <w:r w:rsidRPr="003D0B01">
        <w:rPr>
          <w:rFonts w:cs="Times New Roman" w:hAnsi="Times New Roman" w:ascii="Times New Roman"/>
        </w:rPr>
        <w:t>Juri Matković</w:t>
      </w:r>
      <w:r w:rsidRPr="003D0B01">
        <w:rPr>
          <w:rFonts w:cs="Times New Roman" w:hAnsi="Times New Roman" w:ascii="Times New Roman"/>
          <w:bCs/>
        </w:rPr>
        <w:t>, a novi stečajni upravitelj dužan je dostaviti izvješće o primopredaji.</w:t>
      </w:r>
    </w:p>
    <w:p w:rsidRDefault="00073585" w:rsidP="003D0B01" w:rsidR="00235A3F" w:rsidRPr="003D0B01">
      <w:pPr>
        <w:rPr>
          <w:rFonts w:cs="Times New Roman" w:hAnsi="Times New Roman" w:ascii="Times New Roman"/>
          <w:b/>
        </w:rPr>
      </w:pPr>
      <w:r w:rsidRPr="003D0B01">
        <w:rPr>
          <w:rFonts w:cs="Times New Roman" w:hAnsi="Times New Roman" w:ascii="Times New Roman"/>
          <w:b/>
        </w:rPr>
        <w:t xml:space="preserve">                                                        </w:t>
      </w:r>
      <w:r w:rsidR="003D0B01">
        <w:rPr>
          <w:rFonts w:cs="Times New Roman" w:hAnsi="Times New Roman" w:ascii="Times New Roman"/>
          <w:b/>
        </w:rPr>
        <w:t xml:space="preserve">            </w:t>
      </w:r>
      <w:r w:rsidR="00796904" w:rsidRPr="003D0B01">
        <w:rPr>
          <w:rFonts w:cs="Times New Roman" w:hAnsi="Times New Roman" w:ascii="Times New Roman"/>
          <w:b/>
        </w:rPr>
        <w:t>Obrazloženje</w:t>
      </w:r>
    </w:p>
    <w:p w:rsidRDefault="00235A3F" w:rsidP="00235A3F" w:rsidR="00796904" w:rsidRPr="003D0B01">
      <w:pPr>
        <w:jc w:val="both"/>
        <w:rPr>
          <w:rFonts w:cs="Times New Roman" w:hAnsi="Times New Roman" w:ascii="Times New Roman"/>
        </w:rPr>
      </w:pPr>
      <w:r w:rsidRPr="003D0B01">
        <w:rPr>
          <w:rFonts w:cs="Times New Roman" w:hAnsi="Times New Roman" w:ascii="Times New Roman"/>
        </w:rPr>
        <w:t xml:space="preserve">           </w:t>
      </w:r>
      <w:r w:rsidR="00796904" w:rsidRPr="003D0B01">
        <w:rPr>
          <w:rFonts w:cs="Times New Roman" w:hAnsi="Times New Roman" w:ascii="Times New Roman"/>
        </w:rPr>
        <w:t xml:space="preserve">Sukladno čl. 23. </w:t>
      </w:r>
      <w:r w:rsidR="002A4EAF" w:rsidRPr="003D0B01">
        <w:rPr>
          <w:rFonts w:cs="Times New Roman" w:hAnsi="Times New Roman" w:ascii="Times New Roman"/>
        </w:rPr>
        <w:t xml:space="preserve">. 23. Stečajnog zakona (NN 44/96, 29/99, 129/00, 123/03, 197/03, 88/06, 116/10 dalje u tekstu: SZ), </w:t>
      </w:r>
      <w:r w:rsidRPr="003D0B01">
        <w:rPr>
          <w:rFonts w:cs="Times New Roman" w:hAnsi="Times New Roman" w:ascii="Times New Roman"/>
        </w:rPr>
        <w:t xml:space="preserve"> ovaj sud je donio R</w:t>
      </w:r>
      <w:r w:rsidR="00796904" w:rsidRPr="003D0B01">
        <w:rPr>
          <w:rFonts w:cs="Times New Roman" w:hAnsi="Times New Roman" w:ascii="Times New Roman"/>
        </w:rPr>
        <w:t>ješenje</w:t>
      </w:r>
      <w:r w:rsidRPr="003D0B01">
        <w:rPr>
          <w:rFonts w:cs="Times New Roman" w:hAnsi="Times New Roman" w:ascii="Times New Roman"/>
        </w:rPr>
        <w:t xml:space="preserve"> posl.br. 7-St.21/2012  od 19. veljače 2018.  godine</w:t>
      </w:r>
      <w:r w:rsidR="00796904" w:rsidRPr="003D0B01">
        <w:rPr>
          <w:rFonts w:cs="Times New Roman" w:hAnsi="Times New Roman" w:ascii="Times New Roman"/>
        </w:rPr>
        <w:t xml:space="preserve"> kojim se potvrđuje imenovanje stečajnoga upravitelja. </w:t>
      </w:r>
    </w:p>
    <w:p w:rsidRDefault="00796904" w:rsidP="003964F2" w:rsidR="00796904" w:rsidRPr="003D0B01">
      <w:pPr>
        <w:ind w:firstLine="708"/>
        <w:jc w:val="both"/>
        <w:rPr>
          <w:rFonts w:cs="Times New Roman" w:hAnsi="Times New Roman" w:ascii="Times New Roman"/>
        </w:rPr>
      </w:pPr>
      <w:r w:rsidRPr="003D0B01">
        <w:rPr>
          <w:rFonts w:cs="Times New Roman" w:hAnsi="Times New Roman" w:ascii="Times New Roman"/>
        </w:rPr>
        <w:t xml:space="preserve">Temeljem čl. 23. st. 5. SZ ovlasti ranijeg stečajnoga upravitelja prestaju predajom isprave o imenovanju novom stečajnom upravitelju i raniji stečajni upravitelj je dužan izvršiti predaju svoje dužnosti novom stečajnom upravitelju u roku od tri dana. Sukladno čl. 23. SZ, stečajni sudac će zaključkom odrediti potrebne mjere radi ostvarenja primopredaje dužnosti između stečajnih upravitelja. </w:t>
      </w:r>
    </w:p>
    <w:p w:rsidRDefault="00796904" w:rsidP="003D0B01" w:rsidR="003F3167" w:rsidRPr="003D0B01">
      <w:pPr>
        <w:ind w:firstLine="708"/>
        <w:jc w:val="both"/>
        <w:rPr>
          <w:rFonts w:cs="Times New Roman" w:hAnsi="Times New Roman" w:ascii="Times New Roman"/>
        </w:rPr>
      </w:pPr>
      <w:r w:rsidRPr="003D0B01">
        <w:rPr>
          <w:rFonts w:cs="Times New Roman" w:hAnsi="Times New Roman" w:ascii="Times New Roman"/>
        </w:rPr>
        <w:t>Zbog navedenog, na temelju spomenutih propisa, odlučeno je kao u izreci.</w:t>
      </w:r>
    </w:p>
    <w:p w:rsidRDefault="003D0B01" w:rsidP="003964F2" w:rsidR="003D0B01">
      <w:pPr>
        <w:ind w:firstLine="708" w:left="2124"/>
        <w:jc w:val="both"/>
        <w:rPr>
          <w:rFonts w:cs="Times New Roman" w:hAnsi="Times New Roman" w:ascii="Times New Roman"/>
          <w:b/>
        </w:rPr>
      </w:pPr>
    </w:p>
    <w:p w:rsidRDefault="006E7C29" w:rsidP="003D0B01" w:rsidR="00796904" w:rsidRPr="003D0B01">
      <w:pPr>
        <w:ind w:firstLine="708" w:left="2124"/>
        <w:jc w:val="both"/>
        <w:rPr>
          <w:rFonts w:cs="Times New Roman" w:hAnsi="Times New Roman" w:ascii="Times New Roman"/>
          <w:b/>
        </w:rPr>
      </w:pPr>
      <w:r w:rsidRPr="003D0B01">
        <w:rPr>
          <w:rFonts w:cs="Times New Roman" w:hAnsi="Times New Roman" w:ascii="Times New Roman"/>
          <w:b/>
        </w:rPr>
        <w:t xml:space="preserve">U Dubrovniku, </w:t>
      </w:r>
      <w:r w:rsidR="003D0B01">
        <w:rPr>
          <w:rFonts w:cs="Times New Roman" w:hAnsi="Times New Roman" w:ascii="Times New Roman"/>
          <w:b/>
        </w:rPr>
        <w:t>06</w:t>
      </w:r>
      <w:r w:rsidR="00796904" w:rsidRPr="003D0B01">
        <w:rPr>
          <w:rFonts w:cs="Times New Roman" w:hAnsi="Times New Roman" w:ascii="Times New Roman"/>
          <w:b/>
        </w:rPr>
        <w:t>.</w:t>
      </w:r>
      <w:r w:rsidR="003D0B01">
        <w:rPr>
          <w:rFonts w:cs="Times New Roman" w:hAnsi="Times New Roman" w:ascii="Times New Roman"/>
          <w:b/>
        </w:rPr>
        <w:t xml:space="preserve"> ožujka</w:t>
      </w:r>
      <w:r w:rsidR="003F3167" w:rsidRPr="003D0B01">
        <w:rPr>
          <w:rFonts w:cs="Times New Roman" w:hAnsi="Times New Roman" w:ascii="Times New Roman"/>
          <w:b/>
        </w:rPr>
        <w:t xml:space="preserve"> 2018</w:t>
      </w:r>
      <w:r w:rsidR="00796904" w:rsidRPr="003D0B01">
        <w:rPr>
          <w:rFonts w:cs="Times New Roman" w:hAnsi="Times New Roman" w:ascii="Times New Roman"/>
          <w:b/>
        </w:rPr>
        <w:t>. godine</w:t>
      </w:r>
    </w:p>
    <w:p w:rsidRDefault="00BD59BD" w:rsidP="00BD59BD" w:rsidR="00796904" w:rsidRPr="003D0B01">
      <w:pPr>
        <w:jc w:val="both"/>
        <w:rPr>
          <w:rFonts w:cs="Times New Roman" w:hAnsi="Times New Roman" w:ascii="Times New Roman"/>
          <w:b/>
        </w:rPr>
      </w:pPr>
      <w:r w:rsidRPr="003D0B01">
        <w:rPr>
          <w:rFonts w:cs="Times New Roman" w:hAnsi="Times New Roman" w:ascii="Times New Roman"/>
          <w:b/>
        </w:rPr>
        <w:t xml:space="preserve">                                                                                            </w:t>
      </w:r>
      <w:r w:rsidR="00796904" w:rsidRPr="003D0B01">
        <w:rPr>
          <w:rFonts w:cs="Times New Roman" w:hAnsi="Times New Roman" w:ascii="Times New Roman"/>
          <w:b/>
        </w:rPr>
        <w:t>Stečajni sudac:</w:t>
      </w:r>
    </w:p>
    <w:p w:rsidRDefault="003D0B01" w:rsidP="003D0B01" w:rsidR="00796904" w:rsidRPr="003D0B01">
      <w:pPr>
        <w:ind w:firstLine="708" w:left="4248"/>
        <w:jc w:val="both"/>
        <w:rPr>
          <w:rFonts w:cs="Times New Roman" w:hAnsi="Times New Roman" w:ascii="Times New Roman"/>
          <w:b/>
        </w:rPr>
      </w:pPr>
      <w:r>
        <w:rPr>
          <w:rFonts w:cs="Times New Roman" w:hAnsi="Times New Roman" w:ascii="Times New Roman"/>
          <w:b/>
        </w:rPr>
        <w:t xml:space="preserve">  </w:t>
      </w:r>
      <w:r w:rsidR="006E7C29" w:rsidRPr="003D0B01">
        <w:rPr>
          <w:rFonts w:cs="Times New Roman" w:hAnsi="Times New Roman" w:ascii="Times New Roman"/>
          <w:b/>
        </w:rPr>
        <w:t xml:space="preserve">Diana </w:t>
      </w:r>
      <w:proofErr w:type="spellStart"/>
      <w:r w:rsidR="006E7C29" w:rsidRPr="003D0B01">
        <w:rPr>
          <w:rFonts w:cs="Times New Roman" w:hAnsi="Times New Roman" w:ascii="Times New Roman"/>
          <w:b/>
        </w:rPr>
        <w:t>Butigan</w:t>
      </w:r>
      <w:proofErr w:type="spellEnd"/>
      <w:r w:rsidR="006E7C29" w:rsidRPr="003D0B01">
        <w:rPr>
          <w:rFonts w:cs="Times New Roman" w:hAnsi="Times New Roman" w:ascii="Times New Roman"/>
          <w:b/>
        </w:rPr>
        <w:t xml:space="preserve"> Granić</w:t>
      </w:r>
    </w:p>
    <w:p w:rsidRDefault="003F3167" w:rsidP="003964F2" w:rsidR="003F3167" w:rsidRPr="003D0B01">
      <w:pPr>
        <w:jc w:val="both"/>
        <w:rPr>
          <w:rFonts w:cs="Times New Roman" w:hAnsi="Times New Roman" w:ascii="Times New Roman"/>
          <w:b/>
        </w:rPr>
      </w:pPr>
    </w:p>
    <w:p w:rsidRDefault="00796904" w:rsidP="003964F2" w:rsidR="00796904" w:rsidRPr="003D0B01">
      <w:pPr>
        <w:jc w:val="both"/>
        <w:rPr>
          <w:rFonts w:cs="Times New Roman" w:hAnsi="Times New Roman" w:ascii="Times New Roman"/>
          <w:b/>
        </w:rPr>
      </w:pPr>
      <w:r w:rsidRPr="003D0B01">
        <w:rPr>
          <w:rFonts w:cs="Times New Roman" w:hAnsi="Times New Roman" w:ascii="Times New Roman"/>
          <w:b/>
        </w:rPr>
        <w:t>UPUTA O PRAVNOM LIJEKU</w:t>
      </w:r>
    </w:p>
    <w:p w:rsidRDefault="00796904" w:rsidP="002A4EAF" w:rsidR="00796904" w:rsidRPr="003D0B01">
      <w:pPr>
        <w:spacing w:after="0"/>
        <w:jc w:val="both"/>
        <w:rPr>
          <w:rFonts w:cs="Times New Roman" w:hAnsi="Times New Roman" w:ascii="Times New Roman"/>
        </w:rPr>
      </w:pPr>
      <w:r w:rsidRPr="003D0B01">
        <w:rPr>
          <w:rFonts w:cs="Times New Roman" w:hAnsi="Times New Roman" w:ascii="Times New Roman"/>
        </w:rPr>
        <w:t xml:space="preserve">Protiv ovog </w:t>
      </w:r>
      <w:r w:rsidR="002A4EAF" w:rsidRPr="003D0B01">
        <w:rPr>
          <w:rFonts w:cs="Times New Roman" w:hAnsi="Times New Roman" w:ascii="Times New Roman"/>
        </w:rPr>
        <w:t>zaključka nije</w:t>
      </w:r>
      <w:r w:rsidRPr="003D0B01">
        <w:rPr>
          <w:rFonts w:cs="Times New Roman" w:hAnsi="Times New Roman" w:ascii="Times New Roman"/>
        </w:rPr>
        <w:t xml:space="preserve"> dopušteno izjaviti žalbu</w:t>
      </w:r>
      <w:r w:rsidR="002A4EAF" w:rsidRPr="003D0B01">
        <w:rPr>
          <w:rFonts w:cs="Times New Roman" w:hAnsi="Times New Roman" w:ascii="Times New Roman"/>
        </w:rPr>
        <w:t>.</w:t>
      </w:r>
    </w:p>
    <w:p w:rsidRDefault="00796904" w:rsidP="003964F2" w:rsidR="00796904" w:rsidRPr="003D0B01">
      <w:pPr>
        <w:jc w:val="both"/>
        <w:rPr>
          <w:rFonts w:cs="Times New Roman" w:hAnsi="Times New Roman" w:ascii="Times New Roman"/>
          <w:b/>
        </w:rPr>
      </w:pPr>
    </w:p>
    <w:p w:rsidRDefault="00073585" w:rsidP="003964F2" w:rsidR="00796904" w:rsidRPr="003D0B01">
      <w:pPr>
        <w:jc w:val="both"/>
        <w:rPr>
          <w:rFonts w:cs="Times New Roman" w:hAnsi="Times New Roman" w:ascii="Times New Roman"/>
          <w:b/>
        </w:rPr>
      </w:pPr>
      <w:r w:rsidRPr="003D0B01">
        <w:rPr>
          <w:rFonts w:cs="Times New Roman" w:hAnsi="Times New Roman" w:ascii="Times New Roman"/>
          <w:b/>
        </w:rPr>
        <w:t>DN-a:</w:t>
      </w:r>
    </w:p>
    <w:p w:rsidRDefault="00796904" w:rsidP="003964F2" w:rsidR="00796904" w:rsidRPr="003D0B01">
      <w:pPr>
        <w:spacing w:after="0"/>
        <w:jc w:val="both"/>
        <w:rPr>
          <w:rFonts w:cs="Times New Roman" w:hAnsi="Times New Roman" w:ascii="Times New Roman"/>
        </w:rPr>
      </w:pPr>
      <w:r w:rsidRPr="003D0B01">
        <w:rPr>
          <w:rFonts w:cs="Times New Roman" w:hAnsi="Times New Roman" w:ascii="Times New Roman"/>
        </w:rPr>
        <w:t>-</w:t>
      </w:r>
      <w:r w:rsidR="006E7C29" w:rsidRPr="003D0B01">
        <w:rPr>
          <w:rFonts w:cs="Times New Roman" w:hAnsi="Times New Roman" w:ascii="Times New Roman"/>
        </w:rPr>
        <w:t xml:space="preserve"> </w:t>
      </w:r>
      <w:r w:rsidRPr="003D0B01">
        <w:rPr>
          <w:rFonts w:cs="Times New Roman" w:hAnsi="Times New Roman" w:ascii="Times New Roman"/>
        </w:rPr>
        <w:t>stečajni upravitelj</w:t>
      </w:r>
      <w:r w:rsidR="006E7C29" w:rsidRPr="003D0B01">
        <w:rPr>
          <w:rFonts w:cs="Times New Roman" w:hAnsi="Times New Roman" w:ascii="Times New Roman"/>
        </w:rPr>
        <w:t xml:space="preserve">  </w:t>
      </w:r>
      <w:r w:rsidR="00F41866" w:rsidRPr="003D0B01">
        <w:rPr>
          <w:rFonts w:cs="Times New Roman" w:hAnsi="Times New Roman" w:ascii="Times New Roman"/>
        </w:rPr>
        <w:t>Jure Matković</w:t>
      </w:r>
      <w:r w:rsidRPr="003D0B01">
        <w:rPr>
          <w:rFonts w:cs="Times New Roman" w:hAnsi="Times New Roman" w:ascii="Times New Roman"/>
        </w:rPr>
        <w:t>,</w:t>
      </w:r>
      <w:r w:rsidR="00F41866" w:rsidRPr="003D0B01">
        <w:rPr>
          <w:rFonts w:cs="Times New Roman" w:hAnsi="Times New Roman" w:ascii="Times New Roman"/>
        </w:rPr>
        <w:t xml:space="preserve"> </w:t>
      </w:r>
    </w:p>
    <w:p w:rsidRDefault="00796904" w:rsidP="003964F2" w:rsidR="00796904" w:rsidRPr="003D0B01">
      <w:pPr>
        <w:spacing w:after="0"/>
        <w:jc w:val="both"/>
        <w:rPr>
          <w:rFonts w:cs="Times New Roman" w:hAnsi="Times New Roman" w:ascii="Times New Roman"/>
        </w:rPr>
      </w:pPr>
      <w:r w:rsidRPr="003D0B01">
        <w:rPr>
          <w:rFonts w:cs="Times New Roman" w:hAnsi="Times New Roman" w:ascii="Times New Roman"/>
        </w:rPr>
        <w:t>-</w:t>
      </w:r>
      <w:r w:rsidR="006E7C29" w:rsidRPr="003D0B01">
        <w:rPr>
          <w:rFonts w:cs="Times New Roman" w:hAnsi="Times New Roman" w:ascii="Times New Roman"/>
        </w:rPr>
        <w:t xml:space="preserve"> </w:t>
      </w:r>
      <w:r w:rsidRPr="003D0B01">
        <w:rPr>
          <w:rFonts w:cs="Times New Roman" w:hAnsi="Times New Roman" w:ascii="Times New Roman"/>
        </w:rPr>
        <w:t xml:space="preserve">raniji stečajni upravitelj </w:t>
      </w:r>
      <w:r w:rsidR="00F41866" w:rsidRPr="003D0B01">
        <w:rPr>
          <w:rFonts w:cs="Times New Roman" w:hAnsi="Times New Roman" w:ascii="Times New Roman"/>
        </w:rPr>
        <w:t>Zoran Miletić</w:t>
      </w:r>
      <w:r w:rsidRPr="003D0B01">
        <w:rPr>
          <w:rFonts w:cs="Times New Roman" w:hAnsi="Times New Roman" w:ascii="Times New Roman"/>
        </w:rPr>
        <w:t>,</w:t>
      </w:r>
    </w:p>
    <w:p w:rsidRDefault="00796904" w:rsidP="003964F2" w:rsidR="00796904" w:rsidRPr="003D0B01">
      <w:pPr>
        <w:spacing w:after="0"/>
        <w:jc w:val="both"/>
        <w:rPr>
          <w:rFonts w:cs="Times New Roman" w:hAnsi="Times New Roman" w:ascii="Times New Roman"/>
        </w:rPr>
      </w:pPr>
      <w:r w:rsidRPr="003D0B01">
        <w:rPr>
          <w:rFonts w:cs="Times New Roman" w:hAnsi="Times New Roman" w:ascii="Times New Roman"/>
        </w:rPr>
        <w:t>-</w:t>
      </w:r>
      <w:r w:rsidR="00F41866" w:rsidRPr="003D0B01">
        <w:rPr>
          <w:rFonts w:cs="Times New Roman" w:hAnsi="Times New Roman" w:ascii="Times New Roman"/>
        </w:rPr>
        <w:t xml:space="preserve"> e - </w:t>
      </w:r>
      <w:r w:rsidRPr="003D0B01">
        <w:rPr>
          <w:rFonts w:cs="Times New Roman" w:hAnsi="Times New Roman" w:ascii="Times New Roman"/>
        </w:rPr>
        <w:t>oglasna ploča oglas,</w:t>
      </w:r>
    </w:p>
    <w:p w:rsidRDefault="00796904" w:rsidP="003964F2" w:rsidR="000055AF" w:rsidRPr="003D0B01">
      <w:pPr>
        <w:jc w:val="both"/>
        <w:rPr>
          <w:rFonts w:cs="Times New Roman" w:hAnsi="Times New Roman" w:ascii="Times New Roman"/>
        </w:rPr>
      </w:pPr>
      <w:r w:rsidRPr="003D0B01">
        <w:rPr>
          <w:rFonts w:cs="Times New Roman" w:hAnsi="Times New Roman" w:ascii="Times New Roman"/>
        </w:rPr>
        <w:t>-</w:t>
      </w:r>
      <w:r w:rsidR="00F41866" w:rsidRPr="003D0B01">
        <w:rPr>
          <w:rFonts w:cs="Times New Roman" w:hAnsi="Times New Roman" w:ascii="Times New Roman"/>
        </w:rPr>
        <w:t xml:space="preserve">  sudski registar</w:t>
      </w:r>
      <w:r w:rsidRPr="003D0B01">
        <w:rPr>
          <w:rFonts w:cs="Times New Roman" w:hAnsi="Times New Roman" w:ascii="Times New Roman"/>
        </w:rPr>
        <w:t xml:space="preserve"> </w:t>
      </w:r>
    </w:p>
    <w:p w:rsidRDefault="00032321" w:rsidP="003964F2" w:rsidR="00032321" w:rsidRPr="003D0B01">
      <w:pPr>
        <w:jc w:val="both"/>
        <w:rPr>
          <w:rFonts w:cs="Times New Roman" w:hAnsi="Times New Roman" w:ascii="Times New Roman"/>
        </w:rPr>
      </w:pPr>
    </w:p>
    <w:sectPr w:rsidR="00032321" w:rsidRPr="003D0B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904"/>
    <w:rsid w:val="000055AF"/>
    <w:rsid w:val="00032321"/>
    <w:rsid w:val="00073585"/>
    <w:rsid w:val="000D1A18"/>
    <w:rsid w:val="00235A3F"/>
    <w:rsid w:val="002A4EAF"/>
    <w:rsid w:val="00313B95"/>
    <w:rsid w:val="0037137F"/>
    <w:rsid w:val="003964F2"/>
    <w:rsid w:val="003D0B01"/>
    <w:rsid w:val="003F3167"/>
    <w:rsid w:val="00442EE7"/>
    <w:rsid w:val="0046193A"/>
    <w:rsid w:val="005C5673"/>
    <w:rsid w:val="00625376"/>
    <w:rsid w:val="006E7C29"/>
    <w:rsid w:val="00796904"/>
    <w:rsid w:val="00BD59BD"/>
    <w:rsid w:val="00C54E55"/>
    <w:rsid w:val="00CD4E94"/>
    <w:rsid w:val="00CE110A"/>
    <w:rsid w:val="00F41866"/>
    <w:rsid w:val="00FC5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64F2"/>
    <w:rPr>
      <w:rFonts w:cs="Tahoma" w:hAnsi="Tahoma" w:ascii="Tahoma"/>
      <w:sz w:val="16"/>
      <w:szCs w:val="16"/>
    </w:rPr>
  </w:style>
  <w:style w:styleId="Tekstrezerviranogmjesta" w:type="character">
    <w:name w:val="Placeholder Text"/>
    <w:basedOn w:val="Zadanifontodlomka"/>
    <w:uiPriority w:val="99"/>
    <w:semiHidden/>
    <w:rsid w:val="00442EE7"/>
    <w:rPr>
      <w:color w:val="808080"/>
      <w:bdr w:space="0" w:sz="0" w:color="auto" w:val="none"/>
      <w:shd w:fill="auto" w:color="auto" w:val="clear"/>
    </w:rPr>
  </w:style>
  <w:style w:customStyle="true" w:styleId="eSPISCCParagraphDefaultFont" w:type="character">
    <w:name w:val="eSPIS_CC_Paragraph Default Font"/>
    <w:basedOn w:val="Zadanifontodlomka"/>
    <w:rsid w:val="00442E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2EE7"/>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442E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2E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64F2"/>
    <w:rPr>
      <w:rFonts w:ascii="Tahoma" w:cs="Tahoma" w:hAnsi="Tahoma"/>
      <w:sz w:val="16"/>
      <w:szCs w:val="16"/>
    </w:rPr>
  </w:style>
  <w:style w:styleId="Tekstrezerviranogmjesta" w:type="character">
    <w:name w:val="Placeholder Text"/>
    <w:basedOn w:val="Zadanifontodlomka"/>
    <w:uiPriority w:val="99"/>
    <w:semiHidden/>
    <w:rsid w:val="00442EE7"/>
    <w:rPr>
      <w:color w:val="808080"/>
      <w:bdr w:color="auto" w:space="0" w:sz="0" w:val="none"/>
      <w:shd w:color="auto" w:fill="auto" w:val="clear"/>
    </w:rPr>
  </w:style>
  <w:style w:customStyle="1" w:styleId="eSPISCCParagraphDefaultFont" w:type="character">
    <w:name w:val="eSPIS_CC_Paragraph Default Font"/>
    <w:basedOn w:val="Zadanifontodlomka"/>
    <w:rsid w:val="00442E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2EE7"/>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442E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2E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
ŽALBA</izvorni_sadrzaj>
    <derivirana_varijabla naziv="DomainObject.Predmet.PrimjedbaSuca_1">kopija spisa na VTS-u
original spisa u suca
ŽALBA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tem>Jure Matković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tem>Jure Matković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tem>Jure Matković, OIB 77997550993</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tem>Jure Matković, OIB 77997550993</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tem>Jure Matković, Viškovo 41, 51216 Viškovo</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tem>Jure Matković, Viškovo 41, 51216 Viškovo</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tem>Jure Matković, OIB 77997550993, Viškovo 41, 51216 Viškovo</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tem>Jure Matković, OIB 77997550993, Viškovo 41, 51216 Viškovo</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tem>Jure Matković, OIB 77997550993</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tem>Jure Matković, OIB 77997550993, Viškovo 41,51216 Viškovo</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tem>, OIB 77997550993</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273</properties:Words>
  <properties:Characters>1440</properties:Characters>
  <properties:Lines>41</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2018-03-06T11:55:00Z</dcterms:created>
  <dc:creator>Diana Butigan Granić</dc:creator>
  <cp:lastModifiedBy>Ivana Mendeš</cp:lastModifiedBy>
  <cp:lastPrinted>2018-03-06T12:13:00Z</cp:lastPrinted>
  <dcterms:modified xmlns:xsi="http://www.w3.org/2001/XMLSchema-instance" xsi:type="dcterms:W3CDTF">2018-03-06T12:16:00Z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(21-12 zaključak o primopredaji.docx)</vt:lpwstr>
  </prop:property>
  <prop:property name="CC_coloring" pid="4" fmtid="{D5CDD505-2E9C-101B-9397-08002B2CF9AE}">
    <vt:bool>false</vt:bool>
  </prop:property>
  <prop:property name="BrojStranica" pid="5" fmtid="{D5CDD505-2E9C-101B-9397-08002B2CF9AE}">
    <vt:i4>2</vt:i4>
  </prop:property>
</prop:Properties>
</file>