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9375" w14:paraId="e969375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3A645B" w:rsidP="00C8668F" w:rsidR="003A645B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3A645B" w:rsidP="00DC6280" w:rsidR="003A645B">
      <w:pPr>
        <w:jc w:val="center"/>
      </w:pPr>
    </w:p>
    <w:p w:rsidRDefault="00C8668F" w:rsidP="002C4E7B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2C4E7B" w:rsidR="00C8668F">
      <w:pPr>
        <w:ind w:firstLine="708"/>
        <w:jc w:val="both"/>
      </w:pPr>
      <w:r>
        <w:tab/>
      </w:r>
      <w:r w:rsidR="003E67AA" w:rsidRPr="003E67AA">
        <w:rPr>
          <w:noProof/>
        </w:rPr>
        <w:t xml:space="preserve">Trgovački sud u Zagrebu, po sucu Mirjani Chour Hršak, nakon otvaranja i istovremenog zaključenja stečajnog postupka nad stečajnim dužnikom </w:t>
      </w:r>
      <w:r w:rsidR="00610A49">
        <w:rPr>
          <w:noProof/>
        </w:rPr>
        <w:t>S</w:t>
      </w:r>
      <w:r w:rsidR="003E67AA" w:rsidRPr="003E67AA">
        <w:rPr>
          <w:noProof/>
        </w:rPr>
        <w:t xml:space="preserve">tečajna masa iza TERRAFIRMA d.o.o. u stečaju za pripremu zemljišta, Zagreb, Poljička 13, OIB: </w:t>
      </w:r>
      <w:r w:rsidR="002C4E7B">
        <w:t>63132990846</w:t>
      </w:r>
      <w:r w:rsidR="003E67AA" w:rsidRPr="003E67AA">
        <w:rPr>
          <w:noProof/>
        </w:rPr>
        <w:t xml:space="preserve">, povodom prijedloga stečajnog upravitelja za nastavak stečajnog postupka, dana </w:t>
      </w:r>
      <w:r w:rsidR="003E67AA">
        <w:rPr>
          <w:noProof/>
        </w:rPr>
        <w:t>3</w:t>
      </w:r>
      <w:r w:rsidR="003E67AA" w:rsidRPr="003E67AA">
        <w:rPr>
          <w:noProof/>
        </w:rPr>
        <w:t xml:space="preserve">. </w:t>
      </w:r>
      <w:r w:rsidR="003E67AA">
        <w:rPr>
          <w:noProof/>
        </w:rPr>
        <w:t>prosinca</w:t>
      </w:r>
      <w:r w:rsidR="003E67AA" w:rsidRPr="003E67AA">
        <w:rPr>
          <w:noProof/>
        </w:rPr>
        <w:t xml:space="preserve"> 2018.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31357B" w:rsidP="003E67AA" w:rsidR="00EA5976">
      <w:pPr>
        <w:pStyle w:val="Odlomakpopisa"/>
        <w:numPr>
          <w:ilvl w:val="0"/>
          <w:numId w:val="5"/>
        </w:numPr>
        <w:jc w:val="both"/>
      </w:pPr>
      <w:r>
        <w:t>Utvrđuje se ne</w:t>
      </w:r>
      <w:r w:rsidR="00502189">
        <w:t xml:space="preserve">mogućnost imenovanja Dragutina Ježića iz Zagreba, Česmičkoga 10, kao stečajnog upravitelja u stečajnom postupku nad društvom </w:t>
      </w:r>
      <w:r w:rsidR="00610A49">
        <w:t>S</w:t>
      </w:r>
      <w:r w:rsidR="00502189">
        <w:t>tečajna masa iz</w:t>
      </w:r>
      <w:r w:rsidR="003E67AA">
        <w:t>a</w:t>
      </w:r>
      <w:r w:rsidR="00502189">
        <w:t xml:space="preserve"> </w:t>
      </w:r>
      <w:r w:rsidR="003E67AA" w:rsidRPr="003E67AA">
        <w:t xml:space="preserve">TERRAFIRMA d.o.o. u stečaju za pripremu zemljišta, Zagreb, Poljička 13, OIB: </w:t>
      </w:r>
      <w:r w:rsidR="002C4E7B">
        <w:t>63132990846</w:t>
      </w:r>
    </w:p>
    <w:p w:rsidRDefault="00502189" w:rsidP="00502189" w:rsidR="00502189">
      <w:pPr>
        <w:pStyle w:val="Odlomakpopisa"/>
        <w:numPr>
          <w:ilvl w:val="0"/>
          <w:numId w:val="5"/>
        </w:numPr>
        <w:jc w:val="both"/>
      </w:pPr>
      <w:r>
        <w:t>Po pravomoćnosti ovog rješenja imenovat će se novi stečajni upravitelj metodom slučajnog odabira.</w:t>
      </w:r>
    </w:p>
    <w:p w:rsidRDefault="00502189" w:rsidP="00502189" w:rsidR="00502189">
      <w:pPr>
        <w:jc w:val="both"/>
      </w:pPr>
    </w:p>
    <w:p w:rsidRDefault="00502189" w:rsidP="003E67AA" w:rsidR="00502189">
      <w:pPr>
        <w:jc w:val="center"/>
      </w:pPr>
      <w:r>
        <w:t>Obrazloženje</w:t>
      </w:r>
    </w:p>
    <w:p w:rsidRDefault="00502189" w:rsidP="00502189" w:rsidR="00502189">
      <w:pPr>
        <w:jc w:val="both"/>
      </w:pPr>
    </w:p>
    <w:p w:rsidRDefault="00502189" w:rsidP="003E67AA" w:rsidR="00AE4E36">
      <w:pPr>
        <w:ind w:firstLine="708"/>
        <w:jc w:val="both"/>
      </w:pPr>
      <w:r>
        <w:t xml:space="preserve">Rješenjem ovog suda broj St-248/2017 od 11. prosinca 2018. određen je nastavak stečajnog postupka nad </w:t>
      </w:r>
      <w:r w:rsidR="00610A49">
        <w:t>S</w:t>
      </w:r>
      <w:r>
        <w:t>tečajna m</w:t>
      </w:r>
      <w:r w:rsidR="003E67AA">
        <w:t>a</w:t>
      </w:r>
      <w:r>
        <w:t>sa iza</w:t>
      </w:r>
      <w:r w:rsidR="003E67AA" w:rsidRPr="003E67AA">
        <w:t xml:space="preserve"> TERRAFIRMA d.o.o. u stečaju za pripremu zemljišta, Zagreb, Poljička 13, OIB: </w:t>
      </w:r>
      <w:r w:rsidR="002C4E7B">
        <w:t>63132990846</w:t>
      </w:r>
      <w:r>
        <w:t xml:space="preserve">, a stečajnim upraviteljem je imenovana Antonia Selak iz Zagreba metodom slučajnog odabira, a primjenom čl. 84. st. 1. Stečajnog zakona </w:t>
      </w:r>
      <w:r w:rsidR="00822608" w:rsidRPr="00834DA3">
        <w:t>(NN 71/15</w:t>
      </w:r>
      <w:r w:rsidR="00822608">
        <w:t xml:space="preserve"> i 104/2017</w:t>
      </w:r>
      <w:r w:rsidR="00822608" w:rsidRPr="00834DA3">
        <w:t>; dalje: SZ)</w:t>
      </w:r>
      <w:r w:rsidR="00822608">
        <w:t xml:space="preserve">. </w:t>
      </w:r>
    </w:p>
    <w:p w:rsidRDefault="00822608" w:rsidP="003E67AA" w:rsidR="00502189">
      <w:pPr>
        <w:ind w:firstLine="708"/>
        <w:jc w:val="both"/>
      </w:pPr>
      <w:r>
        <w:t xml:space="preserve">Sud </w:t>
      </w:r>
      <w:r w:rsidR="00F260E9">
        <w:t>drugog</w:t>
      </w:r>
      <w:r>
        <w:t xml:space="preserve"> stupnja je, po žalbi </w:t>
      </w:r>
      <w:r w:rsidR="00F260E9">
        <w:t>Dragutina</w:t>
      </w:r>
      <w:r>
        <w:t xml:space="preserve"> Ježića ukinuo navedeno rješenje u dijelu koji se </w:t>
      </w:r>
      <w:r w:rsidR="000655D5">
        <w:t>odnosi na imenovanje stečajnog upravitelja i, prema njemu, određenoj adresi</w:t>
      </w:r>
      <w:r w:rsidR="00772DA4">
        <w:t xml:space="preserve"> stečajnog dužnika.</w:t>
      </w:r>
    </w:p>
    <w:p w:rsidRDefault="00772DA4" w:rsidP="003E67AA" w:rsidR="00772DA4">
      <w:pPr>
        <w:ind w:firstLine="708"/>
        <w:jc w:val="both"/>
      </w:pPr>
      <w:r>
        <w:t>Međutim, obzirom na činjenicu da je Dragutin Ježić privremeno izuzet iz izbora za stečajnog upravitelja po čl. 84. st. 3</w:t>
      </w:r>
      <w:r w:rsidR="00AE4E36">
        <w:t>.</w:t>
      </w:r>
      <w:r>
        <w:t xml:space="preserve"> </w:t>
      </w:r>
      <w:r w:rsidR="00A510C5">
        <w:t xml:space="preserve">SZ-a istog nije moguće unijeti u elektronički </w:t>
      </w:r>
      <w:r w:rsidR="00F260E9">
        <w:t>sudski spis kao stečajnog uprav</w:t>
      </w:r>
      <w:r w:rsidR="00A510C5">
        <w:t xml:space="preserve">itelja, bez obzira na način imenovanja, dakle niti jednom vrstom </w:t>
      </w:r>
      <w:r w:rsidR="00F260E9">
        <w:t>imenovanja predviđenom u e-spisu, a zbog činjenice da se njegovo ime ne nalazi u "padajućem" izborniku.</w:t>
      </w:r>
    </w:p>
    <w:p w:rsidRDefault="00F260E9" w:rsidP="003E67AA" w:rsidR="00F260E9">
      <w:pPr>
        <w:ind w:firstLine="708"/>
        <w:jc w:val="both"/>
      </w:pPr>
      <w:r>
        <w:tab/>
        <w:t>Slijednom navedenom, odlučeno je kao u izreci.</w:t>
      </w:r>
    </w:p>
    <w:p w:rsidRDefault="00F260E9" w:rsidP="002C4E7B" w:rsidR="00F260E9">
      <w:pPr>
        <w:jc w:val="both"/>
      </w:pPr>
    </w:p>
    <w:p w:rsidRDefault="00E15DB4" w:rsidP="00C8668F" w:rsidR="00C8668F">
      <w:pPr>
        <w:jc w:val="center"/>
      </w:pPr>
      <w:r>
        <w:t>Zagreb</w:t>
      </w:r>
      <w:r w:rsidR="00C8668F">
        <w:t xml:space="preserve">, </w:t>
      </w:r>
      <w:r w:rsidR="003E67AA">
        <w:t>3</w:t>
      </w:r>
      <w:r w:rsidR="00F03FBC">
        <w:t xml:space="preserve">. </w:t>
      </w:r>
      <w:r w:rsidR="003E67AA">
        <w:t>prosinca</w:t>
      </w:r>
      <w:r w:rsidR="00F03FBC">
        <w:t xml:space="preserve"> 2018.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>MIRJANA CHOUR HRŠAK</w:t>
      </w:r>
      <w:r w:rsidR="00C3198A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3198A" w:rsidP="009B5415" w:rsidR="00C3198A">
      <w:pPr>
        <w:jc w:val="both"/>
      </w:pP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198A" w:rsidP="00C3198A" w:rsidR="00C3198A">
      <w:pPr>
        <w:autoSpaceDE w:val="false"/>
        <w:autoSpaceDN w:val="false"/>
        <w:adjustRightInd w:val="false"/>
        <w:ind w:left="495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 - ovlašteni službenik</w:t>
      </w:r>
    </w:p>
    <w:p w:rsidRDefault="00C3198A" w:rsidP="00C3198A" w:rsidR="00C3198A">
      <w:pPr>
        <w:autoSpaceDE w:val="false"/>
        <w:autoSpaceDN w:val="false"/>
        <w:adjustRightInd w:val="false"/>
        <w:ind w:left="495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Natalija Perković</w:t>
      </w:r>
    </w:p>
    <w:p w:rsidRDefault="009B5415" w:rsidP="00EA5976" w:rsidR="009B5415">
      <w:pPr>
        <w:pStyle w:val="Odlomakpopisa"/>
      </w:pPr>
    </w:p>
    <w:sectPr w:rsidSect="00EA14E8" w:rsidR="009B5415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BF0" w:rsidR="00945BF0">
    <w:pPr>
      <w:pStyle w:val="Zaglavlje"/>
      <w:jc w:val="center"/>
    </w:pPr>
  </w:p>
  <w:p w:rsidRDefault="00945BF0" w:rsidP="00C8668F" w:rsidR="00C8668F">
    <w:pPr>
      <w:pStyle w:val="Zaglavlje"/>
      <w:jc w:val="right"/>
    </w:pPr>
    <w:r>
      <w:t>34. St-</w:t>
    </w:r>
    <w:r w:rsidR="006C7F44">
      <w:t>702</w:t>
    </w:r>
    <w:r w:rsidR="00F03FBC">
      <w:t>/1</w:t>
    </w:r>
    <w:r w:rsidR="006C7F44">
      <w:t>8</w:t>
    </w:r>
    <w:r w:rsidR="00E509EA">
      <w:t>-</w:t>
    </w:r>
    <w:r w:rsidR="006C7F44">
      <w:t>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FF2A28"/>
    <w:multiLevelType w:val="hybridMultilevel"/>
    <w:tmpl w:val="7F901AC0"/>
    <w:lvl w:tplc="F5763D3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655D5"/>
    <w:rsid w:val="00096970"/>
    <w:rsid w:val="000B3D80"/>
    <w:rsid w:val="001033F0"/>
    <w:rsid w:val="001045E7"/>
    <w:rsid w:val="00117BC5"/>
    <w:rsid w:val="00193FB6"/>
    <w:rsid w:val="001E1F87"/>
    <w:rsid w:val="002A523F"/>
    <w:rsid w:val="002C4E7B"/>
    <w:rsid w:val="002E0CF8"/>
    <w:rsid w:val="002F1388"/>
    <w:rsid w:val="0031357B"/>
    <w:rsid w:val="00380484"/>
    <w:rsid w:val="003A5CA7"/>
    <w:rsid w:val="003A645B"/>
    <w:rsid w:val="003C05E2"/>
    <w:rsid w:val="003E67AA"/>
    <w:rsid w:val="003F3D0A"/>
    <w:rsid w:val="00431B33"/>
    <w:rsid w:val="00437565"/>
    <w:rsid w:val="00453070"/>
    <w:rsid w:val="004613DF"/>
    <w:rsid w:val="0047472A"/>
    <w:rsid w:val="004A164D"/>
    <w:rsid w:val="004E5A94"/>
    <w:rsid w:val="00502189"/>
    <w:rsid w:val="00544B63"/>
    <w:rsid w:val="00586C62"/>
    <w:rsid w:val="005C31AA"/>
    <w:rsid w:val="005D1136"/>
    <w:rsid w:val="00610A49"/>
    <w:rsid w:val="00624600"/>
    <w:rsid w:val="00632C0E"/>
    <w:rsid w:val="00664472"/>
    <w:rsid w:val="00697A50"/>
    <w:rsid w:val="006B087F"/>
    <w:rsid w:val="006C2C71"/>
    <w:rsid w:val="006C7F44"/>
    <w:rsid w:val="006D616E"/>
    <w:rsid w:val="006F1EC9"/>
    <w:rsid w:val="00702492"/>
    <w:rsid w:val="00712582"/>
    <w:rsid w:val="0073291F"/>
    <w:rsid w:val="00772DA4"/>
    <w:rsid w:val="0078397D"/>
    <w:rsid w:val="007C474E"/>
    <w:rsid w:val="007F726F"/>
    <w:rsid w:val="008064D1"/>
    <w:rsid w:val="00822608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45BF0"/>
    <w:rsid w:val="009461D1"/>
    <w:rsid w:val="0095410A"/>
    <w:rsid w:val="009B5415"/>
    <w:rsid w:val="009E3F86"/>
    <w:rsid w:val="00A0552A"/>
    <w:rsid w:val="00A46A92"/>
    <w:rsid w:val="00A510C5"/>
    <w:rsid w:val="00A54150"/>
    <w:rsid w:val="00A60CEA"/>
    <w:rsid w:val="00A61005"/>
    <w:rsid w:val="00AE4E36"/>
    <w:rsid w:val="00AF40C4"/>
    <w:rsid w:val="00B505C4"/>
    <w:rsid w:val="00B63DC2"/>
    <w:rsid w:val="00B871CE"/>
    <w:rsid w:val="00BA536C"/>
    <w:rsid w:val="00C3198A"/>
    <w:rsid w:val="00C32AFB"/>
    <w:rsid w:val="00C60B87"/>
    <w:rsid w:val="00C8668F"/>
    <w:rsid w:val="00CA5E34"/>
    <w:rsid w:val="00CD0023"/>
    <w:rsid w:val="00CF6257"/>
    <w:rsid w:val="00D0272B"/>
    <w:rsid w:val="00DA5263"/>
    <w:rsid w:val="00DC42EC"/>
    <w:rsid w:val="00DC6280"/>
    <w:rsid w:val="00DD162C"/>
    <w:rsid w:val="00DD19D8"/>
    <w:rsid w:val="00E15DB4"/>
    <w:rsid w:val="00E37745"/>
    <w:rsid w:val="00E509EA"/>
    <w:rsid w:val="00EA14E8"/>
    <w:rsid w:val="00EA5976"/>
    <w:rsid w:val="00EB7BCA"/>
    <w:rsid w:val="00ED46BF"/>
    <w:rsid w:val="00F03380"/>
    <w:rsid w:val="00F03FBC"/>
    <w:rsid w:val="00F260E9"/>
    <w:rsid w:val="00F27AEA"/>
    <w:rsid w:val="00F70452"/>
    <w:rsid w:val="00F856F0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1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98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98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98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98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1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98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98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98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98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35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25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St-702/2018-69</izvorni_sadrzaj>
    <derivirana_varijabla naziv="DomainObject.Oznaka_1">St-702/2018-69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St-702/2018</izvorni_sadrzaj>
    <derivirana_varijabla naziv="DomainObject.Predmet.OznakaBroj_1">St-702/2018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TERRAFIRMA d.o.o. u stečaju</izvorni_sadrzaj>
    <derivirana_varijabla naziv="DomainObject.Predmet.ProtustrankaFormated_1">  Stečajna masa iza TERRAFIRMA d.o.o. u stečaju</derivirana_varijabla>
  </DomainObject.Predmet.ProtustrankaFormated>
  <DomainObject.Predmet.ProtustrankaFormatedOIB>
    <izvorni_sadrzaj>  Stečajna masa iza TERRAFIRMA d.o.o. u stečaju, OIB 63132990846</izvorni_sadrzaj>
    <derivirana_varijabla naziv="DomainObject.Predmet.ProtustrankaFormatedOIB_1">  Stečajna masa iza TERRAFIRMA d.o.o. u stečaju, OIB 63132990846</derivirana_varijabla>
  </DomainObject.Predmet.ProtustrankaFormatedOIB>
  <DomainObject.Predmet.ProtustrankaFormatedWithAdress>
    <izvorni_sadrzaj> Stečajna masa iza TERRAFIRMA d.o.o. u stečaju, Drenovačka 3, 10000 Zagreb</izvorni_sadrzaj>
    <derivirana_varijabla naziv="DomainObject.Predmet.ProtustrankaFormatedWithAdress_1"> Stečajna masa iza TERRAFIRMA d.o.o. u stečaju, Drenovačka 3, 10000 Zagreb</derivirana_varijabla>
  </DomainObject.Predmet.ProtustrankaFormatedWithAdress>
  <DomainObject.Predmet.ProtustrankaFormatedWithAdressOIB>
    <izvorni_sadrzaj> Stečajna masa iza TERRAFIRMA d.o.o. u stečaju, OIB 63132990846, Drenovačka 3, 10000 Zagreb</izvorni_sadrzaj>
    <derivirana_varijabla naziv="DomainObject.Predmet.ProtustrankaFormatedWithAdressOIB_1"> Stečajna masa iza TERRAFIRMA d.o.o. u stečaju, OIB 63132990846, Drenovačka 3, 10000 Zagreb</derivirana_varijabla>
  </DomainObject.Predmet.ProtustrankaFormatedWithAdressOIB>
  <DomainObject.Predmet.ProtustrankaWithAdress>
    <izvorni_sadrzaj>Stečajna masa iza TERRAFIRMA d.o.o. u stečaju Drenovačka 3, 10000 Zagreb</izvorni_sadrzaj>
    <derivirana_varijabla naziv="DomainObject.Predmet.ProtustrankaWithAdress_1">Stečajna masa iza TERRAFIRMA d.o.o. u stečaju Drenovačka 3, 10000 Zagreb</derivirana_varijabla>
  </DomainObject.Predmet.ProtustrankaWithAdress>
  <DomainObject.Predmet.ProtustrankaWithAdressOIB>
    <izvorni_sadrzaj>Stečajna masa iza TERRAFIRMA d.o.o. u stečaju, OIB 63132990846, Drenovačka 3, 10000 Zagreb</izvorni_sadrzaj>
    <derivirana_varijabla naziv="DomainObject.Predmet.ProtustrankaWithAdressOIB_1">Stečajna masa iza TERRAFIRMA d.o.o. u stečaju, OIB 63132990846, Drenovačka 3, 10000 Zagreb</derivirana_varijabla>
  </DomainObject.Predmet.ProtustrankaWithAdressOIB>
  <DomainObject.Predmet.ProtustrankaNazivFormated>
    <izvorni_sadrzaj>Stečajna masa iza TERRAFIRMA d.o.o. u stečaju</izvorni_sadrzaj>
    <derivirana_varijabla naziv="DomainObject.Predmet.ProtustrankaNazivFormated_1">Stečajna masa iza TERRAFIRMA d.o.o. u stečaju</derivirana_varijabla>
  </DomainObject.Predmet.ProtustrankaNazivFormated>
  <DomainObject.Predmet.ProtustrankaNazivFormatedOIB>
    <izvorni_sadrzaj>Stečajna masa iza TERRAFIRMA d.o.o. u stečaju, OIB 63132990846</izvorni_sadrzaj>
    <derivirana_varijabla naziv="DomainObject.Predmet.ProtustrankaNazivFormatedOIB_1">Stečajna masa iza TERRAFIRMA d.o.o. u stečaju, OIB 63132990846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TERRAFIRMA d.o.o. za pripremu zemljišta</izvorni_sadrzaj>
    <derivirana_varijabla naziv="DomainObject.Predmet.StrankaFormated_1">  TERRAFIRMA d.o.o. za pripremu zemljišta</derivirana_varijabla>
  </DomainObject.Predmet.StrankaFormated>
  <DomainObject.Predmet.StrankaFormatedOIB>
    <izvorni_sadrzaj>  TERRAFIRMA d.o.o. za pripremu zemljišta, OIB 54997323899</izvorni_sadrzaj>
    <derivirana_varijabla naziv="DomainObject.Predmet.StrankaFormatedOIB_1">  TERRAFIRMA d.o.o. za pripremu zemljišta, OIB 54997323899</derivirana_varijabla>
  </DomainObject.Predmet.StrankaFormatedOIB>
  <DomainObject.Predmet.StrankaFormatedWithAdress>
    <izvorni_sadrzaj> TERRAFIRMA d.o.o. za pripremu zemljišta, Poljička 13, 10000 Zagreb</izvorni_sadrzaj>
    <derivirana_varijabla naziv="DomainObject.Predmet.StrankaFormatedWithAdress_1"> TERRAFIRMA d.o.o. za pripremu zemljišta, Poljička 13, 10000 Zagreb</derivirana_varijabla>
  </DomainObject.Predmet.StrankaFormatedWithAdress>
  <DomainObject.Predmet.StrankaFormatedWithAdressOIB>
    <izvorni_sadrzaj> TERRAFIRMA d.o.o. za pripremu zemljišta, OIB 54997323899, Poljička 13, 10000 Zagreb</izvorni_sadrzaj>
    <derivirana_varijabla naziv="DomainObject.Predmet.StrankaFormatedWithAdressOIB_1"> TERRAFIRMA d.o.o. za pripremu zemljišta, OIB 54997323899, Poljička 13, 10000 Zagreb</derivirana_varijabla>
  </DomainObject.Predmet.StrankaFormatedWithAdressOIB>
  <DomainObject.Predmet.StrankaWithAdress>
    <izvorni_sadrzaj>TERRAFIRMA d.o.o. za pripremu zemljišta Poljička 13,10000 Zagreb</izvorni_sadrzaj>
    <derivirana_varijabla naziv="DomainObject.Predmet.StrankaWithAdress_1">TERRAFIRMA d.o.o. za pripremu zemljišta Poljička 13,10000 Zagreb</derivirana_varijabla>
  </DomainObject.Predmet.StrankaWithAdress>
  <DomainObject.Predmet.StrankaWithAdressOIB>
    <izvorni_sadrzaj>TERRAFIRMA d.o.o. za pripremu zemljišta, OIB 54997323899, Poljička 13,10000 Zagreb</izvorni_sadrzaj>
    <derivirana_varijabla naziv="DomainObject.Predmet.StrankaWithAdressOIB_1">TERRAFIRMA d.o.o. za pripremu zemljišta, OIB 54997323899, Poljička 13,10000 Zagreb</derivirana_varijabla>
  </DomainObject.Predmet.StrankaWithAdressOIB>
  <DomainObject.Predmet.StrankaNazivFormated>
    <izvorni_sadrzaj>TERRAFIRMA d.o.o. za pripremu zemljišta</izvorni_sadrzaj>
    <derivirana_varijabla naziv="DomainObject.Predmet.StrankaNazivFormated_1">TERRAFIRMA d.o.o. za pripremu zemljišta</derivirana_varijabla>
  </DomainObject.Predmet.StrankaNazivFormated>
  <DomainObject.Predmet.StrankaNazivFormatedOIB>
    <izvorni_sadrzaj>TERRAFIRMA d.o.o. za pripremu zemljišta, OIB 54997323899</izvorni_sadrzaj>
    <derivirana_varijabla naziv="DomainObject.Predmet.StrankaNazivFormatedOIB_1">TERRAFIRMA d.o.o. za pripremu zemljišta, OIB 54997323899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TERRAFIRMA d.o.o. za pripremu zemljišta</item>
    </izvorni_sadrzaj>
    <derivirana_varijabla naziv="DomainObject.Predmet.StrankaListFormated_1">
      <item>TERRAFIRMA d.o.o. za pripremu zemljišta</item>
    </derivirana_varijabla>
  </DomainObject.Predmet.StrankaListFormated>
  <DomainObject.Predmet.StrankaListFormatedOIB>
    <izvorni_sadrzaj>
      <item>TERRAFIRMA d.o.o. za pripremu zemljišta, OIB 54997323899</item>
    </izvorni_sadrzaj>
    <derivirana_varijabla naziv="DomainObject.Predmet.StrankaListFormatedOIB_1">
      <item>TERRAFIRMA d.o.o. za pripremu zemljišta, OIB 54997323899</item>
    </derivirana_varijabla>
  </DomainObject.Predmet.StrankaListFormatedOIB>
  <DomainObject.Predmet.StrankaListFormatedWithAdress>
    <izvorni_sadrzaj>
      <item>TERRAFIRMA d.o.o. za pripremu zemljišta, Poljička 13, 10000 Zagreb</item>
    </izvorni_sadrzaj>
    <derivirana_varijabla naziv="DomainObject.Predmet.StrankaListFormatedWithAdress_1">
      <item>TERRAFIRMA d.o.o. za pripremu zemljišta, Poljička 13, 10000 Zagreb</item>
    </derivirana_varijabla>
  </DomainObject.Predmet.StrankaListFormatedWithAdress>
  <DomainObject.Predmet.StrankaListFormatedWithAdressOIB>
    <izvorni_sadrzaj>
      <item>TERRAFIRMA d.o.o. za pripremu zemljišta, OIB 54997323899, Poljička 13, 10000 Zagreb</item>
    </izvorni_sadrzaj>
    <derivirana_varijabla naziv="DomainObject.Predmet.StrankaListFormatedWithAdressOIB_1">
      <item>TERRAFIRMA d.o.o. za pripremu zemljišta, OIB 54997323899, Poljička 13, 10000 Zagreb</item>
    </derivirana_varijabla>
  </DomainObject.Predmet.StrankaListFormatedWithAdressOIB>
  <DomainObject.Predmet.StrankaListNazivFormated>
    <izvorni_sadrzaj>
      <item>TERRAFIRMA d.o.o. za pripremu zemljišta</item>
    </izvorni_sadrzaj>
    <derivirana_varijabla naziv="DomainObject.Predmet.StrankaListNazivFormated_1">
      <item>TERRAFIRMA d.o.o. za pripremu zemljišta</item>
    </derivirana_varijabla>
  </DomainObject.Predmet.StrankaListNazivFormated>
  <DomainObject.Predmet.StrankaListNazivFormatedOIB>
    <izvorni_sadrzaj>
      <item>TERRAFIRMA d.o.o. za pripremu zemljišta, OIB 54997323899</item>
    </izvorni_sadrzaj>
    <derivirana_varijabla naziv="DomainObject.Predmet.StrankaListNazivFormatedOIB_1">
      <item>TERRAFIRMA d.o.o. za pripremu zemljišta, OIB 54997323899</item>
    </derivirana_varijabla>
  </DomainObject.Predmet.StrankaListNazivFormatedOIB>
  <DomainObject.Predmet.ProtuStrankaListFormated>
    <izvorni_sadrzaj>
      <item>Stečajna masa iza TERRAFIRMA d.o.o. u stečaju</item>
    </izvorni_sadrzaj>
    <derivirana_varijabla naziv="DomainObject.Predmet.ProtuStrankaListFormated_1">
      <item>Stečajna masa iza TERRAFIRMA d.o.o. u stečaju</item>
    </derivirana_varijabla>
  </DomainObject.Predmet.ProtuStrankaListFormated>
  <DomainObject.Predmet.ProtuStrankaListFormatedOIB>
    <izvorni_sadrzaj>
      <item>Stečajna masa iza TERRAFIRMA d.o.o. u stečaju, OIB 63132990846</item>
    </izvorni_sadrzaj>
    <derivirana_varijabla naziv="DomainObject.Predmet.ProtuStrankaListFormatedOIB_1">
      <item>Stečajna masa iza TERRAFIRMA d.o.o. u stečaju, OIB 63132990846</item>
    </derivirana_varijabla>
  </DomainObject.Predmet.ProtuStrankaListFormatedOIB>
  <DomainObject.Predmet.ProtuStrankaListFormatedWithAdress>
    <izvorni_sadrzaj>
      <item>Stečajna masa iza TERRAFIRMA d.o.o. u stečaju, Drenovačka 3, 10000 Zagreb</item>
    </izvorni_sadrzaj>
    <derivirana_varijabla naziv="DomainObject.Predmet.ProtuStrankaListFormatedWithAdress_1">
      <item>Stečajna masa iza TERRAFIRMA d.o.o. u stečaju, Drenovačka 3, 10000 Zagreb</item>
    </derivirana_varijabla>
  </DomainObject.Predmet.ProtuStrankaListFormatedWithAdress>
  <DomainObject.Predmet.ProtuStrankaListFormatedWithAdressOIB>
    <izvorni_sadrzaj>
      <item>Stečajna masa iza TERRAFIRMA d.o.o. u stečaju, OIB 63132990846, Drenovačka 3, 10000 Zagreb</item>
    </izvorni_sadrzaj>
    <derivirana_varijabla naziv="DomainObject.Predmet.ProtuStrankaListFormatedWithAdressOIB_1">
      <item>Stečajna masa iza TERRAFIRMA d.o.o. u stečaju, OIB 63132990846, Drenovačka 3, 10000 Zagreb</item>
    </derivirana_varijabla>
  </DomainObject.Predmet.ProtuStrankaListFormatedWithAdressOIB>
  <DomainObject.Predmet.ProtuStrankaListNazivFormated>
    <izvorni_sadrzaj>
      <item>Stečajna masa iza TERRAFIRMA d.o.o. u stečaju</item>
    </izvorni_sadrzaj>
    <derivirana_varijabla naziv="DomainObject.Predmet.ProtuStrankaListNazivFormated_1">
      <item>Stečajna masa iza TERRAFIRMA d.o.o. u stečaju</item>
    </derivirana_varijabla>
  </DomainObject.Predmet.ProtuStrankaListNazivFormated>
  <DomainObject.Predmet.ProtuStrankaListNazivFormatedOIB>
    <izvorni_sadrzaj>
      <item>Stečajna masa iza TERRAFIRMA d.o.o. u stečaju, OIB 63132990846</item>
    </izvorni_sadrzaj>
    <derivirana_varijabla naziv="DomainObject.Predmet.ProtuStrankaListNazivFormatedOIB_1">
      <item>Stečajna masa iza TERRAFIRMA d.o.o. u stečaju, OIB 63132990846</item>
    </derivirana_varijabla>
  </DomainObject.Predmet.ProtuStrankaListNazivFormatedOIB>
  <DomainObject.Predmet.OstaliListFormated>
    <izvorni_sadrzaj>
      <item>Matija Potočnjak</item>
      <item>Dražen Hlišć</item>
    </izvorni_sadrzaj>
    <derivirana_varijabla naziv="DomainObject.Predmet.OstaliListFormated_1">
      <item>Matija Potočnjak</item>
      <item>Dražen Hlišć</item>
    </derivirana_varijabla>
  </DomainObject.Predmet.OstaliListFormated>
  <DomainObject.Predmet.OstaliListFormatedOIB>
    <izvorni_sadrzaj>
      <item>Matija Potočnjak, OIB 53056966535</item>
      <item>Dražen Hlišć, OIB 96928535366</item>
    </izvorni_sadrzaj>
    <derivirana_varijabla naziv="DomainObject.Predmet.OstaliListFormatedOIB_1">
      <item>Matija Potočnjak, OIB 53056966535</item>
      <item>Dražen Hlišć, OIB 96928535366</item>
    </derivirana_varijabla>
  </DomainObject.Predmet.OstaliListFormatedOIB>
  <DomainObject.Predmet.OstaliListFormatedWithAdress>
    <izvorni_sadrzaj>
      <item>Matija Potočnjak, Boškovićeva 20, 10000 Zagreb</item>
      <item>Dražen Hlišć, Vatroslava Jagića 2, 23000 Zadar</item>
    </izvorni_sadrzaj>
    <derivirana_varijabla naziv="DomainObject.Predmet.OstaliListFormatedWithAdress_1">
      <item>Matija Potočnjak, Boškovićeva 20, 10000 Zagreb</item>
      <item>Dražen Hlišć, Vatroslava Jagića 2, 23000 Zadar</item>
    </derivirana_varijabla>
  </DomainObject.Predmet.OstaliListFormatedWithAdress>
  <DomainObject.Predmet.OstaliListFormatedWithAdressOIB>
    <izvorni_sadrzaj>
      <item>Matija Potočnjak, OIB 53056966535, Boškovićeva 20, 10000 Zagreb</item>
      <item>Dražen Hlišć, OIB 96928535366, Vatroslava Jagića 2, 23000 Zadar</item>
    </izvorni_sadrzaj>
    <derivirana_varijabla naziv="DomainObject.Predmet.OstaliListFormatedWithAdressOIB_1">
      <item>Matija Potočnjak, OIB 53056966535, Boškovićeva 20, 10000 Zagreb</item>
      <item>Dražen Hlišć, OIB 96928535366, Vatroslava Jagića 2, 23000 Zadar</item>
    </derivirana_varijabla>
  </DomainObject.Predmet.OstaliListFormatedWithAdressOIB>
  <DomainObject.Predmet.OstaliListNazivFormated>
    <izvorni_sadrzaj>
      <item>Matija Potočnjak</item>
      <item>Dražen Hlišć</item>
    </izvorni_sadrzaj>
    <derivirana_varijabla naziv="DomainObject.Predmet.OstaliListNazivFormated_1">
      <item>Matija Potočnjak</item>
      <item>Dražen Hlišć</item>
    </derivirana_varijabla>
  </DomainObject.Predmet.OstaliListNazivFormated>
  <DomainObject.Predmet.OstaliListNazivFormatedOIB>
    <izvorni_sadrzaj>
      <item>Matija Potočnjak, OIB 53056966535</item>
      <item>Dražen Hlišć, OIB 96928535366</item>
    </izvorni_sadrzaj>
    <derivirana_varijabla naziv="DomainObject.Predmet.OstaliListNazivFormatedOIB_1">
      <item>Matija Potočnjak, OIB 53056966535</item>
      <item>Dražen Hlišć, OIB 96928535366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St-702/2018-69</izvorni_sadrzaj>
    <derivirana_varijabla naziv="DomainObject.PoslovniBrojDokumenta_1">St-702/2018-69</derivirana_varijabla>
  </DomainObject.PoslovniBrojDokumenta>
  <DomainObject.Predmet.StrankaIDrugi>
    <izvorni_sadrzaj>TERRAFIRMA d.o.o. za pripremu zemljišta</izvorni_sadrzaj>
    <derivirana_varijabla naziv="DomainObject.Predmet.StrankaIDrugi_1">TERRAFIRMA d.o.o. za pripremu zemljišta</derivirana_varijabla>
  </DomainObject.Predmet.StrankaIDrugi>
  <DomainObject.Predmet.ProtustrankaIDrugi>
    <izvorni_sadrzaj>Stečajna masa iza TERRAFIRMA d.o.o. u stečaju</izvorni_sadrzaj>
    <derivirana_varijabla naziv="DomainObject.Predmet.ProtustrankaIDrugi_1">Stečajna masa iza TERRAFIRMA d.o.o. u stečaju</derivirana_varijabla>
  </DomainObject.Predmet.ProtustrankaIDrugi>
  <DomainObject.Predmet.StrankaIDrugiAdressOIB>
    <izvorni_sadrzaj>TERRAFIRMA d.o.o. za pripremu zemljišta, OIB 54997323899, Poljička 13, 10000 Zagreb</izvorni_sadrzaj>
    <derivirana_varijabla naziv="DomainObject.Predmet.StrankaIDrugiAdressOIB_1">TERRAFIRMA d.o.o. za pripremu zemljišta, OIB 54997323899, Poljička 13, 10000 Zagreb</derivirana_varijabla>
  </DomainObject.Predmet.StrankaIDrugiAdressOIB>
  <DomainObject.Predmet.ProtustrankaIDrugiAdressOIB>
    <izvorni_sadrzaj>Stečajna masa iza TERRAFIRMA d.o.o. u stečaju, OIB 63132990846, Drenovačka 3, 10000 Zagreb</izvorni_sadrzaj>
    <derivirana_varijabla naziv="DomainObject.Predmet.ProtustrankaIDrugiAdressOIB_1">Stečajna masa iza TERRAFIRMA d.o.o. u stečaju, OIB 63132990846,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TERRAFIRMA d.o.o. u stečaju</item>
      <item>TERRAFIRMA d.o.o. za pripremu zemljišta</item>
      <item>Matija Potočnjak</item>
      <item>Dražen Hlišć</item>
    </izvorni_sadrzaj>
    <derivirana_varijabla naziv="DomainObject.Predmet.SudioniciListNaziv_1">
      <item>Stečajna masa iza TERRAFIRMA d.o.o. u stečaju</item>
      <item>TERRAFIRMA d.o.o. za pripremu zemljišta</item>
      <item>Matija Potočnjak</item>
      <item>Dražen Hlišć</item>
    </derivirana_varijabla>
  </DomainObject.Predmet.SudioniciListNaziv>
  <DomainObject.Predmet.SudioniciListAdressOIB>
    <izvorni_sadrzaj>
      <item>Stečajna masa iza TERRAFIRMA d.o.o. u stečaju, OIB 63132990846, Drenovačka 3,10000 Zagreb</item>
      <item>TERRAFIRMA d.o.o. za pripremu zemljišta, OIB 54997323899, Poljička 13,10000 Zagreb</item>
      <item>Matija Potočnjak, OIB 53056966535, Boškovićeva 20,10000 Zagreb</item>
      <item>Dražen Hlišć, OIB 96928535366, Vatroslava Jagića 2,23000 Zadar</item>
    </izvorni_sadrzaj>
    <derivirana_varijabla naziv="DomainObject.Predmet.SudioniciListAdressOIB_1">
      <item>Stečajna masa iza TERRAFIRMA d.o.o. u stečaju, OIB 63132990846, Drenovačka 3,10000 Zagreb</item>
      <item>TERRAFIRMA d.o.o. za pripremu zemljišta, OIB 54997323899, Poljička 13,10000 Zagreb</item>
      <item>Matija Potočnjak, OIB 53056966535, Boškovićeva 20,10000 Zagreb</item>
      <item>Dražen Hlišć, OIB 96928535366, Vatroslava Jagića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63132990846</item>
      <item>, OIB 54997323899</item>
      <item>, OIB 53056966535</item>
      <item>, OIB 96928535366</item>
    </izvorni_sadrzaj>
    <derivirana_varijabla naziv="DomainObject.Predmet.SudioniciListNazivOIB_1">
      <item>, OIB 63132990846</item>
      <item>, OIB 54997323899</item>
      <item>, OIB 53056966535</item>
      <item>, OIB 96928535366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St-702/2018-67</izvorni_sadrzaj>
    <derivirana_varijabla naziv="DomainObject.PredzadnjaOdlukaIzPredmeta.Oznaka_1">St-702/2018-67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1808</properties:Characters>
  <properties:Lines>55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2018-12-03T12:02:00Z</dcterms:created>
  <dc:creator>Vlasta Bogović Milisavljević</dc:creator>
  <cp:lastModifiedBy>Natalija Perković</cp:lastModifiedBy>
  <cp:lastPrinted>2018-12-04T12:24:00Z</cp:lastPrinted>
  <dcterms:modified xmlns:xsi="http://www.w3.org/2001/XMLSchema-instance" xsi:type="dcterms:W3CDTF">2018-12-04T12:24:00Z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St-702/2018-69 / Odluka - Zaključak (St-702-18_rješenje.docx)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