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2f3e" w14:paraId="23a2f3e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60924">
        <w:t>3</w:t>
      </w:r>
      <w:r w:rsidR="008D1BF2">
        <w:t>315</w:t>
      </w:r>
      <w:r w:rsidR="0069561D">
        <w:t>/15</w:t>
      </w:r>
      <w:r>
        <w:t>, temeljem odredbe članka 430. Stečajnog zakona (Narodn</w:t>
      </w:r>
      <w:r w:rsidR="00460924">
        <w:t>e novine, broj: 71/2015), dana 26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8D1BF2">
        <w:rPr>
          <w:szCs w:val="20"/>
        </w:rPr>
        <w:t xml:space="preserve">MESOTRADE d.o.o., Sesvete, </w:t>
      </w:r>
      <w:proofErr w:type="spellStart"/>
      <w:r w:rsidR="008D1BF2">
        <w:rPr>
          <w:szCs w:val="20"/>
        </w:rPr>
        <w:t>Kašinska</w:t>
      </w:r>
      <w:proofErr w:type="spellEnd"/>
      <w:r w:rsidR="008D1BF2">
        <w:rPr>
          <w:szCs w:val="20"/>
        </w:rPr>
        <w:t xml:space="preserve"> 133, MBS: 080137272, OIB: 24857174640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8D1BF2">
        <w:t>63.601,09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26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1032F4"/>
    <w:rsid w:val="00131E95"/>
    <w:rsid w:val="0019711A"/>
    <w:rsid w:val="001A1D04"/>
    <w:rsid w:val="00241F71"/>
    <w:rsid w:val="00457EF8"/>
    <w:rsid w:val="00460924"/>
    <w:rsid w:val="0069561D"/>
    <w:rsid w:val="007A1913"/>
    <w:rsid w:val="008D1BF2"/>
    <w:rsid w:val="00950F54"/>
    <w:rsid w:val="00951125"/>
    <w:rsid w:val="00A53DC3"/>
    <w:rsid w:val="00B4105F"/>
    <w:rsid w:val="00BE7FA2"/>
    <w:rsid w:val="00C949C1"/>
    <w:rsid w:val="00CA63C1"/>
    <w:rsid w:val="00D05353"/>
    <w:rsid w:val="00D90085"/>
    <w:rsid w:val="00DE7E1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49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9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9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9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9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49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9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49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9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9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3315</izvorni_sadrzaj>
    <derivirana_varijabla naziv="DomainObject.Predmet.Broj_1">3315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St-3315/2015</izvorni_sadrzaj>
    <derivirana_varijabla naziv="DomainObject.Predmet.OznakaBroj_1">St-3315/2015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MESOTRADE d.o.o.</izvorni_sadrzaj>
    <derivirana_varijabla naziv="DomainObject.Predmet.ProtustrankaFormated_1">  MESOTRADE d.o.o.</derivirana_varijabla>
  </DomainObject.Predmet.ProtustrankaFormated>
  <DomainObject.Predmet.ProtustrankaFormatedOIB>
    <izvorni_sadrzaj>  MESOTRADE d.o.o., OIB 24857174640</izvorni_sadrzaj>
    <derivirana_varijabla naziv="DomainObject.Predmet.ProtustrankaFormatedOIB_1">  MESOTRADE d.o.o., OIB 24857174640</derivirana_varijabla>
  </DomainObject.Predmet.ProtustrankaFormatedOIB>
  <DomainObject.Predmet.ProtustrankaFormatedWithAdress>
    <izvorni_sadrzaj> MESOTRADE d.o.o., Kašinska 133, 10360 Sesvete</izvorni_sadrzaj>
    <derivirana_varijabla naziv="DomainObject.Predmet.ProtustrankaFormatedWithAdress_1"> MESOTRADE d.o.o., Kašinska 133, 10360 Sesvete</derivirana_varijabla>
  </DomainObject.Predmet.ProtustrankaFormatedWithAdress>
  <DomainObject.Predmet.ProtustrankaFormatedWithAdressOIB>
    <izvorni_sadrzaj> MESOTRADE d.o.o., OIB 24857174640, Kašinska 133, 10360 Sesvete</izvorni_sadrzaj>
    <derivirana_varijabla naziv="DomainObject.Predmet.ProtustrankaFormatedWithAdressOIB_1"> MESOTRADE d.o.o., OIB 24857174640, Kašinska 133, 10360 Sesvete</derivirana_varijabla>
  </DomainObject.Predmet.ProtustrankaFormatedWithAdressOIB>
  <DomainObject.Predmet.ProtustrankaWithAdress>
    <izvorni_sadrzaj>MESOTRADE d.o.o. Kašinska 133, 10360 Sesvete</izvorni_sadrzaj>
    <derivirana_varijabla naziv="DomainObject.Predmet.ProtustrankaWithAdress_1">MESOTRADE d.o.o. Kašinska 133, 10360 Sesvete</derivirana_varijabla>
  </DomainObject.Predmet.ProtustrankaWithAdress>
  <DomainObject.Predmet.ProtustrankaWithAdressOIB>
    <izvorni_sadrzaj>MESOTRADE d.o.o., OIB 24857174640, Kašinska 133, 10360 Sesvete</izvorni_sadrzaj>
    <derivirana_varijabla naziv="DomainObject.Predmet.ProtustrankaWithAdressOIB_1">MESOTRADE d.o.o., OIB 24857174640, Kašinska 133, 10360 Sesvete</derivirana_varijabla>
  </DomainObject.Predmet.ProtustrankaWithAdressOIB>
  <DomainObject.Predmet.ProtustrankaNazivFormated>
    <izvorni_sadrzaj>MESOTRADE d.o.o.</izvorni_sadrzaj>
    <derivirana_varijabla naziv="DomainObject.Predmet.ProtustrankaNazivFormated_1">MESOTRADE d.o.o.</derivirana_varijabla>
  </DomainObject.Predmet.ProtustrankaNazivFormated>
  <DomainObject.Predmet.ProtustrankaNazivFormatedOIB>
    <izvorni_sadrzaj>MESOTRADE d.o.o., OIB 24857174640</izvorni_sadrzaj>
    <derivirana_varijabla naziv="DomainObject.Predmet.ProtustrankaNazivFormatedOIB_1">MESOTRADE d.o.o., OIB 24857174640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MESOTRADE d.o.o.</item>
    </izvorni_sadrzaj>
    <derivirana_varijabla naziv="DomainObject.Predmet.ProtuStrankaListFormated_1">
      <item>MESOTRADE d.o.o.</item>
    </derivirana_varijabla>
  </DomainObject.Predmet.ProtuStrankaListFormated>
  <DomainObject.Predmet.ProtuStrankaListFormatedOIB>
    <izvorni_sadrzaj>
      <item>MESOTRADE d.o.o., OIB 24857174640</item>
    </izvorni_sadrzaj>
    <derivirana_varijabla naziv="DomainObject.Predmet.ProtuStrankaListFormatedOIB_1">
      <item>MESOTRADE d.o.o., OIB 24857174640</item>
    </derivirana_varijabla>
  </DomainObject.Predmet.ProtuStrankaListFormatedOIB>
  <DomainObject.Predmet.ProtuStrankaListFormatedWithAdress>
    <izvorni_sadrzaj>
      <item>MESOTRADE d.o.o., Kašinska 133, 10360 Sesvete</item>
    </izvorni_sadrzaj>
    <derivirana_varijabla naziv="DomainObject.Predmet.ProtuStrankaListFormatedWithAdress_1">
      <item>MESOTRADE d.o.o., Kašinska 133, 10360 Sesvete</item>
    </derivirana_varijabla>
  </DomainObject.Predmet.ProtuStrankaListFormatedWithAdress>
  <DomainObject.Predmet.ProtuStrankaListFormatedWithAdressOIB>
    <izvorni_sadrzaj>
      <item>MESOTRADE d.o.o., OIB 24857174640, Kašinska 133, 10360 Sesvete</item>
    </izvorni_sadrzaj>
    <derivirana_varijabla naziv="DomainObject.Predmet.ProtuStrankaListFormatedWithAdressOIB_1">
      <item>MESOTRADE d.o.o., OIB 24857174640, Kašinska 133, 10360 Sesvete</item>
    </derivirana_varijabla>
  </DomainObject.Predmet.ProtuStrankaListFormatedWithAdressOIB>
  <DomainObject.Predmet.ProtuStrankaListNazivFormated>
    <izvorni_sadrzaj>
      <item>MESOTRADE d.o.o.</item>
    </izvorni_sadrzaj>
    <derivirana_varijabla naziv="DomainObject.Predmet.ProtuStrankaListNazivFormated_1">
      <item>MESOTRADE d.o.o.</item>
    </derivirana_varijabla>
  </DomainObject.Predmet.ProtuStrankaListNazivFormated>
  <DomainObject.Predmet.ProtuStrankaListNazivFormatedOIB>
    <izvorni_sadrzaj>
      <item>MESOTRADE d.o.o., OIB 24857174640</item>
    </izvorni_sadrzaj>
    <derivirana_varijabla naziv="DomainObject.Predmet.ProtuStrankaListNazivFormatedOIB_1">
      <item>MESOTRADE d.o.o., OIB 24857174640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MESOTRADE d.o.o.</izvorni_sadrzaj>
    <derivirana_varijabla naziv="DomainObject.Predmet.ProtustrankaIDrugi_1">MESOTRADE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MESOTRADE d.o.o., OIB 24857174640, Kašinska 133, 10360 Sesvete</izvorni_sadrzaj>
    <derivirana_varijabla naziv="DomainObject.Predmet.ProtustrankaIDrugiAdressOIB_1">MESOTRADE d.o.o., OIB 24857174640, Kašinska 133,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MESOTRADE d.o.o.</item>
    </izvorni_sadrzaj>
    <derivirana_varijabla naziv="DomainObject.Predmet.SudioniciListNaziv_1">
      <item>FINA Regionalni centar Zagreb</item>
      <item>MESOTRADE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MESOTRADE d.o.o., OIB 24857174640, Kašinska 133,10360 Sesvete</item>
    </izvorni_sadrzaj>
    <derivirana_varijabla naziv="DomainObject.Predmet.SudioniciListAdressOIB_1">
      <item>FINA Regionalni centar Zagreb, OIB 85821130368, Trg svibanjskih žrtava 1995. 1,10000 Zagreb</item>
      <item>MESOTRADE d.o.o., OIB 24857174640, Kašinska 133,10360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24857174640</item>
    </izvorni_sadrzaj>
    <derivirana_varijabla naziv="DomainObject.Predmet.SudioniciListNazivOIB_1">
      <item>, OIB 85821130368</item>
      <item>, OIB 24857174640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1316</properties:Characters>
  <properties:Lines>44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2016-01-26T08:44:00Z</dcterms:created>
  <dc:creator>Ivana Manestar</dc:creator>
  <cp:lastModifiedBy>Ksenija Nol</cp:lastModifiedBy>
  <cp:lastPrinted>2016-01-26T08:40:00Z</cp:lastPrinted>
  <dcterms:modified xmlns:xsi="http://www.w3.org/2001/XMLSchema-instance" xsi:type="dcterms:W3CDTF">2016-01-26T09:43:00Z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