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29cc" w14:paraId="8fb29cc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2D2C00">
        <w:rPr>
          <w:b/>
        </w:rPr>
        <w:t>477</w:t>
      </w:r>
      <w:r w:rsidR="00DF009D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2D2C00" w:rsidRPr="002D2C00">
        <w:t>TRANZISTOR d.o.o. Split,  Velebitska 129, OIB: 97108194876</w:t>
      </w:r>
      <w:r w:rsidRPr="008F7C03">
        <w:t xml:space="preserve">, dana </w:t>
      </w:r>
      <w:r w:rsidR="001F10AF">
        <w:t>5. srpnja</w:t>
      </w:r>
      <w:r w:rsidRPr="008F7C03">
        <w:t xml:space="preserve"> 201</w:t>
      </w:r>
      <w:r w:rsidR="00EA099C">
        <w:t>8</w:t>
      </w:r>
      <w:r w:rsidRPr="008F7C03">
        <w:t xml:space="preserve">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2D2C00" w:rsidRPr="002D2C00">
        <w:t>TRANZISTOR d.o.o. Split,  Velebitska 129, OIB: 97108194876</w:t>
      </w:r>
      <w:r w:rsidRPr="008F7C03">
        <w:t>, da u roku od 15 dana solidarno uplate na sudski depozit ovog suda br. HR1623900011300000664, otvoren kod Hrvatske poštanske banke d.d. Zagreb, pozivom na broj 10-</w:t>
      </w:r>
      <w:r w:rsidR="002D2C00">
        <w:t>477</w:t>
      </w:r>
      <w:r w:rsidR="000B3BA3">
        <w:t>1</w:t>
      </w:r>
      <w:r w:rsidR="006B55A6">
        <w:t>7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2D2C00">
        <w:t>477</w:t>
      </w:r>
      <w:r w:rsidRPr="00024555">
        <w:t>/201</w:t>
      </w:r>
      <w:r w:rsidR="006B55A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A023D6" w:rsidP="00451E27" w:rsidR="00A023D6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2D2C00" w:rsidP="002D2C00" w:rsidR="002D2C00">
      <w:pPr>
        <w:ind w:firstLine="708"/>
        <w:jc w:val="both"/>
      </w:pPr>
      <w:r>
        <w:t>Financijska agencija RC Split, je podnijela ovom sudu 10. studenog 2015. godine prijedlog za provedbu skraćenog stečajnog postupka nad dužnikom. U prijedlogu se u bitnome navodi da na dan 04.12.2015. godine dužnik u Očevidniku redoslijeda osnova za plaćanje ima evidentirane neizvršene osnove za plaćanje u neprekinutom razdoblju od 120 dana u ukupnom iznosu od 792,37 kuna, da nema zaposlenih, da nema otvoren račune kod banke i da nema zaplijenjenih sredstava na ime predujma za namirenje troškova stečajnog postupka.</w:t>
      </w:r>
    </w:p>
    <w:p w:rsidRDefault="002D2C00" w:rsidP="002D2C00" w:rsidR="002D2C00">
      <w:pPr>
        <w:ind w:firstLine="708"/>
        <w:jc w:val="both"/>
      </w:pPr>
    </w:p>
    <w:p w:rsidRDefault="002D2C00" w:rsidP="002D2C00" w:rsidR="00BD223C">
      <w:pPr>
        <w:ind w:firstLine="708"/>
        <w:jc w:val="both"/>
      </w:pPr>
      <w:r>
        <w:t>Dana 16. ožujka  2017.g. naslovni sud je rješenjem pod podl.br. St-2661/2015 obustavio skraćeni stečajni postupak nad dužnikom, te utvrdio da će se postupak voditi pod novim poslovnim brojem</w:t>
      </w:r>
      <w:r w:rsidR="00BD223C">
        <w:t>.</w:t>
      </w:r>
    </w:p>
    <w:p w:rsidRDefault="00A50CC5" w:rsidP="001F10AF" w:rsidR="00A50CC5" w:rsidRPr="008F7C03">
      <w:pPr>
        <w:jc w:val="both"/>
      </w:pPr>
    </w:p>
    <w:p w:rsidRDefault="002D2C00" w:rsidP="00CF20E6" w:rsidR="00D016E7" w:rsidRPr="008F7C03">
      <w:pPr>
        <w:ind w:firstLine="708"/>
        <w:jc w:val="both"/>
      </w:pPr>
      <w:r w:rsidRPr="008F7C03">
        <w:t xml:space="preserve">Rješenjem </w:t>
      </w:r>
      <w:r w:rsidR="00D016E7" w:rsidRPr="008F7C03">
        <w:t>ovog suda posl.br. St-</w:t>
      </w:r>
      <w:r>
        <w:t>477</w:t>
      </w:r>
      <w:r w:rsidR="00EA099C">
        <w:t>/201</w:t>
      </w:r>
      <w:r w:rsidR="00DF009D">
        <w:t>7</w:t>
      </w:r>
      <w:r w:rsidR="00D016E7" w:rsidRPr="008F7C03">
        <w:t xml:space="preserve"> od </w:t>
      </w:r>
      <w:r w:rsidR="00F469F3">
        <w:t>15</w:t>
      </w:r>
      <w:r w:rsidR="001F10AF">
        <w:t>. lipnja</w:t>
      </w:r>
      <w:r w:rsidR="00EA099C">
        <w:t xml:space="preserve"> 2018</w:t>
      </w:r>
      <w:r w:rsidR="00D016E7" w:rsidRPr="008F7C03">
        <w:t>.g. pokrenut prethodni postupak radi utvrđivanja uvjeta za otvaranje stečajnog postupka i zakazano ročište  na koje su pozvani predlagatelj,</w:t>
      </w:r>
      <w:r w:rsidR="00D016E7" w:rsidRPr="00E72718">
        <w:t xml:space="preserve"> FINA</w:t>
      </w:r>
      <w:r w:rsidR="00D016E7">
        <w:t>, dužnik,</w:t>
      </w:r>
      <w:r w:rsidR="00D016E7"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FD4216" w:rsidR="00FD4216">
      <w:pPr>
        <w:ind w:firstLine="708"/>
        <w:jc w:val="both"/>
      </w:pPr>
      <w:r>
        <w:t xml:space="preserve">Na ročište dana </w:t>
      </w:r>
      <w:r w:rsidR="001F10AF">
        <w:t>5. srpnja</w:t>
      </w:r>
      <w:r w:rsidR="00EA099C">
        <w:t xml:space="preserve"> 2018</w:t>
      </w:r>
      <w:r w:rsidR="00C86648">
        <w:t xml:space="preserve">.g. </w:t>
      </w:r>
      <w:r w:rsidR="00FD4216">
        <w:t>je pristupio zastupnik po zakonu dužnik</w:t>
      </w:r>
      <w:r w:rsidR="002D2C00">
        <w:t xml:space="preserve"> te naveo da priznaje postojanje stečajnog razloga, te da dužnik nema nikakve imovine</w:t>
      </w:r>
      <w:r w:rsidR="00FD4216">
        <w:t>.</w:t>
      </w:r>
    </w:p>
    <w:p w:rsidRDefault="00FD4216" w:rsidP="00FD4216" w:rsidR="00FD4216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0E6955">
        <w:t>04.07</w:t>
      </w:r>
      <w:r w:rsidR="00EA099C">
        <w:t>.2018</w:t>
      </w:r>
      <w:r w:rsidRPr="008F7C03">
        <w:t xml:space="preserve">.g. je vidljivo da u Očevidniku redoslijeda osnova za plaćanje na dan izdavanja potvrde dužnik ima evidentirane ne izvršene osnove za plaćanje u neprekidnom razdoblju od </w:t>
      </w:r>
      <w:r w:rsidR="002D2C00">
        <w:t>1062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</w:t>
      </w:r>
      <w:r w:rsidR="00BA6931">
        <w:t xml:space="preserve">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1F10AF">
        <w:rPr>
          <w:b/>
        </w:rPr>
        <w:t>5. srpnja</w:t>
      </w:r>
      <w:r w:rsidR="00EA099C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C71" w:rsidR="00CC4C71">
      <w:r>
        <w:separator/>
      </w:r>
    </w:p>
  </w:endnote>
  <w:endnote w:id="0" w:type="continuationSeparator">
    <w:p w:rsidRDefault="00CC4C71" w:rsidR="00CC4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C71" w:rsidR="00CC4C71">
      <w:r>
        <w:separator/>
      </w:r>
    </w:p>
  </w:footnote>
  <w:footnote w:id="0" w:type="continuationSeparator">
    <w:p w:rsidRDefault="00CC4C71" w:rsidR="00CC4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1A1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D2C00">
      <w:rPr>
        <w:rFonts w:hAnsi="Book Antiqua" w:ascii="Book Antiqua"/>
        <w:b/>
        <w:sz w:val="20"/>
        <w:szCs w:val="20"/>
      </w:rPr>
      <w:t>477</w:t>
    </w:r>
    <w:r w:rsidR="00DF009D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B15DB"/>
    <w:rsid w:val="000B3478"/>
    <w:rsid w:val="000B3BA3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E6955"/>
    <w:rsid w:val="000F17F3"/>
    <w:rsid w:val="000F1CB0"/>
    <w:rsid w:val="000F336A"/>
    <w:rsid w:val="000F7C33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4BAB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1F10A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2C00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145B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05215"/>
    <w:rsid w:val="00516234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1DE9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1FBA"/>
    <w:rsid w:val="00667561"/>
    <w:rsid w:val="006704E3"/>
    <w:rsid w:val="00675EFE"/>
    <w:rsid w:val="006A6063"/>
    <w:rsid w:val="006A6514"/>
    <w:rsid w:val="006A7112"/>
    <w:rsid w:val="006B55A6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3D6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6931"/>
    <w:rsid w:val="00BB1A12"/>
    <w:rsid w:val="00BC6E76"/>
    <w:rsid w:val="00BD223C"/>
    <w:rsid w:val="00BD50F0"/>
    <w:rsid w:val="00BE1B95"/>
    <w:rsid w:val="00BE74AD"/>
    <w:rsid w:val="00BE7AD4"/>
    <w:rsid w:val="00BE7C8D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515B"/>
    <w:rsid w:val="00CA590F"/>
    <w:rsid w:val="00CB0080"/>
    <w:rsid w:val="00CB3633"/>
    <w:rsid w:val="00CB571F"/>
    <w:rsid w:val="00CB63E0"/>
    <w:rsid w:val="00CC39BE"/>
    <w:rsid w:val="00CC4C71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26515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F009D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099C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69F3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1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A1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A1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A1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A1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1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A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A1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A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A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7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41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22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5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71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TRANZISTOR društvo s ograničenom odgovornošću za trgovinu i usluge</izvorni_sadrzaj>
    <derivirana_varijabla naziv="DomainObject.Predmet.ProtustrankaFormated_1">  TRANZISTOR društvo s ograničenom odgovornošću za trgovinu i usluge</derivirana_varijabla>
  </DomainObject.Predmet.ProtustrankaFormated>
  <DomainObject.Predmet.ProtustrankaFormatedOIB>
    <izvorni_sadrzaj>  TRANZISTOR društvo s ograničenom odgovornošću za trgovinu i usluge, OIB 97108194876</izvorni_sadrzaj>
    <derivirana_varijabla naziv="DomainObject.Predmet.ProtustrankaFormatedOIB_1">  TRANZISTOR društvo s ograničenom odgovornošću za trgovinu i usluge, OIB 97108194876</derivirana_varijabla>
  </DomainObject.Predmet.ProtustrankaFormatedOIB>
  <DomainObject.Predmet.ProtustrankaFormatedWithAdress>
    <izvorni_sadrzaj> TRANZISTOR društvo s ograničenom odgovornošću za trgovinu i usluge, Velebitska 129, 21000 Split</izvorni_sadrzaj>
    <derivirana_varijabla naziv="DomainObject.Predmet.ProtustrankaFormatedWithAdress_1"> TRANZISTOR društvo s ograničenom odgovornošću za trgovinu i usluge, Velebitska 129, 21000 Split</derivirana_varijabla>
  </DomainObject.Predmet.ProtustrankaFormatedWithAdress>
  <DomainObject.Predmet.ProtustrankaFormatedWithAdressOIB>
    <izvorni_sadrzaj> TRANZISTOR društvo s ograničenom odgovornošću za trgovinu i usluge, OIB 97108194876, Velebitska 129, 21000 Split</izvorni_sadrzaj>
    <derivirana_varijabla naziv="DomainObject.Predmet.ProtustrankaFormatedWithAdressOIB_1"> TRANZISTOR društvo s ograničenom odgovornošću za trgovinu i usluge, OIB 97108194876, Velebitska 129, 21000 Split</derivirana_varijabla>
  </DomainObject.Predmet.ProtustrankaFormatedWithAdressOIB>
  <DomainObject.Predmet.ProtustrankaWithAdress>
    <izvorni_sadrzaj>TRANZISTOR društvo s ograničenom odgovornošću za trgovinu i usluge Velebitska 129, 21000 Split</izvorni_sadrzaj>
    <derivirana_varijabla naziv="DomainObject.Predmet.ProtustrankaWithAdress_1">TRANZISTOR društvo s ograničenom odgovornošću za trgovinu i usluge Velebitska 129, 21000 Split</derivirana_varijabla>
  </DomainObject.Predmet.ProtustrankaWithAdress>
  <DomainObject.Predmet.ProtustrankaWithAdressOIB>
    <izvorni_sadrzaj>TRANZISTOR društvo s ograničenom odgovornošću za trgovinu i usluge, OIB 97108194876, Velebitska 129, 21000 Split</izvorni_sadrzaj>
    <derivirana_varijabla naziv="DomainObject.Predmet.ProtustrankaWithAdressOIB_1">TRANZISTOR društvo s ograničenom odgovornošću za trgovinu i usluge, OIB 97108194876, Velebitska 129, 21000 Split</derivirana_varijabla>
  </DomainObject.Predmet.ProtustrankaWithAdressOIB>
  <DomainObject.Predmet.ProtustrankaNazivFormated>
    <izvorni_sadrzaj>TRANZISTOR društvo s ograničenom odgovornošću za trgovinu i usluge</izvorni_sadrzaj>
    <derivirana_varijabla naziv="DomainObject.Predmet.ProtustrankaNazivFormated_1">TRANZISTOR društvo s ograničenom odgovornošću za trgovinu i usluge</derivirana_varijabla>
  </DomainObject.Predmet.ProtustrankaNazivFormated>
  <DomainObject.Predmet.ProtustrankaNazivFormatedOIB>
    <izvorni_sadrzaj>TRANZISTOR društvo s ograničenom odgovornošću za trgovinu i usluge, OIB 97108194876</izvorni_sadrzaj>
    <derivirana_varijabla naziv="DomainObject.Predmet.ProtustrankaNazivFormatedOIB_1">TRANZISTOR društvo s ograničenom odgovornošću za trgovinu i usluge, OIB 97108194876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Fond za zaštitu okoliša i energetsku učinkovitost</izvorni_sadrzaj>
    <derivirana_varijabla naziv="DomainObject.Predmet.StrankaFormated_1">  FINANCIJSKA AGENCIJA, RC SPLIT;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FINANCIJSKA AGENCIJA, RC SPLIT, OIB 85821130368;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Zagreb,Fond za zaštitu okoliša i energetsku učinkovitost Radnička cesta 80,10000 Zagreb</izvorni_sadrzaj>
    <derivirana_varijabla naziv="DomainObject.Predmet.StrankaWithAdress_1">FINANCIJSKA AGENCIJA, RC SPLIT Mažuranićevo šetalište 24 b,21000 Split,Ministarstvo financija RH Katančićeva 5,10000 Zagreb,Fond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FINANCIJSKA AGENCIJA, RC SPLIT,Ministarstvo financija RH,Fond za zaštitu okoliša i energetsku učinkovitost</izvorni_sadrzaj>
    <derivirana_varijabla naziv="DomainObject.Predmet.StrankaNazivFormated_1">FINANCIJSKA AGENCIJA, RC SPLIT,Ministarstvo financija RH,Fond za zaštitu okoliša i energetsku učinkovitost</derivirana_varijabla>
  </DomainObject.Predmet.StrankaNazivFormated>
  <DomainObject.Predmet.StrankaNazivFormatedOIB>
    <izvorni_sadrzaj>FINANCIJSKA AGENCIJA, RC SPLIT, OIB 85821130368,Ministarstvo financija RH, OIB 18683136487,Fond za zaštitu okoliša i energetsku učinkovitost, OIB 85828625994</izvorni_sadrzaj>
    <derivirana_varijabla naziv="DomainObject.Predmet.StrankaNazivFormatedOIB_1">FINANCIJSKA AGENCIJA, RC SPLIT, OIB 85821130368,Ministarstvo financija RH, OIB 18683136487,Fond za zaštitu okoliša i energetsku učinkovitost, OIB 85828625994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Fond za zaštitu okoliša i energetsku učinkovitost</item>
    </izvorni_sadrzaj>
    <derivirana_varijabla naziv="DomainObject.Predmet.StrankaListNazivFormated_1">
      <item>FINANCIJSKA AGENCIJA, RC SPLIT</item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TRANZISTOR društvo s ograničenom odgovornošću za trgovinu i usluge</item>
    </izvorni_sadrzaj>
    <derivirana_varijabla naziv="DomainObject.Predmet.ProtuStrankaListFormated_1">
      <item>TRANZISTOR društvo s ograničenom odgovornošću za trgovinu i usluge</item>
    </derivirana_varijabla>
  </DomainObject.Predmet.ProtuStrankaListFormated>
  <DomainObject.Predmet.ProtuStrankaListFormatedOIB>
    <izvorni_sadrzaj>
      <item>TRANZISTOR društvo s ograničenom odgovornošću za trgovinu i usluge, OIB 97108194876</item>
    </izvorni_sadrzaj>
    <derivirana_varijabla naziv="DomainObject.Predmet.ProtuStrankaListFormatedOIB_1">
      <item>TRANZISTOR društvo s ograničenom odgovornošću za trgovinu i usluge, OIB 97108194876</item>
    </derivirana_varijabla>
  </DomainObject.Predmet.ProtuStrankaListFormatedOIB>
  <DomainObject.Predmet.ProtuStrankaListFormatedWithAdress>
    <izvorni_sadrzaj>
      <item>TRANZISTOR društvo s ograničenom odgovornošću za trgovinu i usluge, Velebitska 129, 21000 Split</item>
    </izvorni_sadrzaj>
    <derivirana_varijabla naziv="DomainObject.Predmet.ProtuStrankaListFormatedWithAdress_1">
      <item>TRANZISTOR društvo s ograničenom odgovornošću za trgovinu i usluge, Velebitska 129, 21000 Split</item>
    </derivirana_varijabla>
  </DomainObject.Predmet.ProtuStrankaListFormatedWithAdress>
  <DomainObject.Predmet.ProtuStrankaListFormatedWithAdressOIB>
    <izvorni_sadrzaj>
      <item>TRANZISTOR društvo s ograničenom odgovornošću za trgovinu i usluge, OIB 97108194876, Velebitska 129, 21000 Split</item>
    </izvorni_sadrzaj>
    <derivirana_varijabla naziv="DomainObject.Predmet.ProtuStrankaListFormatedWithAdressOIB_1">
      <item>TRANZISTOR društvo s ograničenom odgovornošću za trgovinu i usluge, OIB 97108194876, Velebitska 129, 21000 Split</item>
    </derivirana_varijabla>
  </DomainObject.Predmet.ProtuStrankaListFormatedWithAdressOIB>
  <DomainObject.Predmet.ProtuStrankaListNazivFormated>
    <izvorni_sadrzaj>
      <item>TRANZISTOR društvo s ograničenom odgovornošću za trgovinu i usluge</item>
    </izvorni_sadrzaj>
    <derivirana_varijabla naziv="DomainObject.Predmet.ProtuStrankaListNazivFormated_1">
      <item>TRANZISTOR društvo s ograničenom odgovornošću za trgovinu i usluge</item>
    </derivirana_varijabla>
  </DomainObject.Predmet.ProtuStrankaListNazivFormated>
  <DomainObject.Predmet.ProtuStrankaListNazivFormatedOIB>
    <izvorni_sadrzaj>
      <item>TRANZISTOR društvo s ograničenom odgovornošću za trgovinu i usluge, OIB 97108194876</item>
    </izvorni_sadrzaj>
    <derivirana_varijabla naziv="DomainObject.Predmet.ProtuStrankaListNazivFormatedOIB_1">
      <item>TRANZISTOR društvo s ograničenom odgovornošću za trgovinu i usluge, OIB 97108194876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TRANZISTOR društvo s ograničenom odgovornošću za trgovinu i usluge</izvorni_sadrzaj>
    <derivirana_varijabla naziv="DomainObject.Predmet.ProtustrankaIDrugi_1">TRANZISTOR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TRANZISTOR društvo s ograničenom odgovornošću za trgovinu i usluge, OIB 97108194876, Velebitska 129, 21000 Split</izvorni_sadrzaj>
    <derivirana_varijabla naziv="DomainObject.Predmet.ProtustrankaIDrugiAdressOIB_1">TRANZISTOR društvo s ograničenom odgovornošću za trgovinu i usluge, OIB 97108194876, Velebitska 129,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izvorni_sadrzaj>
    <derivirana_varijabla naziv="DomainObject.Predmet.SudioniciListNaziv_1"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derivirana_varijabla>
  </DomainObject.Predmet.SudioniciListNaziv>
  <DomainObject.Predmet.SudioniciListAdressOIB>
    <izvorni_sadrzaj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izvorni_sadrzaj>
    <derivirana_varijabla naziv="DomainObject.Predmet.SudioniciListAdressOIB_1"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97108194876</item>
      <item>, OIB 85821130368</item>
      <item>, OIB 18683136487</item>
      <item>, OIB null</item>
      <item>, OIB 85828625994</item>
    </izvorni_sadrzaj>
    <derivirana_varijabla naziv="DomainObject.Predmet.SudioniciListNazivOIB_1">
      <item>, OIB 97108194876</item>
      <item>, OIB 85821130368</item>
      <item>, OIB 18683136487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866</properties:Words>
  <properties:Characters>4880</properties:Characters>
  <properties:Lines>128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2018-07-05T11:15:00Z</dcterms:created>
  <dc:creator>Katarina Franković</dc:creator>
  <cp:lastModifiedBy>Paško Bačić</cp:lastModifiedBy>
  <cp:lastPrinted>2018-07-05T11:15:00Z</cp:lastPrinted>
  <dcterms:modified xmlns:xsi="http://www.w3.org/2001/XMLSchema-instance" xsi:type="dcterms:W3CDTF">2018-07-05T11:18:00Z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(13,00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