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44de" w14:paraId="69444de"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0A4B7E">
        <w:rPr>
          <w:rFonts w:hAnsi="Times New Roman" w:ascii="Times New Roman"/>
          <w:szCs w:val="24"/>
          <w:lang w:val="hr-HR"/>
        </w:rPr>
        <w:t xml:space="preserve"> St-310/16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Zagreb, Amruševa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565A77" w:rsidR="00EC3F86" w:rsidRPr="00911880">
      <w:pPr>
        <w:pStyle w:val="Odlomakpopisa1"/>
        <w:ind w:firstLine="709"/>
        <w:jc w:val="both"/>
        <w:rPr>
          <w:rFonts w:hAnsi="Times New Roman" w:ascii="Times New Roman"/>
          <w:szCs w:val="24"/>
          <w:lang w:val="hr-HR"/>
        </w:rPr>
      </w:pPr>
      <w:r w:rsidRPr="00911880">
        <w:rPr>
          <w:rFonts w:hAnsi="Times New Roman" w:ascii="Times New Roman"/>
        </w:rPr>
        <w:t>Trgovački sud u Zagrebu, po sucu</w:t>
      </w:r>
      <w:r w:rsidR="002730EB" w:rsidRPr="00911880">
        <w:rPr>
          <w:rFonts w:hAnsi="Times New Roman" w:ascii="Times New Roman"/>
        </w:rPr>
        <w:t xml:space="preserve"> toga suda</w:t>
      </w:r>
      <w:r w:rsidRPr="00911880">
        <w:rPr>
          <w:rFonts w:hAnsi="Times New Roman" w:ascii="Times New Roman"/>
        </w:rPr>
        <w:t xml:space="preserve"> Vesni Sremac Šoštar, u stečajnom predmetu u povodu zahtjeva FINANCIJSKE AGENCIJE,</w:t>
      </w:r>
      <w:r w:rsidR="00945D2B" w:rsidRPr="00911880">
        <w:rPr>
          <w:rFonts w:hAnsi="Times New Roman" w:ascii="Times New Roman"/>
        </w:rPr>
        <w:t xml:space="preserve"> RC Zagreb, Podružnica Zagreb, Trg svibanjskih žrtava 1995. 1.,</w:t>
      </w:r>
      <w:r w:rsidRPr="00911880">
        <w:rPr>
          <w:rFonts w:hAnsi="Times New Roman" w:ascii="Times New Roman"/>
        </w:rPr>
        <w:t xml:space="preserve"> za provedbu skraćenog </w:t>
      </w:r>
      <w:r w:rsidR="00EB6532">
        <w:rPr>
          <w:rFonts w:hAnsi="Times New Roman" w:ascii="Times New Roman"/>
        </w:rPr>
        <w:t xml:space="preserve">stečajnog postupka nad dužnikom </w:t>
      </w:r>
      <w:r w:rsidR="000A4B7E" w:rsidRPr="000A4B7E">
        <w:rPr>
          <w:rFonts w:hAnsi="Times New Roman" w:ascii="Times New Roman"/>
        </w:rPr>
        <w:t>BRODARICA PANORAMA d.o.o. iz Zagreba, Radnička cesta 80, OIB: 12914489211, MBS: 060218323,</w:t>
      </w:r>
      <w:r w:rsidR="000A4B7E">
        <w:t xml:space="preserve"> </w:t>
      </w:r>
      <w:r w:rsidR="002730EB" w:rsidRPr="00911880">
        <w:rPr>
          <w:rFonts w:hAnsi="Times New Roman" w:ascii="Times New Roman"/>
          <w:szCs w:val="24"/>
        </w:rPr>
        <w:t xml:space="preserve">dana </w:t>
      </w:r>
      <w:r w:rsidR="00C308A4" w:rsidRPr="00911880">
        <w:rPr>
          <w:rFonts w:hAnsi="Times New Roman" w:ascii="Times New Roman"/>
          <w:szCs w:val="24"/>
        </w:rPr>
        <w:t xml:space="preserve">27. listopada </w:t>
      </w:r>
      <w:r w:rsidR="00C27576" w:rsidRPr="00911880">
        <w:rPr>
          <w:rFonts w:hAnsi="Times New Roman" w:ascii="Times New Roman"/>
          <w:szCs w:val="24"/>
        </w:rPr>
        <w:t>2016.</w:t>
      </w:r>
      <w:r w:rsidR="005913D7" w:rsidRPr="00911880">
        <w:rPr>
          <w:rFonts w:hAnsi="Times New Roman" w:ascii="Times New Roman"/>
          <w:szCs w:val="24"/>
        </w:rPr>
        <w:t xml:space="preserve"> g.</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w:t>
      </w:r>
      <w:r w:rsidR="00565A77">
        <w:rPr>
          <w:rFonts w:hAnsi="Times New Roman" w:ascii="Times New Roman"/>
          <w:szCs w:val="24"/>
          <w:lang w:val="hr-HR"/>
        </w:rPr>
        <w:t>444</w:t>
      </w:r>
      <w:r w:rsidR="005913D7">
        <w:rPr>
          <w:rFonts w:hAnsi="Times New Roman" w:ascii="Times New Roman"/>
          <w:szCs w:val="24"/>
          <w:lang w:val="hr-HR"/>
        </w:rPr>
        <w:t xml:space="preserve">. </w:t>
      </w:r>
      <w:r>
        <w:rPr>
          <w:rFonts w:hAnsi="Times New Roman" w:ascii="Times New Roman"/>
          <w:szCs w:val="24"/>
          <w:lang w:val="hr-HR"/>
        </w:rPr>
        <w:t>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w:t>
      </w:r>
      <w:r w:rsidR="005913D7">
        <w:rPr>
          <w:rFonts w:hAnsi="Times New Roman" w:ascii="Times New Roman"/>
          <w:szCs w:val="24"/>
          <w:lang w:val="hr-HR"/>
        </w:rPr>
        <w:t xml:space="preserve">27. listopada </w:t>
      </w:r>
      <w:r w:rsidR="00C27576">
        <w:rPr>
          <w:rFonts w:hAnsi="Times New Roman" w:ascii="Times New Roman"/>
          <w:szCs w:val="24"/>
          <w:lang w:val="hr-HR"/>
        </w:rPr>
        <w:t>2016</w:t>
      </w:r>
      <w:r w:rsidR="005913D7">
        <w:rPr>
          <w:rFonts w:hAnsi="Times New Roman" w:ascii="Times New Roman"/>
          <w:szCs w:val="24"/>
          <w:lang w:val="hr-HR"/>
        </w:rPr>
        <w:t>.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Za točnost otpravka-ovlašteni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0A4B7E">
      <w:rPr>
        <w:rFonts w:hAnsi="Times New Roman" w:ascii="Times New Roman"/>
        <w:lang w:val="hr-HR"/>
      </w:rPr>
      <w:t>48. St-310/16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A4B7E"/>
    <w:rsid w:val="000E0680"/>
    <w:rsid w:val="00100133"/>
    <w:rsid w:val="00185F6B"/>
    <w:rsid w:val="00200F97"/>
    <w:rsid w:val="002564D0"/>
    <w:rsid w:val="002730EB"/>
    <w:rsid w:val="00313B81"/>
    <w:rsid w:val="00510EF3"/>
    <w:rsid w:val="00546DF4"/>
    <w:rsid w:val="00565A77"/>
    <w:rsid w:val="00581C7A"/>
    <w:rsid w:val="005913D7"/>
    <w:rsid w:val="005A7AE4"/>
    <w:rsid w:val="006224E1"/>
    <w:rsid w:val="00623C8F"/>
    <w:rsid w:val="0074101A"/>
    <w:rsid w:val="00756A4D"/>
    <w:rsid w:val="007C1B80"/>
    <w:rsid w:val="00813433"/>
    <w:rsid w:val="00855908"/>
    <w:rsid w:val="009018BA"/>
    <w:rsid w:val="00911880"/>
    <w:rsid w:val="00945D2B"/>
    <w:rsid w:val="00994DE2"/>
    <w:rsid w:val="00A9469C"/>
    <w:rsid w:val="00B05E52"/>
    <w:rsid w:val="00B6237A"/>
    <w:rsid w:val="00BB7446"/>
    <w:rsid w:val="00BD0F1D"/>
    <w:rsid w:val="00BD62EC"/>
    <w:rsid w:val="00C27576"/>
    <w:rsid w:val="00C308A4"/>
    <w:rsid w:val="00C50CAD"/>
    <w:rsid w:val="00D4274F"/>
    <w:rsid w:val="00D5739B"/>
    <w:rsid w:val="00D60B4A"/>
    <w:rsid w:val="00DE2849"/>
    <w:rsid w:val="00E21D15"/>
    <w:rsid w:val="00EA1B98"/>
    <w:rsid w:val="00EB6532"/>
    <w:rsid w:val="00EC3F86"/>
    <w:rsid w:val="00F36985"/>
    <w:rsid w:val="00FA123B"/>
    <w:rsid w:val="00FF14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St-310/2016</izvorni_sadrzaj>
    <derivirana_varijabla naziv="DomainObject.Predmet.OznakaBroj_1">St-310/2016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BRODARICA PANORAMA d.o.o. zastupanog po punomoćniku HAAKON KORSGAARD</izvorni_sadrzaj>
    <derivirana_varijabla naziv="DomainObject.Predmet.ProtustrankaFormated_1">  BRODARICA PANORAMA d.o.o. zastupanog po punomoćniku HAAKON KORSGAARD</derivirana_varijabla>
  </DomainObject.Predmet.ProtustrankaFormated>
  <DomainObject.Predmet.ProtustrankaFormatedOIB>
    <izvorni_sadrzaj>  BRODARICA PANORAMA d.o.o., OIB 12914489211 zastupanog po punomoćniku HAAKON KORSGAARD</izvorni_sadrzaj>
    <derivirana_varijabla naziv="DomainObject.Predmet.ProtustrankaFormatedOIB_1">  BRODARICA PANORAMA d.o.o., OIB 12914489211 zastupanog po punomoćniku HAAKON KORSGAARD</derivirana_varijabla>
  </DomainObject.Predmet.ProtustrankaFormatedOIB>
  <DomainObject.Predmet.ProtustrankaFormatedWithAdress>
    <izvorni_sadrzaj> BRODARICA PANORAMA d.o.o., Radnička cesta 80, 10000 Zagreb zastupanog po punomoćniku HAAKON KORSGAARD</izvorni_sadrzaj>
    <derivirana_varijabla naziv="DomainObject.Predmet.ProtustrankaFormatedWithAdress_1"> BRODARICA PANORAMA d.o.o., Radnička cesta 80, 10000 Zagreb zastupanog po punomoćniku HAAKON KORSGAARD</derivirana_varijabla>
  </DomainObject.Predmet.ProtustrankaFormatedWithAdress>
  <DomainObject.Predmet.ProtustrankaFormatedWithAdressOIB>
    <izvorni_sadrzaj> BRODARICA PANORAMA d.o.o., OIB 12914489211, Radnička cesta 80, 10000 Zagreb zastupanog po punomoćniku HAAKON KORSGAARD</izvorni_sadrzaj>
    <derivirana_varijabla naziv="DomainObject.Predmet.ProtustrankaFormatedWithAdressOIB_1"> BRODARICA PANORAMA d.o.o., OIB 12914489211, Radnička cesta 80, 10000 Zagreb zastupanog po punomoćniku HAAKON KORSGAARD</derivirana_varijabla>
  </DomainObject.Predmet.ProtustrankaFormatedWithAdressOIB>
  <DomainObject.Predmet.ProtustrankaWithAdress>
    <izvorni_sadrzaj>BRODARICA PANORAMA d.o.o. Radnička cesta 80, 10000 Zagreb</izvorni_sadrzaj>
    <derivirana_varijabla naziv="DomainObject.Predmet.ProtustrankaWithAdress_1">BRODARICA PANORAMA d.o.o. Radnička cesta 80, 10000 Zagreb</derivirana_varijabla>
  </DomainObject.Predmet.ProtustrankaWithAdress>
  <DomainObject.Predmet.ProtustrankaWithAdressOIB>
    <izvorni_sadrzaj>BRODARICA PANORAMA d.o.o., OIB 12914489211, Radnička cesta 80, 10000 Zagreb</izvorni_sadrzaj>
    <derivirana_varijabla naziv="DomainObject.Predmet.ProtustrankaWithAdressOIB_1">BRODARICA PANORAMA d.o.o., OIB 12914489211, Radnička cesta 80, 10000 Zagreb</derivirana_varijabla>
  </DomainObject.Predmet.ProtustrankaWithAdressOIB>
  <DomainObject.Predmet.ProtustrankaNazivFormated>
    <izvorni_sadrzaj>BRODARICA PANORAMA d.o.o.</izvorni_sadrzaj>
    <derivirana_varijabla naziv="DomainObject.Predmet.ProtustrankaNazivFormated_1">BRODARICA PANORAMA d.o.o.</derivirana_varijabla>
  </DomainObject.Predmet.ProtustrankaNazivFormated>
  <DomainObject.Predmet.ProtustrankaNazivFormatedOIB>
    <izvorni_sadrzaj>BRODARICA PANORAMA d.o.o., OIB 12914489211</izvorni_sadrzaj>
    <derivirana_varijabla naziv="DomainObject.Predmet.ProtustrankaNazivFormatedOIB_1">BRODARICA PANORAMA d.o.o., OIB 12914489211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BRODARICA PANORAMA d.o.o. zastupanog po punomoćniku HAAKON KORSGAARD</item>
    </izvorni_sadrzaj>
    <derivirana_varijabla naziv="DomainObject.Predmet.ProtuStrankaListFormated_1">
      <item>BRODARICA PANORAMA d.o.o. zastupanog po punomoćniku HAAKON KORSGAARD</item>
    </derivirana_varijabla>
  </DomainObject.Predmet.ProtuStrankaListFormated>
  <DomainObject.Predmet.ProtuStrankaListFormatedOIB>
    <izvorni_sadrzaj>
      <item>BRODARICA PANORAMA d.o.o., OIB 12914489211 zastupanog po punomoćniku HAAKON KORSGAARD</item>
    </izvorni_sadrzaj>
    <derivirana_varijabla naziv="DomainObject.Predmet.ProtuStrankaListFormatedOIB_1">
      <item>BRODARICA PANORAMA d.o.o., OIB 12914489211 zastupanog po punomoćniku HAAKON KORSGAARD</item>
    </derivirana_varijabla>
  </DomainObject.Predmet.ProtuStrankaListFormatedOIB>
  <DomainObject.Predmet.ProtuStrankaListFormatedWithAdress>
    <izvorni_sadrzaj>
      <item>BRODARICA PANORAMA d.o.o., Radnička cesta 80, 10000 Zagreb zastupanog po punomoćniku HAAKON KORSGAARD</item>
    </izvorni_sadrzaj>
    <derivirana_varijabla naziv="DomainObject.Predmet.ProtuStrankaListFormatedWithAdress_1">
      <item>BRODARICA PANORAMA d.o.o., Radnička cesta 80, 10000 Zagreb zastupanog po punomoćniku HAAKON KORSGAARD</item>
    </derivirana_varijabla>
  </DomainObject.Predmet.ProtuStrankaListFormatedWithAdress>
  <DomainObject.Predmet.ProtuStrankaListFormatedWithAdressOIB>
    <izvorni_sadrzaj>
      <item>BRODARICA PANORAMA d.o.o., OIB 12914489211, Radnička cesta 80, 10000 Zagreb zastupanog po punomoćniku HAAKON KORSGAARD</item>
    </izvorni_sadrzaj>
    <derivirana_varijabla naziv="DomainObject.Predmet.ProtuStrankaListFormatedWithAdressOIB_1">
      <item>BRODARICA PANORAMA d.o.o., OIB 12914489211, Radnička cesta 80, 10000 Zagreb zastupanog po punomoćniku HAAKON KORSGAARD</item>
    </derivirana_varijabla>
  </DomainObject.Predmet.ProtuStrankaListFormatedWithAdressOIB>
  <DomainObject.Predmet.ProtuStrankaListNazivFormated>
    <izvorni_sadrzaj>
      <item>BRODARICA PANORAMA d.o.o.</item>
    </izvorni_sadrzaj>
    <derivirana_varijabla naziv="DomainObject.Predmet.ProtuStrankaListNazivFormated_1">
      <item>BRODARICA PANORAMA d.o.o.</item>
    </derivirana_varijabla>
  </DomainObject.Predmet.ProtuStrankaListNazivFormated>
  <DomainObject.Predmet.ProtuStrankaListNazivFormatedOIB>
    <izvorni_sadrzaj>
      <item>BRODARICA PANORAMA d.o.o., OIB 12914489211</item>
    </izvorni_sadrzaj>
    <derivirana_varijabla naziv="DomainObject.Predmet.ProtuStrankaListNazivFormatedOIB_1">
      <item>BRODARICA PANORAMA d.o.o., OIB 12914489211</item>
    </derivirana_varijabla>
  </DomainObject.Predmet.ProtuStrankaListNazivFormatedOIB>
  <DomainObject.Predmet.OstaliListFormated>
    <izvorni_sadrzaj>
      <item>HAAKON KORSGAARD punomoćnik sudionika u postupku BRODARICA PANORAMA d.o.o.</item>
    </izvorni_sadrzaj>
    <derivirana_varijabla naziv="DomainObject.Predmet.OstaliListFormated_1">
      <item>HAAKON KORSGAARD punomoćnik sudionika u postupku BRODARICA PANORAMA d.o.o.</item>
    </derivirana_varijabla>
  </DomainObject.Predmet.OstaliListFormated>
  <DomainObject.Predmet.OstaliListFormatedOIB>
    <izvorni_sadrzaj>
      <item>HAAKON KORSGAARD, OIB 44873225945 punomoćnik sudionika u postupku BRODARICA PANORAMA d.o.o.</item>
    </izvorni_sadrzaj>
    <derivirana_varijabla naziv="DomainObject.Predmet.OstaliListFormatedOIB_1">
      <item>HAAKON KORSGAARD, OIB 44873225945 punomoćnik sudionika u postupku BRODARICA PANORAMA d.o.o.</item>
    </derivirana_varijabla>
  </DomainObject.Predmet.OstaliListFormatedOIB>
  <DomainObject.Predmet.OstaliListFormatedWithAdress>
    <izvorni_sadrzaj>
      <item>HAAKON KORSGAARD, Route Des Melezes 68, Crans-Montana punomoćnik sudionika u postupku BRODARICA PANORAMA d.o.o.</item>
    </izvorni_sadrzaj>
    <derivirana_varijabla naziv="DomainObject.Predmet.OstaliListFormatedWithAdress_1">
      <item>HAAKON KORSGAARD, Route Des Melezes 68, Crans-Montana punomoćnik sudionika u postupku BRODARICA PANORAMA d.o.o.</item>
    </derivirana_varijabla>
  </DomainObject.Predmet.OstaliListFormatedWithAdress>
  <DomainObject.Predmet.OstaliListFormatedWithAdressOIB>
    <izvorni_sadrzaj>
      <item>HAAKON KORSGAARD, OIB 44873225945, Route Des Melezes 68, Crans-Montana punomoćnik sudionika u postupku BRODARICA PANORAMA d.o.o.</item>
    </izvorni_sadrzaj>
    <derivirana_varijabla naziv="DomainObject.Predmet.OstaliListFormatedWithAdressOIB_1">
      <item>HAAKON KORSGAARD, OIB 44873225945, Route Des Melezes 68, Crans-Montana punomoćnik sudionika u postupku BRODARICA PANORAMA d.o.o.</item>
    </derivirana_varijabla>
  </DomainObject.Predmet.OstaliListFormatedWithAdressOIB>
  <DomainObject.Predmet.OstaliListNazivFormated>
    <izvorni_sadrzaj>
      <item>HAAKON KORSGAARD</item>
    </izvorni_sadrzaj>
    <derivirana_varijabla naziv="DomainObject.Predmet.OstaliListNazivFormated_1">
      <item>HAAKON KORSGAARD</item>
    </derivirana_varijabla>
  </DomainObject.Predmet.OstaliListNazivFormated>
  <DomainObject.Predmet.OstaliListNazivFormatedOIB>
    <izvorni_sadrzaj>
      <item>HAAKON KORSGAARD, OIB 44873225945</item>
    </izvorni_sadrzaj>
    <derivirana_varijabla naziv="DomainObject.Predmet.OstaliListNazivFormatedOIB_1">
      <item>HAAKON KORSGAARD, OIB 44873225945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BRODARICA PANORAMA d.o.o.</izvorni_sadrzaj>
    <derivirana_varijabla naziv="DomainObject.Predmet.ProtustrankaIDrugi_1">BRODARICA PANORAMA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BRODARICA PANORAMA d.o.o., OIB 12914489211, Radnička cesta 80, 10000 Zagreb</izvorni_sadrzaj>
    <derivirana_varijabla naziv="DomainObject.Predmet.ProtustrankaIDrugiAdressOIB_1">BRODARICA PANORAMA d.o.o., OIB 12914489211,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BRODARICA PANORAMA d.o.o.</item>
      <item>HAAKON KORSGAARD</item>
    </izvorni_sadrzaj>
    <derivirana_varijabla naziv="DomainObject.Predmet.SudioniciListNaziv_1">
      <item>FINA Regionalni centar Zagreb</item>
      <item>BRODARICA PANORAMA d.o.o.</item>
      <item>HAAKON KORSGAARD</item>
    </derivirana_varijabla>
  </DomainObject.Predmet.SudioniciListNaziv>
  <DomainObject.Predmet.SudioniciListAdressOIB>
    <izvorni_sadrzaj>
      <item>FINA Regionalni centar Zagreb, OIB 85821130368, Trg svibanjskih žrtava 1995. 1,10000 Zagreb</item>
      <item>BRODARICA PANORAMA d.o.o., OIB 12914489211, Radnička cesta 80,10000 Zagreb</item>
      <item>HAAKON KORSGAARD, OIB 44873225945, Route Des Melezes 68,Crans-Montana</item>
    </izvorni_sadrzaj>
    <derivirana_varijabla naziv="DomainObject.Predmet.SudioniciListAdressOIB_1">
      <item>FINA Regionalni centar Zagreb, OIB 85821130368, Trg svibanjskih žrtava 1995. 1,10000 Zagreb</item>
      <item>BRODARICA PANORAMA d.o.o., OIB 12914489211, Radnička cesta 80,10000 Zagreb</item>
      <item>HAAKON KORSGAARD, OIB 44873225945, Route Des Melezes 68,Crans-Montana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12914489211</item>
      <item>, OIB 44873225945</item>
    </izvorni_sadrzaj>
    <derivirana_varijabla naziv="DomainObject.Predmet.SudioniciListNazivOIB_1">
      <item>, OIB 85821130368</item>
      <item>, OIB 12914489211</item>
      <item>, OIB 44873225945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0F2AC-C3D8-4A09-B715-92170AF2B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2058</properties:Characters>
  <properties:Lines>69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2016-10-28T06:33:00Z</dcterms:created>
  <dc:creator>Sudsko vijeæe</dc:creator>
  <cp:lastModifiedBy>Zlatka Plivelić</cp:lastModifiedBy>
  <cp:lastPrinted>2016-10-27T11:38:00Z</cp:lastPrinted>
  <dcterms:modified xmlns:xsi="http://www.w3.org/2001/XMLSchema-instance" xsi:type="dcterms:W3CDTF">2016-10-28T06:43:00Z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