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3a84" w14:paraId="e623a8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F050D5" w:rsidRPr="00C20754">
        <w:rPr>
          <w:rFonts w:hAnsi="Times New Roman" w:ascii="Times New Roman"/>
        </w:rPr>
        <w:t xml:space="preserve">PANORAMA d.o.o. za računalne aktivnosti i trgovinu, </w:t>
      </w:r>
      <w:proofErr w:type="spellStart"/>
      <w:r w:rsidR="00F050D5" w:rsidRPr="00C20754">
        <w:rPr>
          <w:rFonts w:hAnsi="Times New Roman" w:ascii="Times New Roman"/>
        </w:rPr>
        <w:t>OIB</w:t>
      </w:r>
      <w:proofErr w:type="spellEnd"/>
      <w:r w:rsidR="00F050D5" w:rsidRPr="00C20754">
        <w:rPr>
          <w:rFonts w:hAnsi="Times New Roman" w:ascii="Times New Roman"/>
        </w:rPr>
        <w:t xml:space="preserve">: </w:t>
      </w:r>
      <w:proofErr w:type="spellStart"/>
      <w:r w:rsidR="00F050D5" w:rsidRPr="00C20754">
        <w:rPr>
          <w:rFonts w:hAnsi="Times New Roman" w:ascii="Times New Roman"/>
        </w:rPr>
        <w:t>55269928368</w:t>
      </w:r>
      <w:proofErr w:type="spellEnd"/>
      <w:r w:rsidR="00F050D5" w:rsidRPr="00C20754">
        <w:rPr>
          <w:rFonts w:hAnsi="Times New Roman" w:ascii="Times New Roman"/>
        </w:rPr>
        <w:t xml:space="preserve">, </w:t>
      </w:r>
      <w:proofErr w:type="spellStart"/>
      <w:r w:rsidR="00F050D5" w:rsidRPr="00C20754">
        <w:rPr>
          <w:rFonts w:hAnsi="Times New Roman" w:ascii="Times New Roman"/>
        </w:rPr>
        <w:t>Popovača</w:t>
      </w:r>
      <w:proofErr w:type="spellEnd"/>
      <w:r w:rsidR="00F050D5" w:rsidRPr="00C20754">
        <w:rPr>
          <w:rFonts w:hAnsi="Times New Roman" w:ascii="Times New Roman"/>
        </w:rPr>
        <w:t xml:space="preserve"> (</w:t>
      </w:r>
      <w:proofErr w:type="spellStart"/>
      <w:r w:rsidR="00F050D5" w:rsidRPr="00C20754">
        <w:rPr>
          <w:rFonts w:hAnsi="Times New Roman" w:ascii="Times New Roman"/>
        </w:rPr>
        <w:t>Popovača</w:t>
      </w:r>
      <w:proofErr w:type="spellEnd"/>
      <w:r w:rsidR="00F050D5" w:rsidRPr="00C20754">
        <w:rPr>
          <w:rFonts w:hAnsi="Times New Roman" w:ascii="Times New Roman"/>
        </w:rPr>
        <w:t xml:space="preserve">), Kolodvorska </w:t>
      </w:r>
      <w:proofErr w:type="spellStart"/>
      <w:r w:rsidR="00F050D5" w:rsidRPr="00C20754">
        <w:rPr>
          <w:rFonts w:hAnsi="Times New Roman" w:ascii="Times New Roman"/>
        </w:rPr>
        <w:t>79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6F0062">
        <w:rPr>
          <w:rFonts w:cs="Times New Roman" w:hAnsi="Times New Roman" w:ascii="Times New Roman"/>
        </w:rPr>
        <w:t xml:space="preserve"> 6. travnja </w:t>
      </w:r>
      <w:proofErr w:type="spellStart"/>
      <w:r w:rsidR="00F050D5">
        <w:rPr>
          <w:rFonts w:cs="Times New Roman" w:hAnsi="Times New Roman" w:ascii="Times New Roman"/>
        </w:rPr>
        <w:t>2017</w:t>
      </w:r>
      <w:proofErr w:type="spellEnd"/>
      <w:r w:rsidR="00F050D5">
        <w:rPr>
          <w:rFonts w:cs="Times New Roman" w:hAnsi="Times New Roman" w:ascii="Times New Roman"/>
        </w:rPr>
        <w:t xml:space="preserve">. u </w:t>
      </w:r>
      <w:proofErr w:type="spellStart"/>
      <w:r w:rsidR="00F050D5">
        <w:rPr>
          <w:rFonts w:cs="Times New Roman" w:hAnsi="Times New Roman" w:ascii="Times New Roman"/>
        </w:rPr>
        <w:t>11</w:t>
      </w:r>
      <w:proofErr w:type="spellEnd"/>
      <w:r w:rsidR="00F050D5">
        <w:rPr>
          <w:rFonts w:cs="Times New Roman" w:hAnsi="Times New Roman" w:ascii="Times New Roman"/>
        </w:rPr>
        <w:t>,</w:t>
      </w:r>
      <w:proofErr w:type="spellStart"/>
      <w:r w:rsidR="00F050D5">
        <w:rPr>
          <w:rFonts w:cs="Times New Roman" w:hAnsi="Times New Roman" w:ascii="Times New Roman"/>
        </w:rPr>
        <w:t>0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A91CC1">
        <w:rPr>
          <w:rFonts w:cs="Times New Roman" w:hAnsi="Times New Roman" w:ascii="Times New Roman"/>
          <w:b/>
          <w:u w:val="single"/>
        </w:rPr>
        <w:t>.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F050D5">
        <w:rPr>
          <w:rFonts w:cs="Times New Roman" w:hAnsi="Times New Roman" w:ascii="Times New Roman"/>
          <w:b/>
          <w:u w:val="single"/>
        </w:rPr>
        <w:t>11</w:t>
      </w:r>
      <w:proofErr w:type="spellEnd"/>
      <w:r w:rsidR="00F050D5">
        <w:rPr>
          <w:rFonts w:cs="Times New Roman" w:hAnsi="Times New Roman" w:ascii="Times New Roman"/>
          <w:b/>
          <w:u w:val="single"/>
        </w:rPr>
        <w:t>,</w:t>
      </w:r>
      <w:proofErr w:type="spellStart"/>
      <w:r w:rsidR="00F050D5">
        <w:rPr>
          <w:rFonts w:cs="Times New Roman" w:hAnsi="Times New Roman" w:ascii="Times New Roman"/>
          <w:b/>
          <w:u w:val="single"/>
        </w:rPr>
        <w:t>0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A91CC1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A91CC1" w:rsidP="00324504" w:rsidR="00A91CC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91CC1" w:rsidP="00324504" w:rsidR="00A91CC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A91CC1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9A7F15" w:rsidP="00F90939" w:rsidR="009A7F15" w:rsidRPr="00A91CC1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A91CC1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A91CC1">
        <w:rPr>
          <w:rFonts w:cs="Times New Roman" w:hAnsi="Times New Roman" w:ascii="Times New Roman"/>
          <w:color w:val="FFFFFF"/>
        </w:rPr>
        <w:t>DN</w:t>
      </w:r>
      <w:r w:rsidR="00F90939" w:rsidRPr="00A91CC1">
        <w:rPr>
          <w:rFonts w:cs="Times New Roman" w:hAnsi="Times New Roman" w:ascii="Times New Roman"/>
          <w:color w:val="FFFFFF"/>
        </w:rPr>
        <w:t>a</w:t>
      </w:r>
      <w:r w:rsidRPr="00A91CC1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A91CC1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A91CC1">
        <w:rPr>
          <w:rFonts w:cs="Times New Roman" w:hAnsi="Times New Roman" w:ascii="Times New Roman"/>
          <w:color w:val="FFFFFF"/>
        </w:rPr>
        <w:t>Mrežna stranica e-</w:t>
      </w:r>
      <w:r w:rsidR="0049664B" w:rsidRPr="00A91CC1">
        <w:rPr>
          <w:rFonts w:cs="Times New Roman" w:hAnsi="Times New Roman" w:ascii="Times New Roman"/>
          <w:color w:val="FFFFFF"/>
        </w:rPr>
        <w:t>O</w:t>
      </w:r>
      <w:r w:rsidR="00F90939" w:rsidRPr="00A91CC1">
        <w:rPr>
          <w:rFonts w:cs="Times New Roman" w:hAnsi="Times New Roman" w:ascii="Times New Roman"/>
          <w:color w:val="FFFFFF"/>
        </w:rPr>
        <w:t>glasna ploča</w:t>
      </w:r>
      <w:r w:rsidRPr="00A91CC1">
        <w:rPr>
          <w:rFonts w:cs="Times New Roman" w:hAnsi="Times New Roman" w:ascii="Times New Roman"/>
          <w:color w:val="FFFFFF"/>
        </w:rPr>
        <w:t xml:space="preserve"> Trgovačkog</w:t>
      </w:r>
      <w:r w:rsidR="00F90939" w:rsidRPr="00A91CC1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F050D5">
      <w:rPr>
        <w:rFonts w:cs="Times New Roman" w:hAnsi="Times New Roman" w:ascii="Times New Roman"/>
      </w:rPr>
      <w:t>3120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0F6F8A"/>
    <w:rsid w:val="00132137"/>
    <w:rsid w:val="00154D8E"/>
    <w:rsid w:val="00176388"/>
    <w:rsid w:val="00190110"/>
    <w:rsid w:val="001D62FE"/>
    <w:rsid w:val="001E28DA"/>
    <w:rsid w:val="001E2C8C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30712"/>
    <w:rsid w:val="0046002D"/>
    <w:rsid w:val="0049664B"/>
    <w:rsid w:val="004E6452"/>
    <w:rsid w:val="00541AF5"/>
    <w:rsid w:val="00574527"/>
    <w:rsid w:val="005A7F52"/>
    <w:rsid w:val="005D664C"/>
    <w:rsid w:val="00607C24"/>
    <w:rsid w:val="006800D3"/>
    <w:rsid w:val="006A657E"/>
    <w:rsid w:val="006F0062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91CC1"/>
    <w:rsid w:val="00AF74A8"/>
    <w:rsid w:val="00B0469C"/>
    <w:rsid w:val="00B72223"/>
    <w:rsid w:val="00B726FD"/>
    <w:rsid w:val="00BA7599"/>
    <w:rsid w:val="00BF05AB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050D5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CC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CC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St-3120/2016</izvorni_sadrzaj>
    <derivirana_varijabla naziv="DomainObject.Predmet.OznakaBroj_1">St-3120/2016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d.o.o. za računalne aktivnosti i trgovinu zastupanog po punomoćniku Vladimir Miholić</izvorni_sadrzaj>
    <derivirana_varijabla naziv="DomainObject.Predmet.ProtustrankaFormated_1">  PANORAMA d.o.o. za računalne aktivnosti i trgovinu zastupanog po punomoćniku Vladimir Miholić</derivirana_varijabla>
  </DomainObject.Predmet.ProtustrankaFormated>
  <DomainObject.Predmet.ProtustrankaFormatedOIB>
    <izvorni_sadrzaj>  PANORAMA d.o.o. za računalne aktivnosti i trgovinu, OIB 55269928368 zastupanog po punomoćniku Vladimir Miholić</izvorni_sadrzaj>
    <derivirana_varijabla naziv="DomainObject.Predmet.ProtustrankaFormatedOIB_1">  PANORAMA d.o.o. za računalne aktivnosti i trgovinu, OIB 55269928368 zastupanog po punomoćniku Vladimir Miholić</derivirana_varijabla>
  </DomainObject.Predmet.ProtustrankaFormatedOIB>
  <DomainObject.Predmet.ProtustrankaFormatedWithAdress>
    <izvorni_sadrzaj> PANORAMA d.o.o. za računalne aktivnosti i trgovinu, Kolodvorska 79, 44317 Popovača zastupanog po punomoćniku Vladimir Miholić</izvorni_sadrzaj>
    <derivirana_varijabla naziv="DomainObject.Predmet.ProtustrankaFormatedWithAdress_1"> PANORAMA d.o.o. za računalne aktivnosti i trgovinu, Kolodvorska 79, 44317 Popovača zastupanog po punomoćniku Vladimir Miholić</derivirana_varijabla>
  </DomainObject.Predmet.ProtustrankaFormatedWithAdress>
  <DomainObject.Predmet.ProtustrankaFormatedWithAdressOIB>
    <izvorni_sadrzaj> PANORAMA d.o.o. za računalne aktivnosti i trgovinu, OIB 55269928368, Kolodvorska 79, 44317 Popovača zastupanog po punomoćniku Vladimir Miholić</izvorni_sadrzaj>
    <derivirana_varijabla naziv="DomainObject.Predmet.ProtustrankaFormatedWithAdressOIB_1"> PANORAMA d.o.o. za računalne aktivnosti i trgovinu, OIB 55269928368, Kolodvorska 79, 44317 Popovača zastupanog po punomoćniku Vladimir Miholić</derivirana_varijabla>
  </DomainObject.Predmet.ProtustrankaFormatedWithAdressOIB>
  <DomainObject.Predmet.ProtustrankaWithAdress>
    <izvorni_sadrzaj>PANORAMA d.o.o. za računalne aktivnosti i trgovinu Kolodvorska 79, 44317 Popovača</izvorni_sadrzaj>
    <derivirana_varijabla naziv="DomainObject.Predmet.ProtustrankaWithAdress_1">PANORAMA d.o.o. za računalne aktivnosti i trgovinu Kolodvorska 79, 44317 Popovača</derivirana_varijabla>
  </DomainObject.Predmet.ProtustrankaWithAdress>
  <DomainObject.Predmet.ProtustrankaWithAdressOIB>
    <izvorni_sadrzaj>PANORAMA d.o.o. za računalne aktivnosti i trgovinu, OIB 55269928368, Kolodvorska 79, 44317 Popovača</izvorni_sadrzaj>
    <derivirana_varijabla naziv="DomainObject.Predmet.ProtustrankaWithAdressOIB_1">PANORAMA d.o.o. za računalne aktivnosti i trgovinu, OIB 55269928368, Kolodvorska 79, 44317 Popovača</derivirana_varijabla>
  </DomainObject.Predmet.ProtustrankaWithAdressOIB>
  <DomainObject.Predmet.ProtustrankaNazivFormated>
    <izvorni_sadrzaj>PANORAMA d.o.o. za računalne aktivnosti i trgovinu</izvorni_sadrzaj>
    <derivirana_varijabla naziv="DomainObject.Predmet.ProtustrankaNazivFormated_1">PANORAMA d.o.o. za računalne aktivnosti i trgovinu</derivirana_varijabla>
  </DomainObject.Predmet.ProtustrankaNazivFormated>
  <DomainObject.Predmet.ProtustrankaNazivFormatedOIB>
    <izvorni_sadrzaj>PANORAMA d.o.o. za računalne aktivnosti i trgovinu, OIB 55269928368</izvorni_sadrzaj>
    <derivirana_varijabla naziv="DomainObject.Predmet.ProtustrankaNazivFormatedOIB_1">PANORAMA d.o.o. za računalne aktivnosti i trgovinu, OIB 55269928368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d.o.o. za računalne aktivnosti i trgovinu zastupanog po punomoćniku Vladimir Miholić</item>
    </izvorni_sadrzaj>
    <derivirana_varijabla naziv="DomainObject.Predmet.ProtuStrankaListFormated_1">
      <item>PANORAMA d.o.o. za računalne aktivnosti i trgovinu zastupanog po punomoćniku Vladimir Miholić</item>
    </derivirana_varijabla>
  </DomainObject.Predmet.ProtuStrankaListFormated>
  <DomainObject.Predmet.ProtuStrankaListFormatedOIB>
    <izvorni_sadrzaj>
      <item>PANORAMA d.o.o. za računalne aktivnosti i trgovinu, OIB 55269928368 zastupanog po punomoćniku Vladimir Miholić</item>
    </izvorni_sadrzaj>
    <derivirana_varijabla naziv="DomainObject.Predmet.ProtuStrankaListFormatedOIB_1">
      <item>PANORAMA d.o.o. za računalne aktivnosti i trgovinu, OIB 55269928368 zastupanog po punomoćniku Vladimir Miholić</item>
    </derivirana_varijabla>
  </DomainObject.Predmet.ProtuStrankaListFormatedOIB>
  <DomainObject.Predmet.ProtuStrankaListFormatedWithAdress>
    <izvorni_sadrzaj>
      <item>PANORAMA d.o.o. za računalne aktivnosti i trgovinu, Kolodvorska 79, 44317 Popovača zastupanog po punomoćniku Vladimir Miholić</item>
    </izvorni_sadrzaj>
    <derivirana_varijabla naziv="DomainObject.Predmet.ProtuStrankaListFormatedWithAdress_1">
      <item>PANORAMA d.o.o. za računalne aktivnosti i trgovinu, Kolodvorska 79, 44317 Popovača zastupanog po punomoćniku Vladimir Miholić</item>
    </derivirana_varijabla>
  </DomainObject.Predmet.ProtuStrankaListFormatedWithAdress>
  <DomainObject.Predmet.ProtuStrankaListFormatedWithAdressOIB>
    <izvorni_sadrzaj>
      <item>PANORAMA d.o.o. za računalne aktivnosti i trgovinu, OIB 55269928368, Kolodvorska 79, 44317 Popovača zastupanog po punomoćniku Vladimir Miholić</item>
    </izvorni_sadrzaj>
    <derivirana_varijabla naziv="DomainObject.Predmet.ProtuStrankaListFormatedWithAdressOIB_1">
      <item>PANORAMA d.o.o. za računalne aktivnosti i trgovinu, OIB 55269928368, Kolodvorska 79, 44317 Popovača zastupanog po punomoćniku Vladimir Miholić</item>
    </derivirana_varijabla>
  </DomainObject.Predmet.ProtuStrankaListFormatedWithAdressOIB>
  <DomainObject.Predmet.ProtuStrankaListNazivFormated>
    <izvorni_sadrzaj>
      <item>PANORAMA d.o.o. za računalne aktivnosti i trgovinu</item>
    </izvorni_sadrzaj>
    <derivirana_varijabla naziv="DomainObject.Predmet.ProtuStrankaListNazivFormated_1">
      <item>PANORAMA d.o.o. za računalne aktivnosti i trgovinu</item>
    </derivirana_varijabla>
  </DomainObject.Predmet.ProtuStrankaListNazivFormated>
  <DomainObject.Predmet.ProtuStrankaListNazivFormatedOIB>
    <izvorni_sadrzaj>
      <item>PANORAMA d.o.o. za računalne aktivnosti i trgovinu, OIB 55269928368</item>
    </izvorni_sadrzaj>
    <derivirana_varijabla naziv="DomainObject.Predmet.ProtuStrankaListNazivFormatedOIB_1">
      <item>PANORAMA d.o.o. za računalne aktivnosti i trgovinu, OIB 55269928368</item>
    </derivirana_varijabla>
  </DomainObject.Predmet.ProtuStrankaListNazivFormatedOIB>
  <DomainObject.Predmet.OstaliListFormated>
    <izvorni_sadrzaj>
      <item>Vladimir Miholić punomoćnik sudionika u postupku PANORAMA d.o.o. za računalne aktivnosti i trgovinu</item>
    </izvorni_sadrzaj>
    <derivirana_varijabla naziv="DomainObject.Predmet.OstaliListFormated_1">
      <item>Vladimir Miholić punomoćnik sudionika u postupku PANORAMA d.o.o. za računalne aktivnosti i trgovinu</item>
    </derivirana_varijabla>
  </DomainObject.Predmet.OstaliListFormated>
  <DomainObject.Predmet.OstaliListFormatedOIB>
    <izvorni_sadrzaj>
      <item>Vladimir Miholić, OIB 98011288987 punomoćnik sudionika u postupku PANORAMA d.o.o. za računalne aktivnosti i trgovinu</item>
    </izvorni_sadrzaj>
    <derivirana_varijabla naziv="DomainObject.Predmet.OstaliListFormatedOIB_1">
      <item>Vladimir Miholić, OIB 98011288987 punomoćnik sudionika u postupku PANORAMA d.o.o. za računalne aktivnosti i trgovinu</item>
    </derivirana_varijabla>
  </DomainObject.Predmet.OstaliListFormatedOIB>
  <DomainObject.Predmet.OstaliListFormatedWithAdress>
    <izvorni_sadrzaj>
      <item>Vladimir Miholić, Kolodvorska 71, 44317 Popovača punomoćnik sudionika u postupku PANORAMA d.o.o. za računalne aktivnosti i trgovinu</item>
    </izvorni_sadrzaj>
    <derivirana_varijabla naziv="DomainObject.Predmet.OstaliListFormatedWithAdress_1">
      <item>Vladimir Miholić, Kolodvorska 71, 44317 Popovača punomoćnik sudionika u postupku PANORAMA d.o.o. za računalne aktivnosti i trgovinu</item>
    </derivirana_varijabla>
  </DomainObject.Predmet.OstaliListFormatedWithAdress>
  <DomainObject.Predmet.OstaliListFormatedWithAdressOIB>
    <izvorni_sadrzaj>
      <item>Vladimir Miholić, OIB 98011288987, Kolodvorska 71, 44317 Popovača punomoćnik sudionika u postupku PANORAMA d.o.o. za računalne aktivnosti i trgovinu</item>
    </izvorni_sadrzaj>
    <derivirana_varijabla naziv="DomainObject.Predmet.OstaliListFormatedWithAdressOIB_1">
      <item>Vladimir Miholić, OIB 98011288987, Kolodvorska 71, 44317 Popovača punomoćnik sudionika u postupku PANORAMA d.o.o. za računalne aktivnosti i trgovinu</item>
    </derivirana_varijabla>
  </DomainObject.Predmet.OstaliListFormatedWithAdressOIB>
  <DomainObject.Predmet.OstaliListNazivFormated>
    <izvorni_sadrzaj>
      <item>Vladimir Miholić</item>
    </izvorni_sadrzaj>
    <derivirana_varijabla naziv="DomainObject.Predmet.OstaliListNazivFormated_1">
      <item>Vladimir Miholić</item>
    </derivirana_varijabla>
  </DomainObject.Predmet.OstaliListNazivFormated>
  <DomainObject.Predmet.OstaliListNazivFormatedOIB>
    <izvorni_sadrzaj>
      <item>Vladimir Miholić, OIB 98011288987</item>
    </izvorni_sadrzaj>
    <derivirana_varijabla naziv="DomainObject.Predmet.OstaliListNazivFormatedOIB_1">
      <item>Vladimir Miholić, OIB 98011288987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d.o.o. za računalne aktivnosti i trgovinu</izvorni_sadrzaj>
    <derivirana_varijabla naziv="DomainObject.Predmet.ProtustrankaIDrugi_1">PANORAMA d.o.o. za računalne aktivnosti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d.o.o. za računalne aktivnosti i trgovinu, OIB 55269928368, Kolodvorska 79, 44317 Popovača</izvorni_sadrzaj>
    <derivirana_varijabla naziv="DomainObject.Predmet.ProtustrankaIDrugiAdressOIB_1">PANORAMA d.o.o. za računalne aktivnosti i trgovinu, OIB 55269928368, Kolodvorska 79,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d.o.o. za računalne aktivnosti i trgovinu</item>
      <item>Vladimir Miholić</item>
    </izvorni_sadrzaj>
    <derivirana_varijabla naziv="DomainObject.Predmet.SudioniciListNaziv_1">
      <item>FINA Regionalni centar Zagreb</item>
      <item>PANORAMA d.o.o. za računalne aktivnosti i trgovinu</item>
      <item>Vladimir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izvorni_sadrzaj>
    <derivirana_varijabla naziv="DomainObject.Predmet.SudioniciListAdressOIB_1"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55269928368</item>
      <item>, OIB 98011288987</item>
    </izvorni_sadrzaj>
    <derivirana_varijabla naziv="DomainObject.Predmet.SudioniciListNazivOIB_1">
      <item>, OIB 85821130368</item>
      <item>, OIB 55269928368</item>
      <item>, OIB 98011288987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624</properties:Characters>
  <properties:Lines>29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2017-03-03T09:39:00Z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