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2371" w14:paraId="59d2371" w:rsidRDefault="00497B8E" w:rsidP="00C51017" w:rsidR="00C51017" w:rsidRPr="00C51017">
      <w:pPr>
        <w15:collapsed w:val="false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51017" w:rsidP="00C51017" w:rsidR="00C5101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51017" w:rsidP="00C51017" w:rsidR="00C51017" w:rsidRPr="00C51017">
      <w:pPr>
        <w:tabs>
          <w:tab w:pos="7088" w:val="left"/>
        </w:tabs>
        <w:contextualSpacing/>
        <w:rPr>
          <w:noProof/>
        </w:rPr>
      </w:pPr>
    </w:p>
    <w:p w:rsidRDefault="00C51017" w:rsidP="00C51017" w:rsidR="00C51017">
      <w:pPr>
        <w:jc w:val="right"/>
      </w:pPr>
      <w:r>
        <w:t xml:space="preserve">1 </w:t>
      </w:r>
      <w:r w:rsidR="00C87983">
        <w:t>St-4978/16</w:t>
      </w:r>
    </w:p>
    <w:p w:rsidRDefault="00C51017" w:rsidP="00C51017" w:rsidR="00C51017" w:rsidRPr="00C51017">
      <w:pPr>
        <w:jc w:val="right"/>
      </w:pPr>
    </w:p>
    <w:p w:rsidRDefault="00C51017" w:rsidP="00C51017" w:rsidR="00C51017" w:rsidRPr="00C51017">
      <w:r>
        <w:t xml:space="preserve">  </w:t>
      </w:r>
      <w:r w:rsidRPr="00C51017">
        <w:t>REPUBLIKA HRVATSKA</w:t>
      </w:r>
    </w:p>
    <w:p w:rsidRDefault="00C51017" w:rsidP="00C51017" w:rsidR="00C51017" w:rsidRPr="00C51017">
      <w:r w:rsidRPr="00C51017">
        <w:t>TRGOVAČKI SUD U ZAGREBU</w:t>
      </w:r>
    </w:p>
    <w:p w:rsidRDefault="00C51017" w:rsidP="00C51017" w:rsidR="00C51017" w:rsidRPr="00C51017">
      <w:r>
        <w:t xml:space="preserve">        </w:t>
      </w:r>
      <w:r w:rsidRPr="00C51017">
        <w:t xml:space="preserve">STALNA SLUŽBA </w:t>
      </w:r>
    </w:p>
    <w:p w:rsidRDefault="00C51017" w:rsidP="00C51017" w:rsidR="00C51017" w:rsidRPr="00C51017">
      <w:r w:rsidRPr="00C51017">
        <w:t xml:space="preserve">Karlovac, </w:t>
      </w:r>
      <w:r>
        <w:t>Ljudevita Šestića 4</w:t>
      </w:r>
    </w:p>
    <w:p w:rsidRDefault="00C51017" w:rsidP="00C51017" w:rsidR="00C51017" w:rsidRPr="00C51017"/>
    <w:p w:rsidRDefault="00C51017" w:rsidP="00C51017" w:rsidR="00C51017" w:rsidRPr="00C51017">
      <w:pPr>
        <w:jc w:val="center"/>
      </w:pPr>
      <w:r w:rsidRPr="00C51017">
        <w:t>R E P U B L I K A   H R V A T S K A</w:t>
      </w:r>
    </w:p>
    <w:p w:rsidRDefault="00C51017" w:rsidP="00C51017" w:rsidR="00C51017" w:rsidRPr="00C51017">
      <w:pPr>
        <w:jc w:val="center"/>
      </w:pPr>
      <w:r w:rsidRPr="00C51017">
        <w:t>R J E Š E N J E</w:t>
      </w:r>
    </w:p>
    <w:p w:rsidRDefault="00C51017" w:rsidP="00C51017" w:rsidR="00C51017" w:rsidRPr="00C51017"/>
    <w:p w:rsidRDefault="00C51017" w:rsidP="00C51017" w:rsidR="00C51017" w:rsidRPr="00C51017">
      <w:pPr>
        <w:jc w:val="both"/>
      </w:pPr>
      <w:r w:rsidRPr="00C51017">
        <w:t xml:space="preserve">   </w:t>
      </w:r>
      <w:r w:rsidRPr="00C51017">
        <w:tab/>
        <w:t xml:space="preserve">TRGOVAČKI SUD U ZAGREBU, STALNA SLUŽBA, po sucu </w:t>
      </w:r>
      <w:r>
        <w:t>Jadranki Mađeruh</w:t>
      </w:r>
      <w:r w:rsidRPr="00C51017">
        <w:t xml:space="preserve">, u predmetu povodom prijedloga za sklapanje predstečajne nagodbe nad dužnikom </w:t>
      </w:r>
      <w:r w:rsidR="00C87983">
        <w:t>LEKO d.o.o., Zagreb, Frankopanska 2/2, OIB: 62180330958, 29. rujna</w:t>
      </w:r>
      <w:r>
        <w:t xml:space="preserve"> 2016.</w:t>
      </w:r>
    </w:p>
    <w:p w:rsidRDefault="00C51017" w:rsidP="00C51017" w:rsidR="00C51017" w:rsidRPr="00C51017">
      <w:pPr>
        <w:jc w:val="both"/>
      </w:pPr>
    </w:p>
    <w:p w:rsidRDefault="00C51017" w:rsidP="00C51017" w:rsidR="00C51017" w:rsidRPr="00C51017">
      <w:pPr>
        <w:jc w:val="center"/>
      </w:pPr>
      <w:r w:rsidRPr="00C51017">
        <w:t>r i j e š i o  j e</w:t>
      </w:r>
    </w:p>
    <w:p w:rsidRDefault="00C51017" w:rsidP="00C51017" w:rsidR="00C51017" w:rsidRPr="00C51017"/>
    <w:p w:rsidRDefault="00C51017" w:rsidP="00C51017" w:rsidR="00C51017" w:rsidRPr="00C51017">
      <w:pPr>
        <w:ind w:left="225"/>
        <w:jc w:val="both"/>
      </w:pPr>
      <w:r w:rsidRPr="00C51017">
        <w:t xml:space="preserve">  </w:t>
      </w:r>
      <w:r w:rsidRPr="00C51017">
        <w:tab/>
        <w:t xml:space="preserve">Ispravlja se zapisnik i rješenje ovoga suda posl.br. </w:t>
      </w:r>
      <w:r w:rsidR="00C87983">
        <w:t>1 St-4978/16 od 29. rujna 2016.</w:t>
      </w:r>
      <w:r w:rsidRPr="00C51017">
        <w:t xml:space="preserve">, </w:t>
      </w:r>
      <w:r w:rsidR="00E21F12">
        <w:t xml:space="preserve">treća stranica, </w:t>
      </w:r>
      <w:r w:rsidRPr="00C51017">
        <w:t xml:space="preserve">u </w:t>
      </w:r>
      <w:r w:rsidR="00C87983">
        <w:t>obrazloženju rješenja kojim se odobrava sklapanje predstečajne nagodbe</w:t>
      </w:r>
      <w:r w:rsidR="00E21F12">
        <w:t xml:space="preserve"> i to </w:t>
      </w:r>
      <w:r w:rsidR="00C87983">
        <w:t>četvrti redak tako da umjesto iznosa "10.979.273,19 kn" ima pisati: "10.914.273,19 kn".</w:t>
      </w: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center"/>
      </w:pPr>
      <w:r w:rsidRPr="00C51017">
        <w:t>Obrazloženje</w:t>
      </w:r>
      <w:r w:rsidRPr="00C51017">
        <w:br/>
      </w:r>
    </w:p>
    <w:p w:rsidRDefault="00C51017" w:rsidP="00C51017" w:rsidR="00C87983">
      <w:pPr>
        <w:ind w:left="225"/>
        <w:jc w:val="both"/>
      </w:pPr>
      <w:r w:rsidRPr="00C51017">
        <w:tab/>
        <w:t xml:space="preserve">U zapisniku i rješenju ovoga suda posl.br. </w:t>
      </w:r>
      <w:r w:rsidR="00C87983">
        <w:t xml:space="preserve">1 St-4978/16 od 29. rujna 2016. </w:t>
      </w:r>
      <w:r w:rsidRPr="00C51017">
        <w:t>došlo je do očite pogreške u pisanju</w:t>
      </w:r>
      <w:r w:rsidR="00C87983">
        <w:t xml:space="preserve"> brojeva, a s obzirom da je  umjesto 10.914.273,19 kn koliko su na održanom ročištu iznosile tražbine vjerovnika s pravom glasa koji su bili za plan</w:t>
      </w:r>
      <w:r w:rsidRPr="00C51017">
        <w:t xml:space="preserve">, </w:t>
      </w:r>
      <w:r w:rsidR="00C87983">
        <w:t xml:space="preserve">sud u obrazloženju naveo broj od 10.979.273,19 kn, dakle za 65.000,00 kn više, a koja tražbina se odnosi na tražbinu vjerovnika Dretulja d.o.o., Plaški, koji nije bio nazočan na predmetnom ročištu, a dao je suglasnost na ročištu pred FINA-om. Navedena činjenica konstatirana je zapisnički i nakon provedenog glasovanja, na dnu </w:t>
      </w:r>
      <w:r w:rsidR="00E21F12">
        <w:t>druge stranice</w:t>
      </w:r>
      <w:r w:rsidR="00C87983">
        <w:t xml:space="preserve"> zapisnika.</w:t>
      </w:r>
    </w:p>
    <w:p w:rsidRDefault="00C87983" w:rsidP="00C51017" w:rsidR="00C87983">
      <w:pPr>
        <w:ind w:left="225"/>
        <w:jc w:val="both"/>
      </w:pPr>
    </w:p>
    <w:p w:rsidRDefault="00C87983" w:rsidP="00C51017" w:rsidR="00C51017">
      <w:pPr>
        <w:ind w:left="225"/>
        <w:jc w:val="both"/>
      </w:pPr>
      <w:r>
        <w:tab/>
        <w:t>S</w:t>
      </w:r>
      <w:r w:rsidR="00C51017" w:rsidRPr="00C51017">
        <w:t xml:space="preserve">lijedom </w:t>
      </w:r>
      <w:r>
        <w:t xml:space="preserve">navedenog </w:t>
      </w:r>
      <w:r w:rsidR="00C51017" w:rsidRPr="00C51017">
        <w:t xml:space="preserve">riješeno </w:t>
      </w:r>
      <w:r>
        <w:t xml:space="preserve">je </w:t>
      </w:r>
      <w:r w:rsidR="00C51017" w:rsidRPr="00C51017">
        <w:t>kao u izreci</w:t>
      </w:r>
      <w:r>
        <w:t xml:space="preserve">, a temeljem čl. </w:t>
      </w:r>
      <w:r w:rsidR="00C51017" w:rsidRPr="00C51017">
        <w:t>153.</w:t>
      </w:r>
      <w:r>
        <w:t xml:space="preserve"> </w:t>
      </w:r>
      <w:r w:rsidR="00C51017" w:rsidRPr="00C51017">
        <w:t xml:space="preserve">st.1. </w:t>
      </w:r>
      <w:r>
        <w:t>Zakona o parničnom postupku (Narodne novine broj 53/91, 91/92, 112/99, 88/01, 117/03, 88/05, 84/08, 123/08, 57/11, 148/11, 25/13).</w:t>
      </w:r>
    </w:p>
    <w:p w:rsidRDefault="00C51017" w:rsidP="00C51017" w:rsidR="00C51017" w:rsidRPr="00C51017">
      <w:pPr>
        <w:ind w:left="225"/>
        <w:jc w:val="both"/>
      </w:pPr>
      <w:r w:rsidRPr="00C51017">
        <w:tab/>
      </w:r>
    </w:p>
    <w:p w:rsidRDefault="00C87983" w:rsidP="00C51017" w:rsidR="00C51017" w:rsidRPr="00C51017">
      <w:pPr>
        <w:ind w:left="225"/>
        <w:jc w:val="center"/>
      </w:pPr>
      <w:r>
        <w:t>U Karlovcu, 29. rujna 2016.</w:t>
      </w:r>
    </w:p>
    <w:p w:rsidRDefault="00C51017" w:rsidP="00C87983" w:rsidR="00C87983">
      <w:pPr>
        <w:ind w:left="225"/>
        <w:jc w:val="right"/>
      </w:pP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  <w:t>Stečajni sudac:</w:t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  <w:t xml:space="preserve">          </w:t>
      </w:r>
      <w:r w:rsidRPr="00C51017">
        <w:tab/>
        <w:t xml:space="preserve">      </w:t>
      </w:r>
      <w:r w:rsidRPr="00C51017">
        <w:tab/>
      </w:r>
      <w:r w:rsidRPr="00C51017">
        <w:tab/>
      </w:r>
      <w:r>
        <w:t>Jadranka Mađeruh</w:t>
      </w:r>
      <w:r w:rsidR="00E21F12">
        <w:t>,v.r.</w:t>
      </w:r>
    </w:p>
    <w:p w:rsidRDefault="00E21F12" w:rsidP="00C87983" w:rsidR="00E21F12">
      <w:pPr>
        <w:ind w:left="225"/>
        <w:jc w:val="right"/>
      </w:pPr>
    </w:p>
    <w:p w:rsidRDefault="00E21F12" w:rsidP="00C87983" w:rsidR="00E21F12">
      <w:pPr>
        <w:ind w:left="225"/>
        <w:jc w:val="right"/>
      </w:pPr>
      <w:r>
        <w:t>Za točnost otpravka-ovlašteni službenik:</w:t>
      </w:r>
    </w:p>
    <w:p w:rsidRDefault="00E21F12" w:rsidP="00E21F12" w:rsidR="00C87983">
      <w:pPr>
        <w:ind w:left="225"/>
        <w:jc w:val="both"/>
      </w:pPr>
      <w:r>
        <w:t xml:space="preserve">                                                                                               Draženka Prpić</w:t>
      </w:r>
    </w:p>
    <w:p w:rsidRDefault="00C51017" w:rsidP="00C87983" w:rsidR="00C51017" w:rsidRPr="00B35865">
      <w:pPr>
        <w:jc w:val="both"/>
      </w:pPr>
      <w:r w:rsidRPr="00B35865">
        <w:t>PRAVNA POUKA:</w:t>
      </w:r>
    </w:p>
    <w:p w:rsidRDefault="00C51017" w:rsidP="00C51017" w:rsidR="00C51017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C51017" w:rsidP="00C51017" w:rsidR="00C51017">
      <w:pPr>
        <w:ind w:left="225"/>
        <w:jc w:val="right"/>
      </w:pPr>
    </w:p>
    <w:p w:rsidRDefault="00E21F12" w:rsidP="00C51017" w:rsidR="00E21F12" w:rsidRPr="00C51017">
      <w:pPr>
        <w:ind w:left="225"/>
        <w:jc w:val="right"/>
      </w:pPr>
    </w:p>
    <w:p w:rsidRDefault="00B80DEC" w:rsidP="00C51017" w:rsidR="00B80DEC" w:rsidRPr="00C51017"/>
    <w:sectPr w:rsidSect="000337D3" w:rsidR="00B80DEC" w:rsidRPr="00C51017">
      <w:headerReference w:type="even" r:id="rId11"/>
      <w:headerReference w:type="default" r:id="rId12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6EB" w:rsidR="00DD76EB">
      <w:r>
        <w:separator/>
      </w:r>
    </w:p>
  </w:endnote>
  <w:endnote w:id="0" w:type="continuationSeparator">
    <w:p w:rsidRDefault="00DD76EB" w:rsidR="00DD7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6EB" w:rsidR="00DD76EB">
      <w:r>
        <w:separator/>
      </w:r>
    </w:p>
  </w:footnote>
  <w:footnote w:id="0" w:type="continuationSeparator">
    <w:p w:rsidRDefault="00DD76EB" w:rsidR="00DD7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B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1F12" w:rsidP="00C21F5E" w:rsidR="00306557">
    <w:pPr>
      <w:pStyle w:val="Zaglavlje"/>
      <w:jc w:val="right"/>
    </w:pPr>
    <w:r>
      <w:t>1 St-4978/16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021D5"/>
    <w:multiLevelType w:val="hybridMultilevel"/>
    <w:tmpl w:val="29283E42"/>
    <w:lvl w:tplc="1FAEA122" w:ilvl="0">
      <w:start w:val="1"/>
      <w:numFmt w:val="decimal"/>
      <w:lvlText w:val="%1."/>
      <w:lvlJc w:val="left"/>
      <w:pPr>
        <w:ind w:hanging="360" w:left="5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ind w:hanging="180" w:left="6345"/>
      </w:pPr>
    </w:lvl>
  </w:abstractNum>
  <w:abstractNum w:abstractNumId="1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760CD"/>
    <w:rsid w:val="000A2AD9"/>
    <w:rsid w:val="000D1030"/>
    <w:rsid w:val="001370A8"/>
    <w:rsid w:val="00140488"/>
    <w:rsid w:val="00163B00"/>
    <w:rsid w:val="001752D5"/>
    <w:rsid w:val="00185F68"/>
    <w:rsid w:val="0019590F"/>
    <w:rsid w:val="001D2621"/>
    <w:rsid w:val="00207A46"/>
    <w:rsid w:val="0022784C"/>
    <w:rsid w:val="00246A99"/>
    <w:rsid w:val="00283467"/>
    <w:rsid w:val="00286993"/>
    <w:rsid w:val="002A5679"/>
    <w:rsid w:val="002A7453"/>
    <w:rsid w:val="002B5007"/>
    <w:rsid w:val="002C2087"/>
    <w:rsid w:val="00306557"/>
    <w:rsid w:val="0032020F"/>
    <w:rsid w:val="00342E6D"/>
    <w:rsid w:val="003602ED"/>
    <w:rsid w:val="00380248"/>
    <w:rsid w:val="003A45D6"/>
    <w:rsid w:val="003E348C"/>
    <w:rsid w:val="00457BD1"/>
    <w:rsid w:val="00473BAB"/>
    <w:rsid w:val="00497B8E"/>
    <w:rsid w:val="004C778F"/>
    <w:rsid w:val="004D2935"/>
    <w:rsid w:val="004E31B0"/>
    <w:rsid w:val="00517348"/>
    <w:rsid w:val="00526840"/>
    <w:rsid w:val="00562D2E"/>
    <w:rsid w:val="005A3741"/>
    <w:rsid w:val="005F2CED"/>
    <w:rsid w:val="00603C5E"/>
    <w:rsid w:val="006210F6"/>
    <w:rsid w:val="006219B7"/>
    <w:rsid w:val="0062287B"/>
    <w:rsid w:val="006305A4"/>
    <w:rsid w:val="00644D3C"/>
    <w:rsid w:val="00670A71"/>
    <w:rsid w:val="006B1461"/>
    <w:rsid w:val="006B4EE6"/>
    <w:rsid w:val="006E23E7"/>
    <w:rsid w:val="007203D6"/>
    <w:rsid w:val="00761A36"/>
    <w:rsid w:val="00777357"/>
    <w:rsid w:val="007949F6"/>
    <w:rsid w:val="007F1BB0"/>
    <w:rsid w:val="007F2C11"/>
    <w:rsid w:val="0080590C"/>
    <w:rsid w:val="00845E49"/>
    <w:rsid w:val="00850B4C"/>
    <w:rsid w:val="00857AF8"/>
    <w:rsid w:val="00864128"/>
    <w:rsid w:val="00891632"/>
    <w:rsid w:val="0089606B"/>
    <w:rsid w:val="008B427F"/>
    <w:rsid w:val="00942E9E"/>
    <w:rsid w:val="009E32A3"/>
    <w:rsid w:val="00A00F71"/>
    <w:rsid w:val="00A2007F"/>
    <w:rsid w:val="00A26252"/>
    <w:rsid w:val="00A34674"/>
    <w:rsid w:val="00A849B2"/>
    <w:rsid w:val="00A84EE8"/>
    <w:rsid w:val="00A85010"/>
    <w:rsid w:val="00AD4983"/>
    <w:rsid w:val="00AD684A"/>
    <w:rsid w:val="00B67CC7"/>
    <w:rsid w:val="00B80DEC"/>
    <w:rsid w:val="00B95E99"/>
    <w:rsid w:val="00BA4EC4"/>
    <w:rsid w:val="00BD04F8"/>
    <w:rsid w:val="00BD6670"/>
    <w:rsid w:val="00BF44BB"/>
    <w:rsid w:val="00C21F5E"/>
    <w:rsid w:val="00C4791A"/>
    <w:rsid w:val="00C51017"/>
    <w:rsid w:val="00C62F51"/>
    <w:rsid w:val="00C87983"/>
    <w:rsid w:val="00C87D41"/>
    <w:rsid w:val="00C93FA7"/>
    <w:rsid w:val="00CA3427"/>
    <w:rsid w:val="00CD072E"/>
    <w:rsid w:val="00CE1452"/>
    <w:rsid w:val="00CF2A81"/>
    <w:rsid w:val="00D207F0"/>
    <w:rsid w:val="00D66560"/>
    <w:rsid w:val="00D66943"/>
    <w:rsid w:val="00D91B38"/>
    <w:rsid w:val="00DD2D47"/>
    <w:rsid w:val="00DD76EB"/>
    <w:rsid w:val="00DE0A56"/>
    <w:rsid w:val="00DE5CEB"/>
    <w:rsid w:val="00DF1D0D"/>
    <w:rsid w:val="00E21F12"/>
    <w:rsid w:val="00E46511"/>
    <w:rsid w:val="00EC7BCD"/>
    <w:rsid w:val="00ED6A82"/>
    <w:rsid w:val="00EF4B9E"/>
    <w:rsid w:val="00F23DEE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true" w:styleId="GrbRH" w:type="paragraph">
    <w:name w:val="GrbRH"/>
    <w:basedOn w:val="Normal"/>
    <w:rsid w:val="00C51017"/>
    <w:pPr>
      <w:spacing w:after="60"/>
    </w:pPr>
    <w:rPr>
      <w:rFonts w:eastAsia="Calibri"/>
      <w:noProof/>
      <w:sz w:val="16"/>
      <w:szCs w:val="16"/>
      <w:lang w:eastAsia="en-US"/>
    </w:rPr>
  </w:style>
  <w:style w:styleId="Tekstbalonia" w:type="paragraph">
    <w:name w:val="Balloon Text"/>
    <w:basedOn w:val="Normal"/>
    <w:link w:val="TekstbaloniaChar"/>
    <w:rsid w:val="00C51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10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B8E"/>
    <w:rPr>
      <w:rFonts w:cs="Times New Roman" w:eastAsia="Calibri" w:hAnsi="Times New Roman" w:ascii="Times New Roman"/>
      <w:b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7B8E"/>
    <w:rPr>
      <w:rFonts w:eastAsia="Calibri"/>
      <w:b/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7B8E"/>
    <w:rPr>
      <w:rFonts w:cs="Times New Roman" w:eastAsia="Calibri" w:hAnsi="Times New Roman" w:ascii="Times New Roman"/>
      <w:b w:val="false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7B8E"/>
    <w:rPr>
      <w:rFonts w:cs="Times New Roman" w:eastAsia="Calibri" w:hAnsi="Times New Roman" w:ascii="Times New Roman"/>
      <w:b w:val="false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1" w:styleId="GrbRH" w:type="paragraph">
    <w:name w:val="GrbRH"/>
    <w:basedOn w:val="Normal"/>
    <w:rsid w:val="00C51017"/>
    <w:pPr>
      <w:spacing w:after="60"/>
    </w:pPr>
    <w:rPr>
      <w:rFonts w:eastAsia="Calibri"/>
      <w:noProof/>
      <w:sz w:val="16"/>
      <w:szCs w:val="16"/>
      <w:lang w:eastAsia="en-US"/>
    </w:rPr>
  </w:style>
  <w:style w:styleId="Tekstbalonia" w:type="paragraph">
    <w:name w:val="Balloon Text"/>
    <w:basedOn w:val="Normal"/>
    <w:link w:val="TekstbaloniaChar"/>
    <w:rsid w:val="00C51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10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B8E"/>
    <w:rPr>
      <w:rFonts w:ascii="Times New Roman" w:cs="Times New Roman" w:eastAsia="Calibri" w:hAnsi="Times New Roman"/>
      <w:b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7B8E"/>
    <w:rPr>
      <w:rFonts w:eastAsia="Calibri"/>
      <w:b/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7B8E"/>
    <w:rPr>
      <w:rFonts w:ascii="Times New Roman" w:cs="Times New Roman" w:eastAsia="Calibri" w:hAnsi="Times New Roman"/>
      <w:b w:val="0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7B8E"/>
    <w:rPr>
      <w:rFonts w:ascii="Times New Roman" w:cs="Times New Roman" w:eastAsia="Calibri" w:hAnsi="Times New Roman"/>
      <w:b w:val="0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115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4978</izvorni_sadrzaj>
    <derivirana_varijabla naziv="DomainObject.Predmet.Broj_1">4978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St-4978/2016</izvorni_sadrzaj>
    <derivirana_varijabla naziv="DomainObject.Predmet.OznakaBroj_1">St-4978/2016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d.o.o.</izvorni_sadrzaj>
    <derivirana_varijabla naziv="DomainObject.Predmet.ProtustrankaFormated_1">  LEKO d.o.o.</derivirana_varijabla>
  </DomainObject.Predmet.ProtustrankaFormated>
  <DomainObject.Predmet.ProtustrankaFormatedOIB>
    <izvorni_sadrzaj>  LEKO d.o.o., OIB 62180330958</izvorni_sadrzaj>
    <derivirana_varijabla naziv="DomainObject.Predmet.ProtustrankaFormatedOIB_1">  LEKO d.o.o., OIB 62180330958</derivirana_varijabla>
  </DomainObject.Predmet.ProtustrankaFormatedOIB>
  <DomainObject.Predmet.ProtustrankaFormatedWithAdress>
    <izvorni_sadrzaj> LEKO d.o.o., Frankopanska 2/2, 10000 Zagreb</izvorni_sadrzaj>
    <derivirana_varijabla naziv="DomainObject.Predmet.ProtustrankaFormatedWithAdress_1"> LEKO d.o.o., Frankopanska 2/2, 10000 Zagreb</derivirana_varijabla>
  </DomainObject.Predmet.ProtustrankaFormatedWithAdress>
  <DomainObject.Predmet.ProtustrankaFormatedWithAdressOIB>
    <izvorni_sadrzaj> LEKO d.o.o., OIB 62180330958, Frankopanska 2/2, 10000 Zagreb</izvorni_sadrzaj>
    <derivirana_varijabla naziv="DomainObject.Predmet.ProtustrankaFormatedWithAdressOIB_1"> LEKO d.o.o., OIB 62180330958, Frankopanska 2/2, 10000 Zagreb</derivirana_varijabla>
  </DomainObject.Predmet.ProtustrankaFormatedWithAdressOIB>
  <DomainObject.Predmet.ProtustrankaWithAdress>
    <izvorni_sadrzaj>LEKO d.o.o. Frankopanska 2/2, 10000 Zagreb</izvorni_sadrzaj>
    <derivirana_varijabla naziv="DomainObject.Predmet.ProtustrankaWithAdress_1">LEKO d.o.o. Frankopanska 2/2, 10000 Zagreb</derivirana_varijabla>
  </DomainObject.Predmet.ProtustrankaWithAdress>
  <DomainObject.Predmet.ProtustrankaWithAdressOIB>
    <izvorni_sadrzaj>LEKO d.o.o., OIB 62180330958, Frankopanska 2/2, 10000 Zagreb</izvorni_sadrzaj>
    <derivirana_varijabla naziv="DomainObject.Predmet.ProtustrankaWithAdressOIB_1">LEKO d.o.o., OIB 62180330958, Frankopanska 2/2, 10000 Zagreb</derivirana_varijabla>
  </DomainObject.Predmet.ProtustrankaWithAdressOIB>
  <DomainObject.Predmet.ProtustrankaNazivFormated>
    <izvorni_sadrzaj>LEKO d.o.o.</izvorni_sadrzaj>
    <derivirana_varijabla naziv="DomainObject.Predmet.ProtustrankaNazivFormated_1">LEKO d.o.o.</derivirana_varijabla>
  </DomainObject.Predmet.ProtustrankaNazivFormated>
  <DomainObject.Predmet.ProtustrankaNazivFormatedOIB>
    <izvorni_sadrzaj>LEKO d.o.o., OIB 62180330958</izvorni_sadrzaj>
    <derivirana_varijabla naziv="DomainObject.Predmet.ProtustrankaNazivFormatedOIB_1">LEKO d.o.o., OIB 62180330958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LEKO d.o.o.</izvorni_sadrzaj>
    <derivirana_varijabla naziv="DomainObject.Predmet.StrankaFormated_1">  LEKO d.o.o.</derivirana_varijabla>
  </DomainObject.Predmet.StrankaFormated>
  <DomainObject.Predmet.StrankaFormatedOIB>
    <izvorni_sadrzaj>  LEKO d.o.o., OIB 62180330958</izvorni_sadrzaj>
    <derivirana_varijabla naziv="DomainObject.Predmet.StrankaFormatedOIB_1">  LEKO d.o.o., OIB 62180330958</derivirana_varijabla>
  </DomainObject.Predmet.StrankaFormatedOIB>
  <DomainObject.Predmet.StrankaFormatedWithAdress>
    <izvorni_sadrzaj> LEKO d.o.o., Frankopanska 2/2, 10000 Zagreb</izvorni_sadrzaj>
    <derivirana_varijabla naziv="DomainObject.Predmet.StrankaFormatedWithAdress_1"> LEKO d.o.o., Frankopanska 2/2, 10000 Zagreb</derivirana_varijabla>
  </DomainObject.Predmet.StrankaFormatedWithAdress>
  <DomainObject.Predmet.StrankaFormatedWithAdressOIB>
    <izvorni_sadrzaj> LEKO d.o.o., OIB 62180330958, Frankopanska 2/2, 10000 Zagreb</izvorni_sadrzaj>
    <derivirana_varijabla naziv="DomainObject.Predmet.StrankaFormatedWithAdressOIB_1"> LEKO d.o.o., OIB 62180330958, Frankopanska 2/2, 10000 Zagreb</derivirana_varijabla>
  </DomainObject.Predmet.StrankaFormatedWithAdressOIB>
  <DomainObject.Predmet.StrankaWithAdress>
    <izvorni_sadrzaj>LEKO d.o.o. Frankopanska 2/2,10000 Zagreb</izvorni_sadrzaj>
    <derivirana_varijabla naziv="DomainObject.Predmet.StrankaWithAdress_1">LEKO d.o.o. Frankopanska 2/2,10000 Zagreb</derivirana_varijabla>
  </DomainObject.Predmet.StrankaWithAdress>
  <DomainObject.Predmet.StrankaWithAdressOIB>
    <izvorni_sadrzaj>LEKO d.o.o., OIB 62180330958, Frankopanska 2/2,10000 Zagreb</izvorni_sadrzaj>
    <derivirana_varijabla naziv="DomainObject.Predmet.StrankaWithAdressOIB_1">LEKO d.o.o., OIB 62180330958, Frankopanska 2/2,10000 Zagreb</derivirana_varijabla>
  </DomainObject.Predmet.StrankaWithAdressOIB>
  <DomainObject.Predmet.StrankaNazivFormated>
    <izvorni_sadrzaj>LEKO d.o.o.</izvorni_sadrzaj>
    <derivirana_varijabla naziv="DomainObject.Predmet.StrankaNazivFormated_1">LEKO d.o.o.</derivirana_varijabla>
  </DomainObject.Predmet.StrankaNazivFormated>
  <DomainObject.Predmet.StrankaNazivFormatedOIB>
    <izvorni_sadrzaj>LEKO d.o.o., OIB 62180330958</izvorni_sadrzaj>
    <derivirana_varijabla naziv="DomainObject.Predmet.StrankaNazivFormatedOIB_1">LEKO d.o.o., OIB 62180330958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LEKO d.o.o.</item>
    </izvorni_sadrzaj>
    <derivirana_varijabla naziv="DomainObject.Predmet.StrankaListFormated_1">
      <item>LEKO d.o.o.</item>
    </derivirana_varijabla>
  </DomainObject.Predmet.StrankaListFormated>
  <DomainObject.Predmet.StrankaListFormatedOIB>
    <izvorni_sadrzaj>
      <item>LEKO d.o.o., OIB 62180330958</item>
    </izvorni_sadrzaj>
    <derivirana_varijabla naziv="DomainObject.Predmet.StrankaListFormatedOIB_1">
      <item>LEKO d.o.o., OIB 62180330958</item>
    </derivirana_varijabla>
  </DomainObject.Predmet.StrankaListFormatedOIB>
  <DomainObject.Predmet.StrankaListFormatedWithAdress>
    <izvorni_sadrzaj>
      <item>LEKO d.o.o., Frankopanska 2/2, 10000 Zagreb</item>
    </izvorni_sadrzaj>
    <derivirana_varijabla naziv="DomainObject.Predmet.StrankaListFormatedWithAdress_1">
      <item>LEKO d.o.o., Frankopanska 2/2, 10000 Zagreb</item>
    </derivirana_varijabla>
  </DomainObject.Predmet.StrankaListFormatedWithAdress>
  <DomainObject.Predmet.StrankaListFormatedWithAdressOIB>
    <izvorni_sadrzaj>
      <item>LEKO d.o.o., OIB 62180330958, Frankopanska 2/2, 10000 Zagreb</item>
    </izvorni_sadrzaj>
    <derivirana_varijabla naziv="DomainObject.Predmet.StrankaListFormatedWithAdressOIB_1">
      <item>LEKO d.o.o., OIB 62180330958, Frankopanska 2/2, 10000 Zagreb</item>
    </derivirana_varijabla>
  </DomainObject.Predmet.StrankaListFormatedWithAdressOIB>
  <DomainObject.Predmet.StrankaListNazivFormated>
    <izvorni_sadrzaj>
      <item>LEKO d.o.o.</item>
    </izvorni_sadrzaj>
    <derivirana_varijabla naziv="DomainObject.Predmet.StrankaListNazivFormated_1">
      <item>LEKO d.o.o.</item>
    </derivirana_varijabla>
  </DomainObject.Predmet.StrankaListNazivFormated>
  <DomainObject.Predmet.StrankaListNazivFormatedOIB>
    <izvorni_sadrzaj>
      <item>LEKO d.o.o., OIB 62180330958</item>
    </izvorni_sadrzaj>
    <derivirana_varijabla naziv="DomainObject.Predmet.StrankaListNazivFormatedOIB_1">
      <item>LEKO d.o.o., OIB 62180330958</item>
    </derivirana_varijabla>
  </DomainObject.Predmet.StrankaListNazivFormatedOIB>
  <DomainObject.Predmet.ProtuStrankaListFormated>
    <izvorni_sadrzaj>
      <item>LEKO d.o.o.</item>
    </izvorni_sadrzaj>
    <derivirana_varijabla naziv="DomainObject.Predmet.ProtuStrankaListFormated_1">
      <item>LEKO d.o.o.</item>
    </derivirana_varijabla>
  </DomainObject.Predmet.ProtuStrankaListFormated>
  <DomainObject.Predmet.ProtuStrankaListFormatedOIB>
    <izvorni_sadrzaj>
      <item>LEKO d.o.o., OIB 62180330958</item>
    </izvorni_sadrzaj>
    <derivirana_varijabla naziv="DomainObject.Predmet.ProtuStrankaListFormatedOIB_1">
      <item>LEKO d.o.o., OIB 62180330958</item>
    </derivirana_varijabla>
  </DomainObject.Predmet.ProtuStrankaListFormatedOIB>
  <DomainObject.Predmet.ProtuStrankaListFormatedWithAdress>
    <izvorni_sadrzaj>
      <item>LEKO d.o.o., Frankopanska 2/2, 10000 Zagreb</item>
    </izvorni_sadrzaj>
    <derivirana_varijabla naziv="DomainObject.Predmet.ProtuStrankaListFormatedWithAdress_1">
      <item>LEKO d.o.o., Frankopanska 2/2, 10000 Zagreb</item>
    </derivirana_varijabla>
  </DomainObject.Predmet.ProtuStrankaListFormatedWithAdress>
  <DomainObject.Predmet.ProtuStrankaListFormatedWithAdressOIB>
    <izvorni_sadrzaj>
      <item>LEKO d.o.o., OIB 62180330958, Frankopanska 2/2, 10000 Zagreb</item>
    </izvorni_sadrzaj>
    <derivirana_varijabla naziv="DomainObject.Predmet.ProtuStrankaListFormatedWithAdressOIB_1">
      <item>LEKO d.o.o., OIB 62180330958, Frankopanska 2/2, 10000 Zagreb</item>
    </derivirana_varijabla>
  </DomainObject.Predmet.ProtuStrankaListFormatedWithAdressOIB>
  <DomainObject.Predmet.ProtuStrankaListNazivFormated>
    <izvorni_sadrzaj>
      <item>LEKO d.o.o.</item>
    </izvorni_sadrzaj>
    <derivirana_varijabla naziv="DomainObject.Predmet.ProtuStrankaListNazivFormated_1">
      <item>LEKO d.o.o.</item>
    </derivirana_varijabla>
  </DomainObject.Predmet.ProtuStrankaListNazivFormated>
  <DomainObject.Predmet.ProtuStrankaListNazivFormatedOIB>
    <izvorni_sadrzaj>
      <item>LEKO d.o.o., OIB 62180330958</item>
    </izvorni_sadrzaj>
    <derivirana_varijabla naziv="DomainObject.Predmet.ProtuStrankaListNazivFormatedOIB_1">
      <item>LEKO d.o.o., OIB 62180330958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LEKO d.o.o.</izvorni_sadrzaj>
    <derivirana_varijabla naziv="DomainObject.Predmet.StrankaIDrugi_1">LEKO d.o.o.</derivirana_varijabla>
  </DomainObject.Predmet.StrankaIDrugi>
  <DomainObject.Predmet.ProtustrankaIDrugi>
    <izvorni_sadrzaj>LEKO d.o.o.</izvorni_sadrzaj>
    <derivirana_varijabla naziv="DomainObject.Predmet.ProtustrankaIDrugi_1">LEKO d.o.o.</derivirana_varijabla>
  </DomainObject.Predmet.ProtustrankaIDrugi>
  <DomainObject.Predmet.StrankaIDrugiAdressOIB>
    <izvorni_sadrzaj>LEKO d.o.o., OIB 62180330958, Frankopanska 2/2, 10000 Zagreb</izvorni_sadrzaj>
    <derivirana_varijabla naziv="DomainObject.Predmet.StrankaIDrugiAdressOIB_1">LEKO d.o.o., OIB 62180330958, Frankopanska 2/2, 10000 Zagreb</derivirana_varijabla>
  </DomainObject.Predmet.StrankaIDrugiAdressOIB>
  <DomainObject.Predmet.ProtustrankaIDrugiAdressOIB>
    <izvorni_sadrzaj>LEKO d.o.o., OIB 62180330958, Frankopanska 2/2, 10000 Zagreb</izvorni_sadrzaj>
    <derivirana_varijabla naziv="DomainObject.Predmet.ProtustrankaIDrugiAdressOIB_1">LEKO d.o.o., OIB 62180330958, Frankopanska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d.o.o.</item>
      <item>LEKO d.o.o.</item>
    </izvorni_sadrzaj>
    <derivirana_varijabla naziv="DomainObject.Predmet.SudioniciListNaziv_1">
      <item>LEKO d.o.o.</item>
      <item>LEKO d.o.o.</item>
    </derivirana_varijabla>
  </DomainObject.Predmet.SudioniciListNaziv>
  <DomainObject.Predmet.SudioniciListAdressOIB>
    <izvorni_sadrzaj>
      <item>LEKO d.o.o., OIB 62180330958, Frankopanska 2/2,10000 Zagreb</item>
      <item>LEKO d.o.o., OIB 62180330958, Frankopanska 2/2,10000 Zagreb</item>
    </izvorni_sadrzaj>
    <derivirana_varijabla naziv="DomainObject.Predmet.SudioniciListAdressOIB_1">
      <item>LEKO d.o.o., OIB 62180330958, Frankopanska 2/2,10000 Zagreb</item>
      <item>LEKO d.o.o., OIB 62180330958, Frankopanska 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62180330958</item>
      <item>, OIB 62180330958</item>
    </izvorni_sadrzaj>
    <derivirana_varijabla naziv="DomainObject.Predmet.SudioniciListNazivOIB_1">
      <item>, OIB 62180330958</item>
      <item>, OIB 62180330958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FEF93-2E06-4BB6-A123-78F742A38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294</properties:Words>
  <properties:Characters>1504</properties:Characters>
  <properties:Lines>51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2016-09-29T11:58:00Z</dcterms:created>
  <dc:creator>Korisnik</dc:creator>
  <cp:lastModifiedBy>Draženka Prpić</cp:lastModifiedBy>
  <cp:lastPrinted>2016-09-29T11:59:00Z</cp:lastPrinted>
  <dcterms:modified xmlns:xsi="http://www.w3.org/2001/XMLSchema-instance" xsi:type="dcterms:W3CDTF">2016-09-29T11:59:00Z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