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f954" w14:paraId="53ef954" w:rsidRDefault="00CD55A3" w:rsidP="00CD55A3" w:rsidR="00CD55A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D55A3" w:rsidP="00CD55A3" w:rsidR="00CD55A3" w:rsidRPr="00CD55A3">
      <w:pPr>
        <w:rPr>
          <w:rFonts w:hAnsi="Times New Roman" w:ascii="Times New Roman"/>
        </w:rPr>
      </w:pPr>
      <w:r w:rsidRPr="00CD55A3">
        <w:rPr>
          <w:rFonts w:hAnsi="Times New Roman" w:ascii="Times New Roman"/>
        </w:rPr>
        <w:t>REPUBLIKA HRVATSKA</w:t>
      </w:r>
    </w:p>
    <w:p w:rsidRDefault="00CD55A3" w:rsidP="00CD55A3" w:rsidR="00CD55A3" w:rsidRPr="00CD55A3">
      <w:pPr>
        <w:rPr>
          <w:rFonts w:hAnsi="Times New Roman" w:ascii="Times New Roman"/>
        </w:rPr>
      </w:pPr>
      <w:r w:rsidRPr="00CD55A3">
        <w:rPr>
          <w:rFonts w:hAnsi="Times New Roman" w:ascii="Times New Roman"/>
        </w:rPr>
        <w:t xml:space="preserve">TRGOVAČKI SUD U SPLITU </w:t>
      </w:r>
    </w:p>
    <w:p w:rsidRDefault="00CD55A3" w:rsidP="006E178D" w:rsidR="00ED2286">
      <w:pPr>
        <w:rPr>
          <w:rFonts w:hAnsi="Times New Roman" w:ascii="Times New Roman"/>
        </w:rPr>
      </w:pPr>
      <w:r w:rsidRPr="00CD55A3">
        <w:rPr>
          <w:rFonts w:hAnsi="Times New Roman" w:ascii="Times New Roman"/>
        </w:rPr>
        <w:t xml:space="preserve">Split, Sukoišanska 6                                                    </w:t>
      </w:r>
    </w:p>
    <w:p w:rsidRDefault="00CD55A3" w:rsidP="00CD55A3" w:rsidR="00CD55A3" w:rsidRPr="00CD55A3">
      <w:pPr>
        <w:jc w:val="center"/>
        <w:rPr>
          <w:rFonts w:hAnsi="Times New Roman" w:ascii="Times New Roman"/>
        </w:rPr>
      </w:pPr>
      <w:r w:rsidRPr="00CD55A3">
        <w:rPr>
          <w:rFonts w:hAnsi="Times New Roman" w:ascii="Times New Roman"/>
        </w:rPr>
        <w:t>R E P U B L I K A   H R V A T S K A</w:t>
      </w:r>
    </w:p>
    <w:p w:rsidRDefault="00CD55A3" w:rsidP="00CD55A3" w:rsidR="00CD55A3" w:rsidRPr="00CD55A3">
      <w:pPr>
        <w:jc w:val="center"/>
        <w:rPr>
          <w:rFonts w:hAnsi="Times New Roman" w:ascii="Times New Roman"/>
        </w:rPr>
      </w:pPr>
    </w:p>
    <w:p w:rsidRDefault="00CD55A3" w:rsidP="00CD55A3" w:rsidR="00CD55A3" w:rsidRPr="00CD55A3">
      <w:pPr>
        <w:jc w:val="center"/>
        <w:rPr>
          <w:rFonts w:hAnsi="Times New Roman" w:ascii="Times New Roman"/>
          <w:spacing w:val="100"/>
        </w:rPr>
      </w:pPr>
      <w:r w:rsidRPr="00CD55A3">
        <w:rPr>
          <w:rFonts w:hAnsi="Times New Roman" w:ascii="Times New Roman"/>
          <w:spacing w:val="100"/>
        </w:rPr>
        <w:t xml:space="preserve">RJEŠENJE </w:t>
      </w:r>
    </w:p>
    <w:p w:rsidRDefault="00CD55A3" w:rsidP="00CD55A3" w:rsidR="00CD55A3" w:rsidRPr="00CD55A3">
      <w:pPr>
        <w:rPr>
          <w:rFonts w:hAnsi="Times New Roman" w:ascii="Times New Roman"/>
        </w:rPr>
      </w:pPr>
    </w:p>
    <w:p w:rsidRDefault="006E178D" w:rsidP="006E178D" w:rsidR="006E178D" w:rsidRPr="006E178D">
      <w:pPr>
        <w:ind w:firstLine="708"/>
        <w:jc w:val="both"/>
        <w:rPr>
          <w:rFonts w:hAnsi="Times New Roman" w:ascii="Times New Roman"/>
          <w:lang w:val="en-US"/>
        </w:rPr>
      </w:pPr>
      <w:r w:rsidRPr="006E178D">
        <w:rPr>
          <w:rFonts w:hAnsi="Times New Roman" w:ascii="Times New Roman"/>
          <w:lang w:val="en-US"/>
        </w:rPr>
        <w:t xml:space="preserve">Trgovački sud u Splitu, po stečajnom sucu tog suda Katarini Mikulić kao sucu pojedincu, odlučujući o prijedlogu predlagatelja FINANCIJSKE AGENCIJE, Regionalni centar Split, Podružnica Split, Mažuranićevo šetalište 24 b, OIB: 85821130368 za otvaranje stečajnog postupka nad dužnikom MIK COMMERCE d.o.o., Put Demunta 43, Trogir, OIB: 19479556682, dana </w:t>
      </w:r>
      <w:r w:rsidR="00847C0F">
        <w:rPr>
          <w:rFonts w:hAnsi="Times New Roman" w:ascii="Times New Roman"/>
          <w:lang w:val="en-US"/>
        </w:rPr>
        <w:t>31</w:t>
      </w:r>
      <w:r w:rsidRPr="006E178D">
        <w:rPr>
          <w:rFonts w:hAnsi="Times New Roman" w:ascii="Times New Roman"/>
          <w:lang w:val="en-US"/>
        </w:rPr>
        <w:t>. siječnja 2017. godine</w:t>
      </w:r>
    </w:p>
    <w:p w:rsidRDefault="006E178D" w:rsidP="006E178D" w:rsidR="006E178D">
      <w:pPr>
        <w:rPr>
          <w:rFonts w:hAnsi="Times New Roman" w:ascii="Times New Roman"/>
          <w:szCs w:val="24"/>
          <w:lang w:val="hr-HR"/>
        </w:rPr>
      </w:pPr>
    </w:p>
    <w:p w:rsidRDefault="0045039D" w:rsidP="00CD55A3" w:rsidR="0045039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6F7473" w:rsidP="0045039D" w:rsidR="006F7473">
      <w:pPr>
        <w:jc w:val="both"/>
        <w:rPr>
          <w:rFonts w:hAnsi="Times New Roman" w:ascii="Times New Roman"/>
          <w:szCs w:val="24"/>
          <w:lang w:val="hr-HR"/>
        </w:rPr>
      </w:pPr>
    </w:p>
    <w:p w:rsidRDefault="006E178D" w:rsidP="006E178D" w:rsidR="006F7473" w:rsidRPr="006E178D">
      <w:pPr>
        <w:tabs>
          <w:tab w:pos="426" w:val="left"/>
        </w:tabs>
        <w:jc w:val="both"/>
        <w:rPr>
          <w:rFonts w:hAnsi="Times New Roman" w:ascii="Times New Roman"/>
          <w:lang w:val="en-US"/>
        </w:rPr>
      </w:pPr>
      <w:r>
        <w:rPr>
          <w:rFonts w:hAnsi="Times New Roman" w:ascii="Times New Roman"/>
          <w:lang w:val="en-US"/>
        </w:rPr>
        <w:t xml:space="preserve">I. </w:t>
      </w:r>
      <w:r w:rsidR="006F7473" w:rsidRPr="006E178D">
        <w:rPr>
          <w:rFonts w:hAnsi="Times New Roman" w:ascii="Times New Roman"/>
          <w:lang w:val="en-US"/>
        </w:rPr>
        <w:t>Ispravlja se rješenje ovog suda poslovni b</w:t>
      </w:r>
      <w:r w:rsidRPr="006E178D">
        <w:rPr>
          <w:rFonts w:hAnsi="Times New Roman" w:ascii="Times New Roman"/>
          <w:lang w:val="en-US"/>
        </w:rPr>
        <w:t>roj 4.St</w:t>
      </w:r>
      <w:r w:rsidR="006F7473" w:rsidRPr="006E178D">
        <w:rPr>
          <w:rFonts w:hAnsi="Times New Roman" w:ascii="Times New Roman"/>
          <w:lang w:val="en-US"/>
        </w:rPr>
        <w:t>-</w:t>
      </w:r>
      <w:r w:rsidRPr="006E178D">
        <w:rPr>
          <w:rFonts w:hAnsi="Times New Roman" w:ascii="Times New Roman"/>
          <w:lang w:val="en-US"/>
        </w:rPr>
        <w:t>168/2016</w:t>
      </w:r>
      <w:r w:rsidR="006F7473" w:rsidRPr="006E178D">
        <w:rPr>
          <w:rFonts w:hAnsi="Times New Roman" w:ascii="Times New Roman"/>
          <w:lang w:val="en-US"/>
        </w:rPr>
        <w:t xml:space="preserve"> od </w:t>
      </w:r>
      <w:r w:rsidRPr="006E178D">
        <w:rPr>
          <w:rFonts w:hAnsi="Times New Roman" w:ascii="Times New Roman"/>
          <w:lang w:val="en-US"/>
        </w:rPr>
        <w:t>30</w:t>
      </w:r>
      <w:r w:rsidR="006F7473" w:rsidRPr="006E178D">
        <w:rPr>
          <w:rFonts w:hAnsi="Times New Roman" w:ascii="Times New Roman"/>
          <w:lang w:val="en-US"/>
        </w:rPr>
        <w:t xml:space="preserve">. siječnja </w:t>
      </w:r>
      <w:r w:rsidRPr="006E178D">
        <w:rPr>
          <w:rFonts w:hAnsi="Times New Roman" w:ascii="Times New Roman"/>
          <w:lang w:val="en-US"/>
        </w:rPr>
        <w:t>2017</w:t>
      </w:r>
      <w:r w:rsidR="006F7473" w:rsidRPr="006E178D">
        <w:rPr>
          <w:rFonts w:hAnsi="Times New Roman" w:ascii="Times New Roman"/>
          <w:lang w:val="en-US"/>
        </w:rPr>
        <w:t xml:space="preserve">. godine u </w:t>
      </w:r>
      <w:r w:rsidRPr="006E178D">
        <w:rPr>
          <w:rFonts w:hAnsi="Times New Roman" w:ascii="Times New Roman"/>
          <w:lang w:val="en-US"/>
        </w:rPr>
        <w:t xml:space="preserve">zaglavlju </w:t>
      </w:r>
      <w:r w:rsidR="00ED2286" w:rsidRPr="006E178D">
        <w:rPr>
          <w:rFonts w:hAnsi="Times New Roman" w:ascii="Times New Roman"/>
          <w:lang w:val="en-US"/>
        </w:rPr>
        <w:t xml:space="preserve">rješenja tako da umjesto </w:t>
      </w:r>
      <w:r w:rsidRPr="006E178D">
        <w:rPr>
          <w:rFonts w:hAnsi="Times New Roman" w:ascii="Times New Roman"/>
          <w:lang w:val="en-US"/>
        </w:rPr>
        <w:t xml:space="preserve">poslovnog broja 4.St-625/2016 </w:t>
      </w:r>
      <w:r w:rsidR="006F7473" w:rsidRPr="006E178D">
        <w:rPr>
          <w:rFonts w:hAnsi="Times New Roman" w:ascii="Times New Roman"/>
          <w:lang w:val="en-US"/>
        </w:rPr>
        <w:t xml:space="preserve">treba pisati </w:t>
      </w:r>
      <w:r w:rsidRPr="006E178D">
        <w:rPr>
          <w:rFonts w:hAnsi="Times New Roman" w:ascii="Times New Roman"/>
          <w:lang w:val="en-US"/>
        </w:rPr>
        <w:t>4.St-168/2016.</w:t>
      </w:r>
    </w:p>
    <w:p w:rsidRDefault="006E178D" w:rsidP="006E178D" w:rsidR="006E178D" w:rsidRPr="006F7473">
      <w:pPr>
        <w:pStyle w:val="Odlomakpopisa"/>
        <w:tabs>
          <w:tab w:pos="426" w:val="left"/>
        </w:tabs>
        <w:ind w:hanging="1429" w:left="1429"/>
        <w:contextualSpacing w:val="false"/>
        <w:jc w:val="both"/>
        <w:rPr>
          <w:rFonts w:hAnsi="Times New Roman" w:ascii="Times New Roman"/>
          <w:lang w:val="en-US"/>
        </w:rPr>
      </w:pPr>
    </w:p>
    <w:p w:rsidRDefault="006E178D" w:rsidP="006E178D" w:rsidR="006F7473" w:rsidRPr="006E178D">
      <w:pPr>
        <w:tabs>
          <w:tab w:pos="426" w:val="left"/>
        </w:tabs>
        <w:jc w:val="both"/>
        <w:rPr>
          <w:rFonts w:hAnsi="Times New Roman" w:ascii="Times New Roman"/>
          <w:lang w:val="en-US"/>
        </w:rPr>
      </w:pPr>
      <w:r>
        <w:rPr>
          <w:rFonts w:hAnsi="Times New Roman" w:ascii="Times New Roman"/>
          <w:lang w:val="en-US"/>
        </w:rPr>
        <w:t xml:space="preserve">II. </w:t>
      </w:r>
      <w:r w:rsidR="006F7473" w:rsidRPr="006E178D">
        <w:rPr>
          <w:rFonts w:hAnsi="Times New Roman" w:ascii="Times New Roman"/>
          <w:lang w:val="en-US"/>
        </w:rPr>
        <w:t>U ostalom dijelu rješenje ostaje neizmijenjeno.</w:t>
      </w:r>
    </w:p>
    <w:p w:rsidRDefault="00ED2286" w:rsidP="006E178D" w:rsidR="00ED2286">
      <w:pPr>
        <w:rPr>
          <w:rFonts w:hAnsi="Times New Roman" w:ascii="Times New Roman"/>
          <w:lang w:val="en-US"/>
        </w:rPr>
      </w:pPr>
    </w:p>
    <w:p w:rsidRDefault="006F7473" w:rsidP="006E178D" w:rsidR="006F7473">
      <w:pPr>
        <w:jc w:val="center"/>
        <w:rPr>
          <w:rFonts w:hAnsi="Times New Roman" w:ascii="Times New Roman"/>
          <w:lang w:val="en-US"/>
        </w:rPr>
      </w:pPr>
      <w:r w:rsidRPr="00A244F6">
        <w:rPr>
          <w:rFonts w:hAnsi="Times New Roman" w:ascii="Times New Roman"/>
          <w:lang w:val="en-US"/>
        </w:rPr>
        <w:t>Obrazloženje</w:t>
      </w:r>
    </w:p>
    <w:p w:rsidRDefault="006E178D" w:rsidP="006E178D" w:rsidR="006E178D" w:rsidRPr="006E178D">
      <w:pPr>
        <w:jc w:val="center"/>
        <w:rPr>
          <w:rFonts w:hAnsi="Times New Roman" w:ascii="Times New Roman"/>
          <w:lang w:val="en-US"/>
        </w:rPr>
      </w:pPr>
    </w:p>
    <w:p w:rsidRDefault="006F7473" w:rsidP="006F7473" w:rsidR="006F7473" w:rsidRPr="006F7473">
      <w:pPr>
        <w:jc w:val="both"/>
        <w:rPr>
          <w:rFonts w:hAnsi="Times New Roman" w:ascii="Times New Roman"/>
          <w:lang w:val="en-US"/>
        </w:rPr>
      </w:pPr>
      <w:r w:rsidRPr="0048574D">
        <w:tab/>
      </w:r>
      <w:r w:rsidRPr="006F7473">
        <w:rPr>
          <w:rFonts w:hAnsi="Times New Roman" w:ascii="Times New Roman"/>
          <w:lang w:val="en-US"/>
        </w:rPr>
        <w:t>Nakon što je uočena omaška kako je gore navedeno, odlučeno je ispraviti istu, sukladno odredbi čl. 342 Zakona o parničnom postupku (NN 53/91, 91/92, 112/99, 88/01, 117/03, 88/05, 2/07 – Odluka USRH, 84/08, 96/08 – Odluka USRH, 123/08 – ISPR., 57/11, 148/11 – proč. tekst, 25/13), u svezi s člankom 10. Stečajnog zakona (NN 71/15)</w:t>
      </w:r>
    </w:p>
    <w:p w:rsidRDefault="0045039D" w:rsidP="006F7473" w:rsidR="0045039D" w:rsidRPr="00A244F6">
      <w:pPr>
        <w:jc w:val="both"/>
      </w:pPr>
    </w:p>
    <w:p w:rsidRDefault="0045039D" w:rsidP="006E178D" w:rsidR="00ED2286">
      <w:pPr>
        <w:ind w:firstLine="708" w:left="2124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FA10FE">
        <w:rPr>
          <w:rFonts w:hAnsi="Times New Roman" w:ascii="Times New Roman"/>
          <w:szCs w:val="24"/>
          <w:lang w:val="hr-HR"/>
        </w:rPr>
        <w:t>Splitu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847C0F">
        <w:rPr>
          <w:rFonts w:hAnsi="Times New Roman" w:ascii="Times New Roman"/>
          <w:szCs w:val="24"/>
          <w:lang w:val="hr-HR"/>
        </w:rPr>
        <w:t>31</w:t>
      </w:r>
      <w:r w:rsidR="00B45F3F">
        <w:rPr>
          <w:rFonts w:hAnsi="Times New Roman" w:ascii="Times New Roman"/>
          <w:szCs w:val="24"/>
          <w:lang w:val="hr-HR"/>
        </w:rPr>
        <w:t xml:space="preserve">. siječnja </w:t>
      </w:r>
      <w:r w:rsidR="006E178D">
        <w:rPr>
          <w:rFonts w:hAnsi="Times New Roman" w:ascii="Times New Roman"/>
          <w:szCs w:val="24"/>
          <w:lang w:val="hr-HR"/>
        </w:rPr>
        <w:t>2017</w:t>
      </w:r>
      <w:r w:rsidR="00B45F3F">
        <w:rPr>
          <w:rFonts w:hAnsi="Times New Roman" w:ascii="Times New Roman"/>
          <w:szCs w:val="24"/>
          <w:lang w:val="hr-HR"/>
        </w:rPr>
        <w:t xml:space="preserve">. godine </w:t>
      </w:r>
      <w:r w:rsidR="006E178D">
        <w:rPr>
          <w:rFonts w:hAnsi="Times New Roman" w:ascii="Times New Roman"/>
          <w:szCs w:val="24"/>
          <w:lang w:val="hr-HR"/>
        </w:rPr>
        <w:tab/>
      </w:r>
      <w:r w:rsidR="006E178D">
        <w:rPr>
          <w:rFonts w:hAnsi="Times New Roman" w:ascii="Times New Roman"/>
          <w:szCs w:val="24"/>
          <w:lang w:val="hr-HR"/>
        </w:rPr>
        <w:tab/>
      </w:r>
      <w:r w:rsidR="006E178D">
        <w:rPr>
          <w:rFonts w:hAnsi="Times New Roman" w:ascii="Times New Roman"/>
          <w:szCs w:val="24"/>
          <w:lang w:val="hr-HR"/>
        </w:rPr>
        <w:tab/>
      </w:r>
      <w:r w:rsidR="006E178D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6E178D" w:rsidP="006E178D" w:rsidR="00B45F3F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9072" w:val="righ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</w:t>
      </w:r>
      <w:r w:rsidR="00B45F3F">
        <w:rPr>
          <w:rFonts w:hAnsi="Times New Roman" w:ascii="Times New Roman"/>
          <w:szCs w:val="24"/>
          <w:lang w:val="hr-HR"/>
        </w:rPr>
        <w:t>SUDAC</w:t>
      </w:r>
    </w:p>
    <w:p w:rsidRDefault="00ED2286" w:rsidP="00A244F6" w:rsidR="00ED2286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9072" w:val="right"/>
        </w:tabs>
        <w:jc w:val="right"/>
        <w:rPr>
          <w:rFonts w:hAnsi="Times New Roman" w:ascii="Times New Roman"/>
          <w:szCs w:val="24"/>
          <w:lang w:val="hr-HR"/>
        </w:rPr>
      </w:pPr>
    </w:p>
    <w:p w:rsidRDefault="00A1771E" w:rsidP="00A244F6" w:rsidR="00A1771E">
      <w:pPr>
        <w:rPr>
          <w:rFonts w:hAnsi="Times New Roman" w:ascii="Times New Roman"/>
          <w:szCs w:val="24"/>
          <w:lang w:val="hr-HR"/>
        </w:rPr>
      </w:pPr>
    </w:p>
    <w:p w:rsidRDefault="00B45F3F" w:rsidP="00A244F6" w:rsidR="00B45F3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Katarina Mikulić </w:t>
      </w:r>
    </w:p>
    <w:p w:rsidRDefault="00ED2286" w:rsidP="00B45F3F" w:rsidR="00ED2286">
      <w:pPr>
        <w:jc w:val="both"/>
        <w:rPr>
          <w:rFonts w:hAnsi="Times New Roman" w:ascii="Times New Roman"/>
          <w:szCs w:val="24"/>
          <w:lang w:val="hr-HR"/>
        </w:rPr>
      </w:pPr>
    </w:p>
    <w:p w:rsidRDefault="0045039D" w:rsidP="006E178D" w:rsidR="006E178D">
      <w:pPr>
        <w:jc w:val="both"/>
        <w:rPr>
          <w:rFonts w:hAnsi="Times New Roman" w:ascii="Times New Roman"/>
          <w:szCs w:val="24"/>
          <w:lang w:val="hr-HR"/>
        </w:rPr>
      </w:pPr>
      <w:r w:rsidRPr="00B45F3F">
        <w:rPr>
          <w:rFonts w:hAnsi="Times New Roman" w:ascii="Times New Roman"/>
          <w:szCs w:val="24"/>
          <w:lang w:val="hr-HR"/>
        </w:rPr>
        <w:t>UPUTA O PRAVNOM  LIJEKU:</w:t>
      </w:r>
      <w:r w:rsidR="006E178D">
        <w:rPr>
          <w:rFonts w:hAnsi="Times New Roman" w:ascii="Times New Roman"/>
          <w:szCs w:val="24"/>
          <w:lang w:val="hr-HR"/>
        </w:rPr>
        <w:t xml:space="preserve"> </w:t>
      </w:r>
      <w:r w:rsidRPr="00B45F3F">
        <w:rPr>
          <w:rFonts w:hAnsi="Times New Roman" w:ascii="Times New Roman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ED2286">
        <w:rPr>
          <w:rFonts w:hAnsi="Times New Roman" w:ascii="Times New Roman"/>
          <w:lang w:val="hr-HR"/>
        </w:rPr>
        <w:t>.</w:t>
      </w:r>
    </w:p>
    <w:p w:rsidRDefault="006E178D" w:rsidP="006E178D" w:rsidR="006E178D" w:rsidRPr="006E178D">
      <w:pPr>
        <w:jc w:val="both"/>
        <w:rPr>
          <w:rFonts w:hAnsi="Times New Roman" w:ascii="Times New Roman"/>
          <w:szCs w:val="24"/>
          <w:lang w:val="hr-HR"/>
        </w:rPr>
      </w:pPr>
    </w:p>
    <w:p w:rsidRDefault="006E178D" w:rsidP="006E178D" w:rsidR="006E178D" w:rsidRPr="006E178D">
      <w:pPr>
        <w:rPr>
          <w:rFonts w:hAnsi="Times New Roman" w:ascii="Times New Roman"/>
          <w:lang w:val="hr-HR"/>
        </w:rPr>
      </w:pPr>
      <w:r w:rsidRPr="006E178D">
        <w:rPr>
          <w:rFonts w:hAnsi="Times New Roman" w:ascii="Times New Roman"/>
          <w:lang w:val="hr-HR"/>
        </w:rPr>
        <w:t>DNA:</w:t>
      </w:r>
    </w:p>
    <w:p w:rsidRDefault="006E178D" w:rsidP="006E178D" w:rsidR="006E178D" w:rsidRPr="006E178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lang w:val="hr-HR"/>
        </w:rPr>
      </w:pPr>
      <w:r w:rsidRPr="006E178D">
        <w:rPr>
          <w:rFonts w:hAnsi="Times New Roman" w:ascii="Times New Roman"/>
          <w:lang w:val="hr-HR"/>
        </w:rPr>
        <w:t>predlagatelj</w:t>
      </w:r>
    </w:p>
    <w:p w:rsidRDefault="006E178D" w:rsidP="006E178D" w:rsidR="006E178D" w:rsidRPr="006E178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lang w:val="hr-HR"/>
        </w:rPr>
      </w:pPr>
      <w:r w:rsidRPr="006E178D">
        <w:rPr>
          <w:rFonts w:hAnsi="Times New Roman" w:ascii="Times New Roman"/>
          <w:lang w:val="hr-HR"/>
        </w:rPr>
        <w:t xml:space="preserve">dužnik </w:t>
      </w:r>
    </w:p>
    <w:p w:rsidRDefault="006E178D" w:rsidP="006E178D" w:rsidR="006E178D" w:rsidRPr="006E178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lang w:val="hr-HR"/>
        </w:rPr>
      </w:pPr>
      <w:r w:rsidRPr="006E178D">
        <w:rPr>
          <w:rFonts w:hAnsi="Times New Roman" w:ascii="Times New Roman"/>
          <w:lang w:val="hr-HR"/>
        </w:rPr>
        <w:t xml:space="preserve">zz dužnika </w:t>
      </w:r>
    </w:p>
    <w:p w:rsidRDefault="006E178D" w:rsidP="006E178D" w:rsidR="006E178D" w:rsidRPr="006E178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lang w:val="hr-HR"/>
        </w:rPr>
      </w:pPr>
      <w:r w:rsidRPr="006E178D">
        <w:rPr>
          <w:rFonts w:hAnsi="Times New Roman" w:ascii="Times New Roman"/>
          <w:lang w:val="hr-HR"/>
        </w:rPr>
        <w:t>Porezna uprava u Splitu</w:t>
      </w:r>
    </w:p>
    <w:p w:rsidRDefault="006E178D" w:rsidP="006E178D" w:rsidR="006E178D" w:rsidRPr="006E178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lang w:val="hr-HR"/>
        </w:rPr>
      </w:pPr>
      <w:r w:rsidRPr="006E178D">
        <w:rPr>
          <w:rFonts w:hAnsi="Times New Roman" w:ascii="Times New Roman"/>
          <w:lang w:val="hr-HR"/>
        </w:rPr>
        <w:t xml:space="preserve">Županijsko državno odvjetništvo - Građansko-upravni odjel Split </w:t>
      </w:r>
    </w:p>
    <w:p w:rsidRDefault="006E178D" w:rsidP="006E178D" w:rsidR="006E178D" w:rsidRPr="006E178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lang w:val="hr-HR"/>
        </w:rPr>
      </w:pPr>
      <w:r w:rsidRPr="006E178D">
        <w:rPr>
          <w:rFonts w:hAnsi="Times New Roman" w:ascii="Times New Roman"/>
          <w:lang w:val="hr-HR"/>
        </w:rPr>
        <w:t>e- oglasna ploča</w:t>
      </w:r>
    </w:p>
    <w:p w:rsidRDefault="006E178D" w:rsidP="006E178D" w:rsidR="00853B3E" w:rsidRPr="006E178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lang w:val="hr-HR"/>
        </w:rPr>
      </w:pPr>
      <w:r w:rsidRPr="006E178D">
        <w:rPr>
          <w:rFonts w:hAnsi="Times New Roman" w:ascii="Times New Roman"/>
          <w:lang w:val="hr-HR"/>
        </w:rPr>
        <w:t xml:space="preserve">spis                                                                      </w:t>
      </w:r>
    </w:p>
    <w:sectPr w:rsidSect="00654073" w:rsidR="00853B3E" w:rsidRPr="006E178D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5A3" w:rsidP="00CD55A3" w:rsidR="00CD55A3">
      <w:r>
        <w:separator/>
      </w:r>
    </w:p>
  </w:endnote>
  <w:endnote w:id="0" w:type="continuationSeparator">
    <w:p w:rsidRDefault="00CD55A3" w:rsidP="00CD55A3" w:rsidR="00CD5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102487452"/>
      <w:docPartObj>
        <w:docPartGallery w:val="Page Numbers (Bottom of Page)"/>
        <w:docPartUnique/>
      </w:docPartObj>
    </w:sdtPr>
    <w:sdtEndPr/>
    <w:sdtContent>
      <w:p w:rsidRDefault="00654073" w:rsidR="00654073" w:rsidRPr="00FF48CB">
        <w:pPr>
          <w:pStyle w:val="Podnoje"/>
          <w:jc w:val="center"/>
          <w:rPr>
            <w:rFonts w:hAnsi="Times New Roman" w:ascii="Times New Roman"/>
          </w:rPr>
        </w:pPr>
        <w:r w:rsidRPr="00FF48CB">
          <w:rPr>
            <w:rFonts w:hAnsi="Times New Roman" w:ascii="Times New Roman"/>
          </w:rPr>
          <w:fldChar w:fldCharType="begin"/>
        </w:r>
        <w:r w:rsidRPr="00FF48CB">
          <w:rPr>
            <w:rFonts w:hAnsi="Times New Roman" w:ascii="Times New Roman"/>
          </w:rPr>
          <w:instrText>PAGE   \* MERGEFORMAT</w:instrText>
        </w:r>
        <w:r w:rsidRPr="00FF48CB">
          <w:rPr>
            <w:rFonts w:hAnsi="Times New Roman" w:ascii="Times New Roman"/>
          </w:rPr>
          <w:fldChar w:fldCharType="separate"/>
        </w:r>
        <w:r w:rsidR="006E178D" w:rsidRPr="006E178D">
          <w:rPr>
            <w:rFonts w:hAnsi="Times New Roman" w:ascii="Times New Roman"/>
            <w:noProof/>
            <w:lang w:val="hr-HR"/>
          </w:rPr>
          <w:t>2</w:t>
        </w:r>
        <w:r w:rsidRPr="00FF48CB">
          <w:rPr>
            <w:rFonts w:hAnsi="Times New Roman" w:ascii="Times New Roman"/>
          </w:rPr>
          <w:fldChar w:fldCharType="end"/>
        </w:r>
      </w:p>
    </w:sdtContent>
  </w:sdt>
  <w:p w:rsidRDefault="00654073" w:rsidR="006540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5A3" w:rsidP="00CD55A3" w:rsidR="00CD55A3">
      <w:r>
        <w:separator/>
      </w:r>
    </w:p>
  </w:footnote>
  <w:footnote w:id="0" w:type="continuationSeparator">
    <w:p w:rsidRDefault="00CD55A3" w:rsidP="00CD55A3" w:rsidR="00CD55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178D" w:rsidP="00CD55A3" w:rsidR="00CD55A3" w:rsidRPr="00CD55A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4.</w:t>
    </w:r>
    <w:r w:rsidR="00CD55A3" w:rsidRPr="00CD55A3">
      <w:rPr>
        <w:rFonts w:hAnsi="Times New Roman" w:ascii="Times New Roman"/>
      </w:rPr>
      <w:t>St-</w:t>
    </w:r>
    <w:r>
      <w:rPr>
        <w:rFonts w:hAnsi="Times New Roman" w:ascii="Times New Roman"/>
      </w:rPr>
      <w:t>168/2016</w:t>
    </w:r>
  </w:p>
  <w:p w:rsidRDefault="00CD55A3" w:rsidR="00CD55A3" w:rsidRPr="00CD55A3">
    <w:pPr>
      <w:pStyle w:val="Zaglavlje"/>
      <w:rPr>
        <w:rFonts w:hAnsi="Times New Roman" w:ascii="Times New Roman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073" w:rsidP="00654073" w:rsidR="00654073" w:rsidRPr="00654073">
    <w:pPr>
      <w:pStyle w:val="Zaglavlje"/>
      <w:jc w:val="right"/>
      <w:rPr>
        <w:rFonts w:hAnsi="Times New Roman" w:ascii="Times New Roman"/>
        <w:lang w:val="hr-HR"/>
      </w:rPr>
    </w:pPr>
    <w:r w:rsidRPr="00654073">
      <w:rPr>
        <w:rFonts w:hAnsi="Times New Roman" w:ascii="Times New Roman"/>
        <w:lang w:val="hr-HR"/>
      </w:rPr>
      <w:t>4.St-</w:t>
    </w:r>
    <w:r w:rsidR="006E178D">
      <w:rPr>
        <w:rFonts w:hAnsi="Times New Roman" w:ascii="Times New Roman"/>
        <w:lang w:val="hr-HR"/>
      </w:rPr>
      <w:t>168/2016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465D"/>
    <w:multiLevelType w:val="hybridMultilevel"/>
    <w:tmpl w:val="6B3C48E6"/>
    <w:lvl w:tplc="3172306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7B74AF"/>
    <w:multiLevelType w:val="hybridMultilevel"/>
    <w:tmpl w:val="D102C1FA"/>
    <w:lvl w:tplc="C090DB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AA4673"/>
    <w:multiLevelType w:val="hybridMultilevel"/>
    <w:tmpl w:val="9EEAE878"/>
    <w:lvl w:tplc="5DCE0B80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8D91D3F"/>
    <w:multiLevelType w:val="hybridMultilevel"/>
    <w:tmpl w:val="83025A1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5739FC"/>
    <w:multiLevelType w:val="hybridMultilevel"/>
    <w:tmpl w:val="4BE64C5E"/>
    <w:lvl w:tplc="894A52AE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039D"/>
    <w:rsid w:val="00066650"/>
    <w:rsid w:val="000B4D96"/>
    <w:rsid w:val="001500A7"/>
    <w:rsid w:val="001578B3"/>
    <w:rsid w:val="003C2F22"/>
    <w:rsid w:val="00417EA6"/>
    <w:rsid w:val="0045039D"/>
    <w:rsid w:val="00493E3A"/>
    <w:rsid w:val="00654073"/>
    <w:rsid w:val="006942D4"/>
    <w:rsid w:val="006E178D"/>
    <w:rsid w:val="006F7473"/>
    <w:rsid w:val="0071519E"/>
    <w:rsid w:val="007F7A84"/>
    <w:rsid w:val="00814EDB"/>
    <w:rsid w:val="00815142"/>
    <w:rsid w:val="00817147"/>
    <w:rsid w:val="00847C0F"/>
    <w:rsid w:val="0085306E"/>
    <w:rsid w:val="00853B3E"/>
    <w:rsid w:val="008D7081"/>
    <w:rsid w:val="00981D37"/>
    <w:rsid w:val="00A1771E"/>
    <w:rsid w:val="00A244F6"/>
    <w:rsid w:val="00A51DE9"/>
    <w:rsid w:val="00A87FC4"/>
    <w:rsid w:val="00AB2C51"/>
    <w:rsid w:val="00B45F3F"/>
    <w:rsid w:val="00B7506F"/>
    <w:rsid w:val="00C85131"/>
    <w:rsid w:val="00CD55A3"/>
    <w:rsid w:val="00D363C0"/>
    <w:rsid w:val="00DD0D50"/>
    <w:rsid w:val="00EB6A52"/>
    <w:rsid w:val="00ED2286"/>
    <w:rsid w:val="00F2599E"/>
    <w:rsid w:val="00FA10FE"/>
    <w:rsid w:val="00FF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039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039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45039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45039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55A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55A3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55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55A3"/>
    <w:rPr>
      <w:rFonts w:cs="Tahoma" w:eastAsia="Times New Roman" w:hAnsi="Tahoma" w:asci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6F747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6F7473"/>
    <w:rPr>
      <w:rFonts w:cs="Times New Roman" w:eastAsia="Times New Roman" w:hAnsi="Arial" w:ascii="Arial"/>
      <w:szCs w:val="20"/>
      <w:lang w:eastAsia="hr-HR" w:val="en-GB"/>
    </w:rPr>
  </w:style>
  <w:style w:customStyle="true" w:styleId="OdlomakpopisaChar" w:type="character">
    <w:name w:val="Odlomak popisa Char"/>
    <w:link w:val="Odlomakpopisa"/>
    <w:uiPriority w:val="99"/>
    <w:rsid w:val="006F7473"/>
    <w:rPr>
      <w:rFonts w:cs="Times New Roman" w:eastAsia="Times New Roman" w:hAnsi="Arial" w:ascii="Arial"/>
      <w:szCs w:val="20"/>
      <w:lang w:eastAsia="hr-HR" w:val="en-GB"/>
    </w:rPr>
  </w:style>
  <w:style w:styleId="Bezproreda" w:type="paragraph">
    <w:name w:val="No Spacing"/>
    <w:uiPriority w:val="1"/>
    <w:qFormat/>
    <w:rsid w:val="00D363C0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B2C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C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C5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C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C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039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039D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45039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45039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55A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D55A3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55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55A3"/>
    <w:rPr>
      <w:rFonts w:ascii="Tahoma" w:cs="Tahoma" w:eastAsia="Times New Roman" w:hAns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6F747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6F7473"/>
    <w:rPr>
      <w:rFonts w:ascii="Arial" w:cs="Times New Roman" w:eastAsia="Times New Roman" w:hAnsi="Arial"/>
      <w:szCs w:val="20"/>
      <w:lang w:eastAsia="hr-HR" w:val="en-GB"/>
    </w:rPr>
  </w:style>
  <w:style w:customStyle="1" w:styleId="OdlomakpopisaChar" w:type="character">
    <w:name w:val="Odlomak popisa Char"/>
    <w:link w:val="Odlomakpopisa"/>
    <w:uiPriority w:val="99"/>
    <w:rsid w:val="006F7473"/>
    <w:rPr>
      <w:rFonts w:ascii="Arial" w:cs="Times New Roman" w:eastAsia="Times New Roman" w:hAnsi="Arial"/>
      <w:szCs w:val="20"/>
      <w:lang w:eastAsia="hr-HR" w:val="en-GB"/>
    </w:rPr>
  </w:style>
  <w:style w:styleId="Bezproreda" w:type="paragraph">
    <w:name w:val="No Spacing"/>
    <w:uiPriority w:val="1"/>
    <w:qFormat/>
    <w:rsid w:val="00D363C0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B2C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C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C5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C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C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944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St-168/2016</izvorni_sadrzaj>
    <derivirana_varijabla naziv="DomainObject.Predmet.OznakaBroj_1">St-168/2016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 COMMERCE, za trgovinu, turizam i usluge, društvo s ograničenom odgovornošću</izvorni_sadrzaj>
    <derivirana_varijabla naziv="DomainObject.Predmet.ProtustrankaFormated_1">  MIK COMMERCE, za trgovinu, turizam i usluge, društvo s ograničenom odgovornošću</derivirana_varijabla>
  </DomainObject.Predmet.ProtustrankaFormated>
  <DomainObject.Predmet.ProtustrankaFormatedOIB>
    <izvorni_sadrzaj>  MIK COMMERCE, za trgovinu, turizam i usluge, društvo s ograničenom odgovornošću, OIB 19479556682</izvorni_sadrzaj>
    <derivirana_varijabla naziv="DomainObject.Predmet.ProtustrankaFormatedOIB_1">  MIK COMMERCE, za trgovinu, turizam i usluge, društvo s ograničenom odgovornošću, OIB 19479556682</derivirana_varijabla>
  </DomainObject.Predmet.ProtustrankaFormatedOIB>
  <DomainObject.Predmet.ProtustrankaFormatedWithAdress>
    <izvorni_sadrzaj> MIK COMMERCE, za trgovinu, turizam i usluge, društvo s ograničenom odgovornošću, Put Demunta 43, 21220 Trogir</izvorni_sadrzaj>
    <derivirana_varijabla naziv="DomainObject.Predmet.ProtustrankaFormatedWithAdress_1"> MIK COMMERCE, za trgovinu, turizam i usluge, društvo s ograničenom odgovornošću, Put Demunta 43, 21220 Trogir</derivirana_varijabla>
  </DomainObject.Predmet.ProtustrankaFormatedWithAdress>
  <DomainObject.Predmet.ProtustrankaFormatedWithAdressOIB>
    <izvorni_sadrzaj> MIK COMMERCE, za trgovinu, turizam i usluge, društvo s ograničenom odgovornošću, OIB 19479556682, Put Demunta 43, 21220 Trogir</izvorni_sadrzaj>
    <derivirana_varijabla naziv="DomainObject.Predmet.ProtustrankaFormatedWithAdressOIB_1"> MIK COMMERCE, za trgovinu, turizam i usluge, društvo s ograničenom odgovornošću, OIB 19479556682, Put Demunta 43, 21220 Trogir</derivirana_varijabla>
  </DomainObject.Predmet.ProtustrankaFormatedWithAdressOIB>
  <DomainObject.Predmet.ProtustrankaWithAdress>
    <izvorni_sadrzaj>MIK COMMERCE, za trgovinu, turizam i usluge, društvo s ograničenom odgovornošću Put Demunta 43, 21220 Trogir</izvorni_sadrzaj>
    <derivirana_varijabla naziv="DomainObject.Predmet.ProtustrankaWithAdress_1">MIK COMMERCE, za trgovinu, turizam i usluge, društvo s ograničenom odgovornošću Put Demunta 43, 21220 Trogir</derivirana_varijabla>
  </DomainObject.Predmet.ProtustrankaWithAdress>
  <DomainObject.Predmet.ProtustrankaWithAdressOIB>
    <izvorni_sadrzaj>MIK COMMERCE, za trgovinu, turizam i usluge, društvo s ograničenom odgovornošću, OIB 19479556682, Put Demunta 43, 21220 Trogir</izvorni_sadrzaj>
    <derivirana_varijabla naziv="DomainObject.Predmet.ProtustrankaWithAdressOIB_1">MIK COMMERCE, za trgovinu, turizam i usluge, društvo s ograničenom odgovornošću, OIB 19479556682, Put Demunta 43, 21220 Trogir</derivirana_varijabla>
  </DomainObject.Predmet.ProtustrankaWithAdressOIB>
  <DomainObject.Predmet.ProtustrankaNazivFormated>
    <izvorni_sadrzaj>MIK COMMERCE, za trgovinu, turizam i usluge, društvo s ograničenom odgovornošću</izvorni_sadrzaj>
    <derivirana_varijabla naziv="DomainObject.Predmet.ProtustrankaNazivFormated_1">MIK COMMERCE, za trgovinu, turizam i usluge, društvo s ograničenom odgovornošću</derivirana_varijabla>
  </DomainObject.Predmet.ProtustrankaNazivFormated>
  <DomainObject.Predmet.ProtustrankaNazivFormatedOIB>
    <izvorni_sadrzaj>MIK COMMERCE, za trgovinu, turizam i usluge, društvo s ograničenom odgovornošću, OIB 19479556682</izvorni_sadrzaj>
    <derivirana_varijabla naziv="DomainObject.Predmet.ProtustrankaNazivFormatedOIB_1">MIK COMMERCE, za trgovinu, turizam i usluge, društvo s ograničenom odgovornošću, OIB 19479556682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14331.26</izvorni_sadrzaj>
    <derivirana_varijabla naziv="DomainObject.Predmet.TrenutnaVrijednost_1">14331.26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MIK COMMERCE, za trgovinu, turizam i usluge, društvo s ograničenom odgovornošću</item>
    </izvorni_sadrzaj>
    <derivirana_varijabla naziv="DomainObject.Predmet.ProtuStrankaListFormated_1">
      <item>MIK COMMERCE, za trgovinu, turizam i usluge, društvo s ograničenom odgovornošću</item>
    </derivirana_varijabla>
  </DomainObject.Predmet.ProtuStrankaListFormated>
  <DomainObject.Predmet.ProtuStrankaListFormatedOIB>
    <izvorni_sadrzaj>
      <item>MIK COMMERCE, za trgovinu, turizam i usluge, društvo s ograničenom odgovornošću, OIB 19479556682</item>
    </izvorni_sadrzaj>
    <derivirana_varijabla naziv="DomainObject.Predmet.ProtuStrankaListFormatedOIB_1">
      <item>MIK COMMERCE, za trgovinu, turizam i usluge, društvo s ograničenom odgovornošću, OIB 19479556682</item>
    </derivirana_varijabla>
  </DomainObject.Predmet.ProtuStrankaListFormatedOIB>
  <DomainObject.Predmet.ProtuStrankaListFormatedWithAdress>
    <izvorni_sadrzaj>
      <item>MIK COMMERCE, za trgovinu, turizam i usluge, društvo s ograničenom odgovornošću, Put Demunta 43, 21220 Trogir</item>
    </izvorni_sadrzaj>
    <derivirana_varijabla naziv="DomainObject.Predmet.ProtuStrankaListFormatedWithAdress_1">
      <item>MIK COMMERCE, za trgovinu, turizam i usluge, društvo s ograničenom odgovornošću, Put Demunta 43, 21220 Trogir</item>
    </derivirana_varijabla>
  </DomainObject.Predmet.ProtuStrankaListFormatedWithAdress>
  <DomainObject.Predmet.ProtuStrankaListFormatedWithAdressOIB>
    <izvorni_sadrzaj>
      <item>MIK COMMERCE, za trgovinu, turizam i usluge, društvo s ograničenom odgovornošću, OIB 19479556682, Put Demunta 43, 21220 Trogir</item>
    </izvorni_sadrzaj>
    <derivirana_varijabla naziv="DomainObject.Predmet.ProtuStrankaListFormatedWithAdressOIB_1">
      <item>MIK COMMERCE, za trgovinu, turizam i usluge, društvo s ograničenom odgovornošću, OIB 19479556682, Put Demunta 43, 21220 Trogir</item>
    </derivirana_varijabla>
  </DomainObject.Predmet.ProtuStrankaListFormatedWithAdressOIB>
  <DomainObject.Predmet.ProtuStrankaListNazivFormated>
    <izvorni_sadrzaj>
      <item>MIK COMMERCE, za trgovinu, turizam i usluge, društvo s ograničenom odgovornošću</item>
    </izvorni_sadrzaj>
    <derivirana_varijabla naziv="DomainObject.Predmet.ProtuStrankaListNazivFormated_1">
      <item>MIK COMMERCE, za trgovinu, turizam i usluge, društvo s ograničenom odgovornošću</item>
    </derivirana_varijabla>
  </DomainObject.Predmet.ProtuStrankaListNazivFormated>
  <DomainObject.Predmet.ProtuStrankaListNazivFormatedOIB>
    <izvorni_sadrzaj>
      <item>MIK COMMERCE, za trgovinu, turizam i usluge, društvo s ograničenom odgovornošću, OIB 19479556682</item>
    </izvorni_sadrzaj>
    <derivirana_varijabla naziv="DomainObject.Predmet.ProtuStrankaListNazivFormatedOIB_1">
      <item>MIK COMMERCE, za trgovinu, turizam i usluge, društvo s ograničenom odgovornošću, OIB 19479556682</item>
    </derivirana_varijabla>
  </DomainObject.Predmet.ProtuStrankaListNazivFormatedOIB>
  <DomainObject.Predmet.OstaliListFormated>
    <izvorni_sadrzaj>
      <item>Ferid Delić</item>
      <item>Emina Delić</item>
    </izvorni_sadrzaj>
    <derivirana_varijabla naziv="DomainObject.Predmet.OstaliListFormated_1">
      <item>Ferid Delić</item>
      <item>Emina Delić</item>
    </derivirana_varijabla>
  </DomainObject.Predmet.OstaliListFormated>
  <DomainObject.Predmet.OstaliListFormatedOIB>
    <izvorni_sadrzaj>
      <item>Ferid Delić, OIB 34398322580</item>
      <item>Emina Delić, OIB 45272963025</item>
    </izvorni_sadrzaj>
    <derivirana_varijabla naziv="DomainObject.Predmet.OstaliListFormatedOIB_1">
      <item>Ferid Delić, OIB 34398322580</item>
      <item>Emina Delić, OIB 45272963025</item>
    </derivirana_varijabla>
  </DomainObject.Predmet.OstaliListFormatedOIB>
  <DomainObject.Predmet.OstaliListFormatedWithAdress>
    <izvorni_sadrzaj>
      <item>Ferid Delić, Ulica Dr. Franje Tuđmana 14 A, 21220 Trogir</item>
      <item>Emina Delić, Milivoja Čekade 51 A 0, Zenica</item>
    </izvorni_sadrzaj>
    <derivirana_varijabla naziv="DomainObject.Predmet.OstaliListFormatedWithAdress_1">
      <item>Ferid Delić, Ulica Dr. Franje Tuđmana 14 A, 21220 Trogir</item>
      <item>Emina Delić, Milivoja Čekade 51 A 0, Zenica</item>
    </derivirana_varijabla>
  </DomainObject.Predmet.OstaliListFormatedWithAdress>
  <DomainObject.Predmet.OstaliListFormatedWithAdressOIB>
    <izvorni_sadrzaj>
      <item>Ferid Delić, OIB 34398322580, Ulica Dr. Franje Tuđmana 14 A, 21220 Trogir</item>
      <item>Emina Delić, OIB 45272963025, Milivoja Čekade 51 A 0, Zenica</item>
    </izvorni_sadrzaj>
    <derivirana_varijabla naziv="DomainObject.Predmet.OstaliListFormatedWithAdressOIB_1">
      <item>Ferid Delić, OIB 34398322580, Ulica Dr. Franje Tuđmana 14 A, 21220 Trogir</item>
      <item>Emina Delić, OIB 45272963025, Milivoja Čekade 51 A 0, Zenica</item>
    </derivirana_varijabla>
  </DomainObject.Predmet.OstaliListFormatedWithAdressOIB>
  <DomainObject.Predmet.OstaliListNazivFormated>
    <izvorni_sadrzaj>
      <item>Ferid Delić</item>
      <item>Emina Delić</item>
    </izvorni_sadrzaj>
    <derivirana_varijabla naziv="DomainObject.Predmet.OstaliListNazivFormated_1">
      <item>Ferid Delić</item>
      <item>Emina Delić</item>
    </derivirana_varijabla>
  </DomainObject.Predmet.OstaliListNazivFormated>
  <DomainObject.Predmet.OstaliListNazivFormatedOIB>
    <izvorni_sadrzaj>
      <item>Ferid Delić, OIB 34398322580</item>
      <item>Emina Delić, OIB 45272963025</item>
    </izvorni_sadrzaj>
    <derivirana_varijabla naziv="DomainObject.Predmet.OstaliListNazivFormatedOIB_1">
      <item>Ferid Delić, OIB 34398322580</item>
      <item>Emina Delić, OIB 45272963025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MIK COMMERCE, za trgovinu, turizam i usluge, društvo s ograničenom odgovornošću</izvorni_sadrzaj>
    <derivirana_varijabla naziv="DomainObject.Predmet.ProtustrankaIDrugi_1">MIK COMMERCE, za trgovinu, turizam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MIK COMMERCE, za trgovinu, turizam i usluge, društvo s ograničenom odgovornošću, OIB 19479556682, Put Demunta 43, 21220 Trogir</izvorni_sadrzaj>
    <derivirana_varijabla naziv="DomainObject.Predmet.ProtustrankaIDrugiAdressOIB_1">MIK COMMERCE, za trgovinu, turizam i usluge, društvo s ograničenom odgovornošću, OIB 19479556682, Put Demunta 43,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 COMMERCE, za trgovinu, turizam i usluge, društvo s ograničenom odgovornošću</item>
      <item>FINANCIJSKA AGENCIJA, RC SPLIT</item>
      <item>Ferid Delić</item>
      <item>Emina Delić</item>
    </izvorni_sadrzaj>
    <derivirana_varijabla naziv="DomainObject.Predmet.SudioniciListNaziv_1">
      <item>MIK COMMERCE, za trgovinu, turizam i usluge, društvo s ograničenom odgovornošću</item>
      <item>FINANCIJSKA AGENCIJA, RC SPLIT</item>
      <item>Ferid Delić</item>
      <item>Emina Delić</item>
    </derivirana_varijabla>
  </DomainObject.Predmet.SudioniciListNaziv>
  <DomainObject.Predmet.SudioniciListAdressOIB>
    <izvorni_sadrzaj>
      <item>MIK COMMERCE, za trgovinu, turizam i usluge, društvo s ograničenom odgovornošću, OIB 19479556682, Put Demunta 43,21220 Trogir</item>
      <item>FINANCIJSKA AGENCIJA, RC SPLIT, OIB 85821130368, Mažuranićevo šetalište 24 b,21000 Split</item>
      <item>Ferid Delić, OIB 34398322580, Ulica Dr. Franje Tuđmana 14 A,21220 Trogir</item>
      <item>Emina Delić, OIB 45272963025, Milivoja Čekade 51 A 0,Zenica</item>
    </izvorni_sadrzaj>
    <derivirana_varijabla naziv="DomainObject.Predmet.SudioniciListAdressOIB_1">
      <item>MIK COMMERCE, za trgovinu, turizam i usluge, društvo s ograničenom odgovornošću, OIB 19479556682, Put Demunta 43,21220 Trogir</item>
      <item>FINANCIJSKA AGENCIJA, RC SPLIT, OIB 85821130368, Mažuranićevo šetalište 24 b,21000 Split</item>
      <item>Ferid Delić, OIB 34398322580, Ulica Dr. Franje Tuđmana 14 A,21220 Trogir</item>
      <item>Emina Delić, OIB 45272963025, Milivoja Čekade 51 A 0,Zenica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19479556682</item>
      <item>, OIB 85821130368</item>
      <item>, OIB 34398322580</item>
      <item>, OIB 45272963025</item>
    </izvorni_sadrzaj>
    <derivirana_varijabla naziv="DomainObject.Predmet.SudioniciListNazivOIB_1">
      <item>, OIB 19479556682</item>
      <item>, OIB 85821130368</item>
      <item>, OIB 34398322580</item>
      <item>, OIB 45272963025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6B87D2-AFEF-4F9B-AF13-6396FD45C8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243</properties:Words>
  <properties:Characters>1255</properties:Characters>
  <properties:Lines>46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2017-01-30T12:33:00Z</dcterms:created>
  <dc:creator>Katarina Mikulić</dc:creator>
  <cp:lastModifiedBy>Katarina Mikulić</cp:lastModifiedBy>
  <cp:lastPrinted>2017-01-30T12:49:00Z</cp:lastPrinted>
  <dcterms:modified xmlns:xsi="http://www.w3.org/2001/XMLSchema-instance" xsi:type="dcterms:W3CDTF">2017-01-31T14:04:00Z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