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518f" w14:paraId="7a0518f" w:rsidRDefault="00BA0FC7" w:rsidP="00BA0FC7" w:rsidR="00BA0FC7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St-548/2013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nad dužnikom MEHANIC NAUTIC d.o.o. u stečaju iz Murtera, Marka Marulića 12, OIB: 36856281405, zastupan po stečajnom upravitelju Draganu Bijelić, dipl. </w:t>
      </w:r>
      <w:proofErr w:type="spellStart"/>
      <w:r>
        <w:rPr>
          <w:rFonts w:cs="Times New Roman" w:hAnsi="Times New Roman" w:ascii="Times New Roman"/>
          <w:sz w:val="24"/>
          <w:szCs w:val="24"/>
        </w:rPr>
        <w:t>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dana 1</w:t>
      </w:r>
      <w:r w:rsidR="00B64F2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rujna 2018.g</w:t>
      </w:r>
      <w:r>
        <w:rPr>
          <w:rFonts w:cs="Times New Roman" w:hAnsi="Times New Roman" w:ascii="Times New Roman"/>
          <w:sz w:val="24"/>
        </w:rPr>
        <w:t>odine,</w:t>
      </w: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I. Saziva se Skupština vjerovnika i to za dan: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A0FC7">
        <w:rPr>
          <w:rFonts w:cs="Times New Roman" w:hAnsi="Times New Roman" w:ascii="Times New Roman"/>
          <w:b/>
          <w:sz w:val="24"/>
        </w:rPr>
        <w:t xml:space="preserve">13. prosinca 2018. godine u 12,30 sati, koja će se održati u </w:t>
      </w:r>
    </w:p>
    <w:p w:rsidRDefault="00BA0FC7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A0FC7">
        <w:rPr>
          <w:rFonts w:cs="Times New Roman" w:hAnsi="Times New Roman" w:ascii="Times New Roman"/>
          <w:b/>
          <w:sz w:val="24"/>
        </w:rPr>
        <w:t>sudnici broj 212, Trgovačkog suda u Zadru</w:t>
      </w:r>
      <w:r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>
        <w:rPr>
          <w:rFonts w:cs="Times New Roman" w:hAnsi="Times New Roman" w:ascii="Times New Roman"/>
          <w:sz w:val="24"/>
        </w:rPr>
        <w:t xml:space="preserve">, </w:t>
      </w:r>
      <w:r w:rsidRPr="00BA0FC7">
        <w:rPr>
          <w:rFonts w:cs="Times New Roman" w:hAnsi="Times New Roman" w:ascii="Times New Roman"/>
          <w:b/>
          <w:sz w:val="24"/>
        </w:rPr>
        <w:t>Stjepana Radića 81.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Izvješće stečajnog upravitelja o dosadašnjem tijeku postupka</w:t>
      </w:r>
    </w:p>
    <w:p w:rsidRDefault="00BA0FC7" w:rsidP="00BA0FC7" w:rsidR="00BA0FC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Način prodaje nekretnine </w:t>
      </w:r>
      <w:proofErr w:type="spellStart"/>
      <w:r>
        <w:rPr>
          <w:rFonts w:cs="Times New Roman" w:hAnsi="Times New Roman" w:ascii="Times New Roman"/>
          <w:sz w:val="24"/>
        </w:rPr>
        <w:t>čest.zem</w:t>
      </w:r>
      <w:proofErr w:type="spellEnd"/>
      <w:r>
        <w:rPr>
          <w:rFonts w:cs="Times New Roman" w:hAnsi="Times New Roman" w:ascii="Times New Roman"/>
          <w:sz w:val="24"/>
        </w:rPr>
        <w:t>. 2535/25 ZGR, K.O. MURTER-BETINA, Općinski sud Šibenik, ZK odjel Tisno, u naravi kuća 42 m2 upisano fiducijarno vlasništvo na ime Grubić Željko te da se utvrdi prodajna cijena po procijenjenoj vrijednosti od 40.000,00 EUR-a.</w:t>
      </w: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II. Na ročište se pozivaju svi vjerovnici stečajnog dužnika, s tim da se vjerovnici upozoravaju da je izvješće stečajnog upravitelja bilo oglašeno na oglasnoj ploči 13. srpnja 2018.godine.</w:t>
      </w: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III. Ovo će se rješenje objaviti na e-oglasnoj ploči suda, a što svim vjerovnicima služi kao poziv na zakazano ročište.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Šibeniku, dana 1</w:t>
      </w:r>
      <w:r w:rsidR="00B64F26">
        <w:rPr>
          <w:rFonts w:cs="Times New Roman" w:hAnsi="Times New Roman" w:ascii="Times New Roman"/>
          <w:sz w:val="24"/>
        </w:rPr>
        <w:t>4</w:t>
      </w:r>
      <w:r>
        <w:rPr>
          <w:rFonts w:cs="Times New Roman" w:hAnsi="Times New Roman" w:ascii="Times New Roman"/>
          <w:sz w:val="24"/>
        </w:rPr>
        <w:t>. rujna 2018. godine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B32891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FC7"/>
    <w:rsid w:val="00AF502E"/>
    <w:rsid w:val="00B25F72"/>
    <w:rsid w:val="00B64F26"/>
    <w:rsid w:val="00BA0FC7"/>
    <w:rsid w:val="00D8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3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C8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3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C8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0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1285</properties:Characters>
  <properties:Lines>51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2018-09-12T11:53:00Z</dcterms:created>
  <dc:creator>Anita Hrabrov Petrić</dc:creator>
  <cp:lastModifiedBy>Anita Hrabrov Petrić</cp:lastModifiedBy>
  <cp:lastPrinted>2018-09-14T08:05:00Z</cp:lastPrinted>
  <dcterms:modified xmlns:xsi="http://www.w3.org/2001/XMLSchema-instance" xsi:type="dcterms:W3CDTF">2018-09-14T08:10:00Z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MEHANIC NAUTIC.docx)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