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a2ff" w14:paraId="823a2ff" w:rsidRDefault="005D3D12" w:rsidP="005D3D12" w:rsidR="005D3D12" w:rsidRPr="005D3D12">
      <w:pPr>
        <w:widowControl w:val="false"/>
        <w:jc w:val="both"/>
        <w15:collapsed w:val="false"/>
        <w:rPr>
          <w:snapToGrid w:val="false"/>
          <w:sz w:val="24"/>
          <w:szCs w:val="24"/>
          <w:lang w:eastAsia="en-US" w:val="hr-HR"/>
        </w:rPr>
      </w:pPr>
      <w:bookmarkStart w:name="_GoBack" w:id="0"/>
      <w:bookmarkEnd w:id="0"/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  </w:t>
      </w:r>
      <w:r w:rsidR="00EF2AD0"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  <w:t xml:space="preserve">                             </w:t>
      </w:r>
    </w:p>
    <w:p w:rsidRDefault="005D3D12" w:rsidP="005D3D12" w:rsidR="005D3D12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REPUBLIKA HRVATSKA</w:t>
      </w:r>
    </w:p>
    <w:p w:rsidRDefault="005D3D12" w:rsidP="005D3D12" w:rsidR="005D3D12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>TRGOVAČKI SUD U VARAŽDINU</w:t>
      </w:r>
    </w:p>
    <w:p w:rsidRDefault="005D3D12" w:rsidP="005D3D12" w:rsidR="005D3D12" w:rsidRPr="005D3D12">
      <w:pPr>
        <w:widowControl w:val="false"/>
        <w:rPr>
          <w:bCs/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           B. Radić 2</w:t>
      </w: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</w:t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</w:p>
    <w:p w:rsidRDefault="00082DAD" w:rsidP="00B92399" w:rsidR="00082DAD" w:rsidRPr="00FB1DEE">
      <w:pPr>
        <w:jc w:val="right"/>
        <w:rPr>
          <w:sz w:val="24"/>
          <w:szCs w:val="24"/>
          <w:lang w:val="hr-HR"/>
        </w:rPr>
      </w:pPr>
    </w:p>
    <w:p w:rsidRDefault="00082DAD" w:rsidP="00B92399" w:rsidR="00082DAD" w:rsidRPr="00FB1DEE">
      <w:pPr>
        <w:rPr>
          <w:sz w:val="24"/>
          <w:szCs w:val="24"/>
          <w:lang w:val="hr-HR"/>
        </w:rPr>
      </w:pPr>
    </w:p>
    <w:p w:rsidRDefault="003C12EC" w:rsidP="00B92399" w:rsidR="00082DA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3C12EC" w:rsidP="00B92399" w:rsidR="003C12EC" w:rsidRPr="00FB1DEE">
      <w:pPr>
        <w:jc w:val="center"/>
        <w:rPr>
          <w:sz w:val="24"/>
          <w:szCs w:val="24"/>
          <w:lang w:val="hr-HR"/>
        </w:rPr>
      </w:pPr>
    </w:p>
    <w:p w:rsidRDefault="00082DAD" w:rsidP="00B92399" w:rsidR="00082DAD" w:rsidRPr="00FB1DEE">
      <w:pPr>
        <w:jc w:val="center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R J E Š E NJ E </w:t>
      </w:r>
    </w:p>
    <w:p w:rsidRDefault="00082DAD" w:rsidP="00B92399" w:rsidR="00082DAD" w:rsidRPr="00FB1DEE">
      <w:pPr>
        <w:jc w:val="center"/>
        <w:rPr>
          <w:sz w:val="24"/>
          <w:szCs w:val="24"/>
          <w:lang w:val="hr-HR"/>
        </w:rPr>
      </w:pPr>
    </w:p>
    <w:p w:rsidRDefault="00082DAD" w:rsidP="00B92399" w:rsidR="00FB1DEE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="00187543" w:rsidRPr="00187543">
        <w:rPr>
          <w:sz w:val="24"/>
          <w:szCs w:val="24"/>
          <w:lang w:val="hr-HR"/>
        </w:rPr>
        <w:t xml:space="preserve">TRGOVAČKI SUD U VARAŽDINU, po sucu toga suda Hugu Wedemeyeru, povodom prijedloga predlagatelja-dužnika </w:t>
      </w:r>
      <w:r w:rsidR="00187543">
        <w:rPr>
          <w:sz w:val="24"/>
          <w:szCs w:val="24"/>
          <w:lang w:val="hr-HR"/>
        </w:rPr>
        <w:t>WEIP Nekretnine d.o.o., Varaždin, Anina 2</w:t>
      </w:r>
      <w:r w:rsidR="00410956" w:rsidRPr="00410956">
        <w:rPr>
          <w:sz w:val="24"/>
          <w:szCs w:val="24"/>
          <w:lang w:val="hr-HR"/>
        </w:rPr>
        <w:t xml:space="preserve">, OIB: </w:t>
      </w:r>
      <w:r w:rsidR="00187543" w:rsidRPr="00187543">
        <w:rPr>
          <w:sz w:val="24"/>
          <w:szCs w:val="24"/>
          <w:lang w:val="hr-HR"/>
        </w:rPr>
        <w:t>29274739854</w:t>
      </w:r>
      <w:r w:rsidR="00410956" w:rsidRPr="00410956">
        <w:rPr>
          <w:sz w:val="24"/>
          <w:szCs w:val="24"/>
          <w:lang w:val="hr-HR"/>
        </w:rPr>
        <w:t>, za sklapanje predstečajne nagodbe</w:t>
      </w:r>
      <w:r w:rsidR="00581237" w:rsidRPr="00581237">
        <w:rPr>
          <w:sz w:val="24"/>
          <w:szCs w:val="24"/>
          <w:lang w:val="hr-HR"/>
        </w:rPr>
        <w:t xml:space="preserve">, dana </w:t>
      </w:r>
      <w:r w:rsidR="00187543">
        <w:rPr>
          <w:sz w:val="24"/>
          <w:szCs w:val="24"/>
          <w:lang w:val="hr-HR"/>
        </w:rPr>
        <w:t>21</w:t>
      </w:r>
      <w:r w:rsidR="00581237" w:rsidRPr="00581237">
        <w:rPr>
          <w:sz w:val="24"/>
          <w:szCs w:val="24"/>
          <w:lang w:val="hr-HR"/>
        </w:rPr>
        <w:t xml:space="preserve">. </w:t>
      </w:r>
      <w:r w:rsidR="00187543">
        <w:rPr>
          <w:sz w:val="24"/>
          <w:szCs w:val="24"/>
          <w:lang w:val="hr-HR"/>
        </w:rPr>
        <w:t>srpnja</w:t>
      </w:r>
      <w:r w:rsidR="00581237" w:rsidRPr="00581237">
        <w:rPr>
          <w:sz w:val="24"/>
          <w:szCs w:val="24"/>
          <w:lang w:val="hr-HR"/>
        </w:rPr>
        <w:t xml:space="preserve">  201</w:t>
      </w:r>
      <w:r w:rsidR="00C41284">
        <w:rPr>
          <w:sz w:val="24"/>
          <w:szCs w:val="24"/>
          <w:lang w:val="hr-HR"/>
        </w:rPr>
        <w:t>6</w:t>
      </w:r>
      <w:r w:rsidR="00581237" w:rsidRPr="00581237">
        <w:rPr>
          <w:sz w:val="24"/>
          <w:szCs w:val="24"/>
          <w:lang w:val="hr-HR"/>
        </w:rPr>
        <w:t>.</w:t>
      </w:r>
      <w:r w:rsidR="00FB1DEE" w:rsidRPr="00FB1DEE">
        <w:rPr>
          <w:sz w:val="24"/>
          <w:szCs w:val="24"/>
          <w:lang w:val="hr-HR"/>
        </w:rPr>
        <w:t xml:space="preserve"> 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</w:p>
    <w:p w:rsidRDefault="00082DAD" w:rsidP="00B92399" w:rsidR="00082DAD" w:rsidRPr="00FB1DEE">
      <w:pPr>
        <w:jc w:val="center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r i j e š i o  j e 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</w:t>
      </w:r>
      <w:r w:rsidRPr="00FB1DEE">
        <w:rPr>
          <w:sz w:val="24"/>
          <w:szCs w:val="24"/>
          <w:lang w:val="hr-HR"/>
        </w:rPr>
        <w:tab/>
        <w:t>Određuje se ročište radi sklapanja predstečajne nagodbe nad dužnikom</w:t>
      </w:r>
      <w:r w:rsidR="00FB1DEE" w:rsidRPr="00FB1DEE">
        <w:rPr>
          <w:sz w:val="24"/>
          <w:szCs w:val="24"/>
          <w:lang w:val="hr-HR"/>
        </w:rPr>
        <w:t xml:space="preserve"> </w:t>
      </w:r>
      <w:r w:rsidR="00187543" w:rsidRPr="00187543">
        <w:rPr>
          <w:sz w:val="24"/>
          <w:szCs w:val="24"/>
          <w:lang w:val="hr-HR"/>
        </w:rPr>
        <w:t>WEIP Nekretnine d.o.o., Varaždin, Anina 2, OIB: 29274739854</w:t>
      </w:r>
      <w:r w:rsidR="00FB1DEE" w:rsidRPr="00FB1DEE">
        <w:rPr>
          <w:sz w:val="24"/>
          <w:szCs w:val="24"/>
          <w:lang w:val="hr-HR"/>
        </w:rPr>
        <w:t>,</w:t>
      </w:r>
      <w:r w:rsidRPr="00FB1DEE">
        <w:rPr>
          <w:sz w:val="24"/>
          <w:szCs w:val="24"/>
          <w:lang w:val="hr-HR"/>
        </w:rPr>
        <w:t xml:space="preserve"> kod ovog suda u Varaždinu, Ulica Braće Radić 2, </w:t>
      </w:r>
      <w:r w:rsidR="00B92399" w:rsidRPr="00B92399">
        <w:rPr>
          <w:sz w:val="24"/>
          <w:szCs w:val="24"/>
          <w:lang w:val="hr-HR"/>
        </w:rPr>
        <w:t xml:space="preserve">soba </w:t>
      </w:r>
      <w:r w:rsidR="00B92399" w:rsidRPr="00187543">
        <w:rPr>
          <w:sz w:val="24"/>
          <w:szCs w:val="24"/>
          <w:lang w:val="hr-HR"/>
        </w:rPr>
        <w:t>22</w:t>
      </w:r>
      <w:r w:rsidR="00187543" w:rsidRPr="00187543">
        <w:rPr>
          <w:sz w:val="24"/>
          <w:szCs w:val="24"/>
          <w:lang w:val="hr-HR"/>
        </w:rPr>
        <w:t>2</w:t>
      </w:r>
      <w:r w:rsidR="00B92399" w:rsidRPr="00187543">
        <w:rPr>
          <w:sz w:val="24"/>
          <w:szCs w:val="24"/>
          <w:lang w:val="hr-HR"/>
        </w:rPr>
        <w:t xml:space="preserve">/II </w:t>
      </w:r>
      <w:r w:rsidR="00B92399" w:rsidRPr="00B92399">
        <w:rPr>
          <w:sz w:val="24"/>
          <w:szCs w:val="24"/>
          <w:lang w:val="hr-HR"/>
        </w:rPr>
        <w:t>kat</w:t>
      </w:r>
      <w:r w:rsidRPr="00FB1DEE">
        <w:rPr>
          <w:sz w:val="24"/>
          <w:szCs w:val="24"/>
          <w:lang w:val="hr-HR"/>
        </w:rPr>
        <w:t xml:space="preserve">, za dan 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</w:p>
    <w:p w:rsidRDefault="00187543" w:rsidP="00B92399" w:rsidR="00082DAD" w:rsidRPr="0045457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u w:val="single"/>
          <w:lang w:val="hr-HR"/>
        </w:rPr>
        <w:t>2</w:t>
      </w:r>
      <w:r w:rsidR="00082DAD" w:rsidRPr="00454579">
        <w:rPr>
          <w:sz w:val="24"/>
          <w:szCs w:val="24"/>
          <w:u w:val="single"/>
          <w:lang w:val="hr-HR"/>
        </w:rPr>
        <w:t xml:space="preserve">. </w:t>
      </w:r>
      <w:r>
        <w:rPr>
          <w:sz w:val="24"/>
          <w:szCs w:val="24"/>
          <w:u w:val="single"/>
          <w:lang w:val="hr-HR"/>
        </w:rPr>
        <w:t>rujna</w:t>
      </w:r>
      <w:r w:rsidR="00082DAD" w:rsidRPr="00454579">
        <w:rPr>
          <w:sz w:val="24"/>
          <w:szCs w:val="24"/>
          <w:u w:val="single"/>
          <w:lang w:val="hr-HR"/>
        </w:rPr>
        <w:t xml:space="preserve"> 201</w:t>
      </w:r>
      <w:r w:rsidR="00C41284">
        <w:rPr>
          <w:sz w:val="24"/>
          <w:szCs w:val="24"/>
          <w:u w:val="single"/>
          <w:lang w:val="hr-HR"/>
        </w:rPr>
        <w:t>6</w:t>
      </w:r>
      <w:r w:rsidR="00082DAD" w:rsidRPr="00454579">
        <w:rPr>
          <w:sz w:val="24"/>
          <w:szCs w:val="24"/>
          <w:u w:val="single"/>
          <w:lang w:val="hr-HR"/>
        </w:rPr>
        <w:t xml:space="preserve">. godine u </w:t>
      </w:r>
      <w:r>
        <w:rPr>
          <w:sz w:val="24"/>
          <w:szCs w:val="24"/>
          <w:u w:val="single"/>
          <w:lang w:val="hr-HR"/>
        </w:rPr>
        <w:t>10</w:t>
      </w:r>
      <w:r w:rsidR="00FB1DEE" w:rsidRPr="00454579">
        <w:rPr>
          <w:sz w:val="24"/>
          <w:szCs w:val="24"/>
          <w:u w:val="single"/>
          <w:lang w:val="hr-HR"/>
        </w:rPr>
        <w:t>,</w:t>
      </w:r>
      <w:r w:rsidR="00581237" w:rsidRPr="00454579">
        <w:rPr>
          <w:sz w:val="24"/>
          <w:szCs w:val="24"/>
          <w:u w:val="single"/>
          <w:lang w:val="hr-HR"/>
        </w:rPr>
        <w:t>0</w:t>
      </w:r>
      <w:r w:rsidR="00082DAD" w:rsidRPr="00454579">
        <w:rPr>
          <w:sz w:val="24"/>
          <w:szCs w:val="24"/>
          <w:u w:val="single"/>
          <w:lang w:val="hr-HR"/>
        </w:rPr>
        <w:t>0 sati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II</w:t>
      </w:r>
      <w:r w:rsidRPr="00FB1DEE">
        <w:rPr>
          <w:sz w:val="24"/>
          <w:szCs w:val="24"/>
          <w:lang w:val="hr-HR"/>
        </w:rPr>
        <w:tab/>
        <w:t xml:space="preserve">Na ročište </w:t>
      </w:r>
      <w:r w:rsidR="009D17DE">
        <w:rPr>
          <w:sz w:val="24"/>
          <w:szCs w:val="24"/>
          <w:lang w:val="hr-HR"/>
        </w:rPr>
        <w:t xml:space="preserve">će </w:t>
      </w:r>
      <w:r w:rsidRPr="00FB1DEE">
        <w:rPr>
          <w:sz w:val="24"/>
          <w:szCs w:val="24"/>
          <w:lang w:val="hr-HR"/>
        </w:rPr>
        <w:t xml:space="preserve">se putem objave oglasa na stečajnoj </w:t>
      </w:r>
      <w:r w:rsidR="006F00F1">
        <w:rPr>
          <w:sz w:val="24"/>
          <w:szCs w:val="24"/>
          <w:lang w:val="hr-HR"/>
        </w:rPr>
        <w:t>e-</w:t>
      </w:r>
      <w:r w:rsidR="00187543">
        <w:rPr>
          <w:sz w:val="24"/>
          <w:szCs w:val="24"/>
          <w:lang w:val="hr-HR"/>
        </w:rPr>
        <w:t>O</w:t>
      </w:r>
      <w:r w:rsidR="00890C6B">
        <w:rPr>
          <w:sz w:val="24"/>
          <w:szCs w:val="24"/>
          <w:lang w:val="hr-HR"/>
        </w:rPr>
        <w:t xml:space="preserve">glasnoj ploči suda i </w:t>
      </w:r>
      <w:r w:rsidRPr="00FB1DEE">
        <w:rPr>
          <w:sz w:val="24"/>
          <w:szCs w:val="24"/>
          <w:lang w:val="hr-HR"/>
        </w:rPr>
        <w:t>na web stranicama FINA-e, poz</w:t>
      </w:r>
      <w:r w:rsidR="009D17DE">
        <w:rPr>
          <w:sz w:val="24"/>
          <w:szCs w:val="24"/>
          <w:lang w:val="hr-HR"/>
        </w:rPr>
        <w:t>vati</w:t>
      </w:r>
      <w:r w:rsidRPr="00FB1DEE">
        <w:rPr>
          <w:sz w:val="24"/>
          <w:szCs w:val="24"/>
          <w:lang w:val="hr-HR"/>
        </w:rPr>
        <w:t xml:space="preserve">: 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</w:p>
    <w:p w:rsidRDefault="00082DAD" w:rsidP="00B92399" w:rsidR="00E62028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  <w:t xml:space="preserve">- </w:t>
      </w:r>
      <w:r w:rsidR="00187543">
        <w:rPr>
          <w:sz w:val="24"/>
          <w:szCs w:val="24"/>
          <w:lang w:val="hr-HR"/>
        </w:rPr>
        <w:t xml:space="preserve">dužnik </w:t>
      </w:r>
      <w:r w:rsidR="00187543" w:rsidRPr="00187543">
        <w:rPr>
          <w:sz w:val="24"/>
          <w:szCs w:val="24"/>
          <w:lang w:val="hr-HR"/>
        </w:rPr>
        <w:t>WEIP Nekretnine d.o.o., Var</w:t>
      </w:r>
      <w:r w:rsidR="00187543">
        <w:rPr>
          <w:sz w:val="24"/>
          <w:szCs w:val="24"/>
          <w:lang w:val="hr-HR"/>
        </w:rPr>
        <w:t>aždin, Anina 2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  <w:t xml:space="preserve">- vjerovnici </w:t>
      </w:r>
      <w:r w:rsidR="00187543">
        <w:rPr>
          <w:sz w:val="24"/>
          <w:szCs w:val="24"/>
          <w:lang w:val="hr-HR"/>
        </w:rPr>
        <w:t>koji su prihvatili plan financijskog restrukturiranja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III</w:t>
      </w:r>
      <w:r w:rsidRPr="00FB1DEE"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predstečajne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 w:rsidRPr="00FB1DEE">
          <w:rPr>
            <w:sz w:val="24"/>
            <w:szCs w:val="24"/>
            <w:lang w:val="hr-HR"/>
          </w:rPr>
          <w:t>88. st</w:t>
        </w:r>
      </w:smartTag>
      <w:r w:rsidRPr="00FB1DEE">
        <w:rPr>
          <w:sz w:val="24"/>
          <w:szCs w:val="24"/>
          <w:lang w:val="hr-HR"/>
        </w:rPr>
        <w:t xml:space="preserve">. 1. toč. 7. </w:t>
      </w:r>
      <w:r w:rsidR="00FB1DEE" w:rsidRPr="006921DE">
        <w:rPr>
          <w:sz w:val="24"/>
          <w:szCs w:val="24"/>
          <w:lang w:val="hr-HR"/>
        </w:rPr>
        <w:t>Zakona o financijskom poslovanju i predstečajnoj nagodbi</w:t>
      </w:r>
      <w:r w:rsidR="00FB1DEE">
        <w:rPr>
          <w:sz w:val="24"/>
          <w:szCs w:val="24"/>
          <w:lang w:val="hr-HR"/>
        </w:rPr>
        <w:t>;</w:t>
      </w:r>
      <w:r w:rsidR="00FB1DEE" w:rsidRPr="006921DE">
        <w:rPr>
          <w:sz w:val="24"/>
          <w:szCs w:val="24"/>
          <w:lang w:val="hr-HR"/>
        </w:rPr>
        <w:t xml:space="preserve"> „Narodne novine“ br. 108/12 i 144/12</w:t>
      </w:r>
      <w:r w:rsidRPr="00FB1DEE">
        <w:rPr>
          <w:sz w:val="24"/>
          <w:szCs w:val="24"/>
          <w:lang w:val="hr-HR"/>
        </w:rPr>
        <w:t xml:space="preserve">). 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</w:p>
    <w:p w:rsidRDefault="00082DAD" w:rsidP="00B92399" w:rsidR="00082DAD" w:rsidRPr="00FB1DEE">
      <w:pPr>
        <w:jc w:val="center"/>
        <w:rPr>
          <w:sz w:val="24"/>
          <w:szCs w:val="24"/>
          <w:lang w:val="hr-HR"/>
        </w:rPr>
      </w:pPr>
    </w:p>
    <w:p w:rsidRDefault="00E62028" w:rsidP="00B92399" w:rsidR="00082DAD" w:rsidRPr="00FB1DEE">
      <w:pPr>
        <w:jc w:val="center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U Varaždinu, </w:t>
      </w:r>
      <w:r w:rsidR="00C41284">
        <w:rPr>
          <w:sz w:val="24"/>
          <w:szCs w:val="24"/>
          <w:lang w:val="hr-HR"/>
        </w:rPr>
        <w:t>2</w:t>
      </w:r>
      <w:r w:rsidR="00187543">
        <w:rPr>
          <w:sz w:val="24"/>
          <w:szCs w:val="24"/>
          <w:lang w:val="hr-HR"/>
        </w:rPr>
        <w:t>1</w:t>
      </w:r>
      <w:r w:rsidR="00082DAD" w:rsidRPr="00FB1DEE">
        <w:rPr>
          <w:sz w:val="24"/>
          <w:szCs w:val="24"/>
          <w:lang w:val="hr-HR"/>
        </w:rPr>
        <w:t xml:space="preserve">. </w:t>
      </w:r>
      <w:r w:rsidR="00187543">
        <w:rPr>
          <w:sz w:val="24"/>
          <w:szCs w:val="24"/>
          <w:lang w:val="hr-HR"/>
        </w:rPr>
        <w:t>srpnja</w:t>
      </w:r>
      <w:r w:rsidR="00082DAD" w:rsidRPr="00FB1DEE">
        <w:rPr>
          <w:sz w:val="24"/>
          <w:szCs w:val="24"/>
          <w:lang w:val="hr-HR"/>
        </w:rPr>
        <w:t xml:space="preserve"> 201</w:t>
      </w:r>
      <w:r w:rsidR="00C41284">
        <w:rPr>
          <w:sz w:val="24"/>
          <w:szCs w:val="24"/>
          <w:lang w:val="hr-HR"/>
        </w:rPr>
        <w:t>6</w:t>
      </w:r>
      <w:r w:rsidR="00082DAD" w:rsidRPr="00FB1DEE">
        <w:rPr>
          <w:sz w:val="24"/>
          <w:szCs w:val="24"/>
          <w:lang w:val="hr-HR"/>
        </w:rPr>
        <w:t>. godine</w:t>
      </w: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</w:t>
      </w:r>
      <w:r w:rsidR="00187543">
        <w:rPr>
          <w:sz w:val="24"/>
          <w:szCs w:val="24"/>
          <w:lang w:val="hr-HR"/>
        </w:rPr>
        <w:t xml:space="preserve">  </w:t>
      </w:r>
      <w:r w:rsidRPr="00FB1DEE">
        <w:rPr>
          <w:sz w:val="24"/>
          <w:szCs w:val="24"/>
          <w:lang w:val="hr-HR"/>
        </w:rPr>
        <w:t xml:space="preserve">Stečajni sudac </w:t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  <w:t xml:space="preserve">        </w:t>
      </w:r>
    </w:p>
    <w:p w:rsidRDefault="00082DAD" w:rsidP="00735EA2" w:rsidR="00735EA2">
      <w:pPr>
        <w:ind w:firstLine="708" w:left="4956"/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</w:t>
      </w:r>
      <w:r w:rsidR="001F5116">
        <w:rPr>
          <w:sz w:val="24"/>
          <w:szCs w:val="24"/>
          <w:lang w:val="hr-HR"/>
        </w:rPr>
        <w:t xml:space="preserve">     </w:t>
      </w:r>
      <w:r w:rsidRPr="00FB1DEE">
        <w:rPr>
          <w:sz w:val="24"/>
          <w:szCs w:val="24"/>
          <w:lang w:val="hr-HR"/>
        </w:rPr>
        <w:t xml:space="preserve"> </w:t>
      </w:r>
      <w:r w:rsidR="00581237">
        <w:rPr>
          <w:sz w:val="24"/>
          <w:szCs w:val="24"/>
          <w:lang w:val="hr-HR"/>
        </w:rPr>
        <w:t xml:space="preserve"> </w:t>
      </w:r>
      <w:r w:rsidR="00187543">
        <w:rPr>
          <w:sz w:val="24"/>
          <w:szCs w:val="24"/>
          <w:lang w:val="hr-HR"/>
        </w:rPr>
        <w:t>Hugo Wedemeyer</w:t>
      </w:r>
    </w:p>
    <w:p w:rsidRDefault="00A331B7" w:rsidP="00B92399" w:rsidR="00082DAD" w:rsidRPr="00FB1DE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B92399" w:rsidP="00B92399" w:rsidR="00B92399">
      <w:pPr>
        <w:jc w:val="both"/>
        <w:rPr>
          <w:sz w:val="24"/>
          <w:szCs w:val="24"/>
          <w:lang w:val="hr-HR"/>
        </w:rPr>
      </w:pPr>
    </w:p>
    <w:p w:rsidRDefault="00942F58" w:rsidP="00B92399" w:rsidR="00942F58">
      <w:pPr>
        <w:jc w:val="both"/>
        <w:rPr>
          <w:sz w:val="24"/>
          <w:szCs w:val="24"/>
          <w:lang w:val="hr-HR"/>
        </w:rPr>
      </w:pPr>
    </w:p>
    <w:p w:rsidRDefault="00082DAD" w:rsidP="00B92399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DNA: </w:t>
      </w:r>
    </w:p>
    <w:p w:rsidRDefault="00942F58" w:rsidP="00942F58" w:rsidR="00082DAD" w:rsidRPr="00FB1DEE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942F58">
        <w:rPr>
          <w:sz w:val="24"/>
          <w:szCs w:val="24"/>
          <w:lang w:val="hr-HR"/>
        </w:rPr>
        <w:t>dužnik</w:t>
      </w:r>
      <w:r>
        <w:rPr>
          <w:sz w:val="24"/>
          <w:szCs w:val="24"/>
          <w:lang w:val="hr-HR"/>
        </w:rPr>
        <w:t>u</w:t>
      </w:r>
      <w:r w:rsidRPr="00942F58">
        <w:rPr>
          <w:sz w:val="24"/>
          <w:szCs w:val="24"/>
          <w:lang w:val="hr-HR"/>
        </w:rPr>
        <w:t xml:space="preserve"> WEIP Nekretnine d.o.o., Varaždin, Anina 2</w:t>
      </w:r>
    </w:p>
    <w:sectPr w:rsidSect="00703A21" w:rsidR="00082DAD" w:rsidRPr="00FB1DEE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40" w:bottom="1843" w:right="144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7FC" w:rsidR="008657FC">
      <w:r>
        <w:separator/>
      </w:r>
    </w:p>
  </w:endnote>
  <w:endnote w:id="0" w:type="continuationSeparator">
    <w:p w:rsidRDefault="008657FC" w:rsidR="0086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7FC" w:rsidR="008657FC">
      <w:r>
        <w:separator/>
      </w:r>
    </w:p>
  </w:footnote>
  <w:footnote w:id="0" w:type="continuationSeparator">
    <w:p w:rsidRDefault="008657FC" w:rsidR="00865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28" w:rsidR="00E62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D1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62028" w:rsidP="00703A21" w:rsidR="00E62028">
    <w:pPr>
      <w:pStyle w:val="Zaglavlje"/>
      <w:jc w:val="right"/>
    </w:pPr>
    <w:r>
      <w:t xml:space="preserve">Poslovni broj: </w:t>
    </w:r>
    <w:r w:rsidR="00FB1DEE">
      <w:t>9 Stpn-37/13-4</w:t>
    </w:r>
  </w:p>
  <w:p w:rsidRDefault="00E62028" w:rsidP="00703A21" w:rsidR="00E6202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jc w:val="right"/>
    </w:pPr>
    <w:r>
      <w:t>P</w:t>
    </w:r>
    <w:r w:rsidR="00FB1DEE">
      <w:t xml:space="preserve">oslovni broj: </w:t>
    </w:r>
    <w:r w:rsidR="00187543">
      <w:t>6</w:t>
    </w:r>
    <w:r w:rsidR="00FB1DEE">
      <w:t xml:space="preserve"> St-</w:t>
    </w:r>
    <w:r w:rsidR="00187543">
      <w:t>773</w:t>
    </w:r>
    <w:r w:rsidR="00FB1DEE">
      <w:t>/</w:t>
    </w:r>
    <w:r w:rsidR="006F00F1">
      <w:t>20</w:t>
    </w:r>
    <w:r w:rsidR="00FB1DEE">
      <w:t>1</w:t>
    </w:r>
    <w:r w:rsidR="00C41284">
      <w:t>6</w:t>
    </w:r>
    <w:r w:rsidR="00FB1DEE">
      <w:t>-</w:t>
    </w:r>
    <w:r w:rsidR="0018754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DAD"/>
    <w:rsid w:val="000042EA"/>
    <w:rsid w:val="00011631"/>
    <w:rsid w:val="000341C0"/>
    <w:rsid w:val="00046AD1"/>
    <w:rsid w:val="00082DAD"/>
    <w:rsid w:val="00082FA7"/>
    <w:rsid w:val="000934C3"/>
    <w:rsid w:val="000E4396"/>
    <w:rsid w:val="00167EEA"/>
    <w:rsid w:val="00176C36"/>
    <w:rsid w:val="00187543"/>
    <w:rsid w:val="00197693"/>
    <w:rsid w:val="001B17D8"/>
    <w:rsid w:val="001D3DA5"/>
    <w:rsid w:val="001F5116"/>
    <w:rsid w:val="00204830"/>
    <w:rsid w:val="00223AE3"/>
    <w:rsid w:val="002457DD"/>
    <w:rsid w:val="00263E3D"/>
    <w:rsid w:val="002C5157"/>
    <w:rsid w:val="00384532"/>
    <w:rsid w:val="00393E84"/>
    <w:rsid w:val="00395585"/>
    <w:rsid w:val="003C12EC"/>
    <w:rsid w:val="00410956"/>
    <w:rsid w:val="0042295B"/>
    <w:rsid w:val="00454579"/>
    <w:rsid w:val="004B1A51"/>
    <w:rsid w:val="004B50E8"/>
    <w:rsid w:val="005347A4"/>
    <w:rsid w:val="00581237"/>
    <w:rsid w:val="005B2E93"/>
    <w:rsid w:val="005D3D12"/>
    <w:rsid w:val="005F2DA5"/>
    <w:rsid w:val="006374E7"/>
    <w:rsid w:val="00651799"/>
    <w:rsid w:val="006F00F1"/>
    <w:rsid w:val="00703A21"/>
    <w:rsid w:val="007154F4"/>
    <w:rsid w:val="00735EA2"/>
    <w:rsid w:val="00774F4F"/>
    <w:rsid w:val="007D654F"/>
    <w:rsid w:val="00826838"/>
    <w:rsid w:val="00863EF8"/>
    <w:rsid w:val="008657FC"/>
    <w:rsid w:val="00870DC5"/>
    <w:rsid w:val="00890C6B"/>
    <w:rsid w:val="00934A86"/>
    <w:rsid w:val="00942F58"/>
    <w:rsid w:val="0096179C"/>
    <w:rsid w:val="009733E1"/>
    <w:rsid w:val="009D17DE"/>
    <w:rsid w:val="009E6DF8"/>
    <w:rsid w:val="00A331B7"/>
    <w:rsid w:val="00AB69D6"/>
    <w:rsid w:val="00AC0A80"/>
    <w:rsid w:val="00AE116D"/>
    <w:rsid w:val="00B02A32"/>
    <w:rsid w:val="00B2025C"/>
    <w:rsid w:val="00B430D6"/>
    <w:rsid w:val="00B7255B"/>
    <w:rsid w:val="00B92399"/>
    <w:rsid w:val="00BC74EA"/>
    <w:rsid w:val="00BC7784"/>
    <w:rsid w:val="00C169ED"/>
    <w:rsid w:val="00C41284"/>
    <w:rsid w:val="00C41572"/>
    <w:rsid w:val="00CE472C"/>
    <w:rsid w:val="00D27508"/>
    <w:rsid w:val="00DB03F6"/>
    <w:rsid w:val="00DE52C5"/>
    <w:rsid w:val="00DF0C5A"/>
    <w:rsid w:val="00E205EC"/>
    <w:rsid w:val="00E32338"/>
    <w:rsid w:val="00E62028"/>
    <w:rsid w:val="00ED1A60"/>
    <w:rsid w:val="00ED60A5"/>
    <w:rsid w:val="00EF1377"/>
    <w:rsid w:val="00EF2AD0"/>
    <w:rsid w:val="00F10E7D"/>
    <w:rsid w:val="00F7357C"/>
    <w:rsid w:val="00F86AA7"/>
    <w:rsid w:val="00FA5B25"/>
    <w:rsid w:val="00FB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2DAD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8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83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5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EA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5EA2"/>
    <w:rPr>
      <w:bCs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5EA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5EA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2DAD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8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83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5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EA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5EA2"/>
    <w:rPr>
      <w:bCs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5E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5E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WEIP Nekretnine društvo s ograničenom odgovornošću za poslovanje nekretninama</izvorni_sadrzaj>
    <derivirana_varijabla naziv="DomainObject.Predmet.StrankaFormated_1">  WEIP Nekretnine društvo s ograničenom odgovornošću za poslovanje nekretninama</derivirana_varijabla>
  </DomainObject.Predmet.StrankaFormated>
  <DomainObject.Predmet.StrankaFormatedOIB>
    <izvorni_sadrzaj>  WEIP Nekretnine društvo s ograničenom odgovornošću za poslovanje nekretninama, OIB 29274739854</izvorni_sadrzaj>
    <derivirana_varijabla naziv="DomainObject.Predmet.StrankaFormatedOIB_1">  WEIP Nekretnine društvo s ograničenom odgovornošću za poslovanje nekretninama, OIB 29274739854</derivirana_varijabla>
  </DomainObject.Predmet.StrankaFormatedOIB>
  <DomainObject.Predmet.StrankaFormatedWithAdress>
    <izvorni_sadrzaj> WEIP Nekretnine društvo s ograničenom odgovornošću za poslovanje nekretninama, Anina 2, 42000 Varaždin</izvorni_sadrzaj>
    <derivirana_varijabla naziv="DomainObject.Predmet.StrankaFormatedWithAdress_1"> WEIP Nekretnine društvo s ograničenom odgovornošću za poslovanje nekretninama, Anina 2, 42000 Varaždin</derivirana_varijabla>
  </DomainObject.Predmet.StrankaFormatedWithAdress>
  <DomainObject.Predmet.StrankaFormatedWithAdressOIB>
    <izvorni_sadrzaj> WEIP Nekretnine društvo s ograničenom odgovornošću za poslovanje nekretninama, OIB 29274739854, Anina 2, 42000 Varaždin</izvorni_sadrzaj>
    <derivirana_varijabla naziv="DomainObject.Predmet.StrankaFormatedWithAdressOIB_1"> WEIP Nekretnine društvo s ograničenom odgovornošću za poslovanje nekretninama, OIB 29274739854, Anina 2, 42000 Varaždin</derivirana_varijabla>
  </DomainObject.Predmet.StrankaFormatedWithAdressOIB>
  <DomainObject.Predmet.StrankaWithAdress>
    <izvorni_sadrzaj>WEIP Nekretnine društvo s ograničenom odgovornošću za poslovanje nekretninama Anina 2,42000 Varaždin</izvorni_sadrzaj>
    <derivirana_varijabla naziv="DomainObject.Predmet.StrankaWithAdress_1">WEIP Nekretnine društvo s ograničenom odgovornošću za poslovanje nekretninama Anina 2,42000 Varaždin</derivirana_varijabla>
  </DomainObject.Predmet.StrankaWithAdress>
  <DomainObject.Predmet.StrankaWithAdressOIB>
    <izvorni_sadrzaj>WEIP Nekretnine društvo s ograničenom odgovornošću za poslovanje nekretninama, OIB 29274739854, Anina 2,42000 Varaždin</izvorni_sadrzaj>
    <derivirana_varijabla naziv="DomainObject.Predmet.StrankaWithAdressOIB_1">WEIP Nekretnine društvo s ograničenom odgovornošću za poslovanje nekretninama, OIB 29274739854, Anina 2,42000 Varaždin</derivirana_varijabla>
  </DomainObject.Predmet.StrankaWithAdressOIB>
  <DomainObject.Predmet.StrankaNazivFormated>
    <izvorni_sadrzaj>WEIP Nekretnine društvo s ograničenom odgovornošću za poslovanje nekretninama</izvorni_sadrzaj>
    <derivirana_varijabla naziv="DomainObject.Predmet.StrankaNazivFormated_1">WEIP Nekretnine društvo s ograničenom odgovornošću za poslovanje nekretninama</derivirana_varijabla>
  </DomainObject.Predmet.StrankaNazivFormated>
  <DomainObject.Predmet.StrankaNazivFormatedOIB>
    <izvorni_sadrzaj>WEIP Nekretnine društvo s ograničenom odgovornošću za poslovanje nekretninama, OIB 29274739854</izvorni_sadrzaj>
    <derivirana_varijabla naziv="DomainObject.Predmet.StrankaNazivFormatedOIB_1">WEIP Nekretnine društvo s ograničenom odgovornošću za poslovanje nekretninama, OIB 29274739854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595112.62</izvorni_sadrzaj>
    <derivirana_varijabla naziv="DomainObject.Predmet.TrenutnaVrijednost_1">595112.62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WEIP Nekretnine društvo s ograničenom odgovornošću za poslovanje nekretninama</item>
    </izvorni_sadrzaj>
    <derivirana_varijabla naziv="DomainObject.Predmet.StrankaListFormated_1">
      <item>WEIP Nekretnine društvo s ograničenom odgovornošću za poslovanje nekretninama</item>
    </derivirana_varijabla>
  </DomainObject.Predmet.StrankaListFormated>
  <DomainObject.Predmet.StrankaListFormatedOIB>
    <izvorni_sadrzaj>
      <item>WEIP Nekretnine društvo s ograničenom odgovornošću za poslovanje nekretninama, OIB 29274739854</item>
    </izvorni_sadrzaj>
    <derivirana_varijabla naziv="DomainObject.Predmet.StrankaListFormatedOIB_1">
      <item>WEIP Nekretnine društvo s ograničenom odgovornošću za poslovanje nekretninama, OIB 29274739854</item>
    </derivirana_varijabla>
  </DomainObject.Predmet.StrankaListFormatedOIB>
  <DomainObject.Predmet.StrankaListFormatedWithAdress>
    <izvorni_sadrzaj>
      <item>WEIP Nekretnine društvo s ograničenom odgovornošću za poslovanje nekretninama, Anina 2, 42000 Varaždin</item>
    </izvorni_sadrzaj>
    <derivirana_varijabla naziv="DomainObject.Predmet.StrankaListFormatedWithAdress_1">
      <item>WEIP Nekretnine društvo s ograničenom odgovornošću za poslovanje nekretninama, Anina 2, 42000 Varaždin</item>
    </derivirana_varijabla>
  </DomainObject.Predmet.StrankaListFormatedWithAdress>
  <DomainObject.Predmet.StrankaListFormatedWithAdressOIB>
    <izvorni_sadrzaj>
      <item>WEIP Nekretnine društvo s ograničenom odgovornošću za poslovanje nekretninama, OIB 29274739854, Anina 2, 42000 Varaždin</item>
    </izvorni_sadrzaj>
    <derivirana_varijabla naziv="DomainObject.Predmet.StrankaListFormatedWithAdressOIB_1">
      <item>WEIP Nekretnine društvo s ograničenom odgovornošću za poslovanje nekretninama, OIB 29274739854, Anina 2, 42000 Varaždin</item>
    </derivirana_varijabla>
  </DomainObject.Predmet.StrankaListFormatedWithAdressOIB>
  <DomainObject.Predmet.StrankaListNazivFormated>
    <izvorni_sadrzaj>
      <item>WEIP Nekretnine društvo s ograničenom odgovornošću za poslovanje nekretninama</item>
    </izvorni_sadrzaj>
    <derivirana_varijabla naziv="DomainObject.Predmet.StrankaListNazivFormated_1">
      <item>WEIP Nekretnine društvo s ograničenom odgovornošću za poslovanje nekretninama</item>
    </derivirana_varijabla>
  </DomainObject.Predmet.StrankaListNazivFormated>
  <DomainObject.Predmet.StrankaListNazivFormatedOIB>
    <izvorni_sadrzaj>
      <item>WEIP Nekretnine društvo s ograničenom odgovornošću za poslovanje nekretninama, OIB 29274739854</item>
    </izvorni_sadrzaj>
    <derivirana_varijabla naziv="DomainObject.Predmet.StrankaListNazivFormatedOIB_1">
      <item>WEIP Nekretnine društvo s ograničenom odgovornošću za poslovanje nekretninama, OIB 29274739854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WEIP Nekretnine društvo s ograničenom odgovornošću za poslovanje nekretninama</izvorni_sadrzaj>
    <derivirana_varijabla naziv="DomainObject.Predmet.StrankaIDrugi_1">WEIP Nekretnine društvo s ograničenom odgovornošću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WEIP Nekretnine društvo s ograničenom odgovornošću za poslovanje nekretninama, OIB 29274739854, Anina 2, 42000 Varaždin</izvorni_sadrzaj>
    <derivirana_varijabla naziv="DomainObject.Predmet.StrankaIDrugiAdressOIB_1">WEIP Nekretnine društvo s ograničenom odgovornošću za poslovanje nekretninama, OIB 29274739854, Anina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Financijska agencija</item>
      <item>Sudski registar Trgovačkog suda u Varaždinu</item>
    </izvorni_sadrzaj>
    <derivirana_varijabla naziv="DomainObject.Predmet.SudioniciListNaziv_1">
      <item>WEIP Nekretnine društvo s ograničenom odgovornošću za poslovanje nekretninama</item>
      <item>Financijska agencija</item>
      <item>Sudski registar Trgovačkog suda u Varaždinu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85821130368</item>
      <item>, OIB null</item>
    </izvorni_sadrzaj>
    <derivirana_varijabla naziv="DomainObject.Predmet.SudioniciListNazivOIB_1">
      <item>, OIB 29274739854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214</properties:Words>
  <properties:Characters>1060</properties:Characters>
  <properties:Lines>44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2016-07-21T05:42:00Z</dcterms:created>
  <dc:creator>alesjak</dc:creator>
  <cp:lastModifiedBy>Nevenka Vuković</cp:lastModifiedBy>
  <cp:lastPrinted>2016-07-21T08:31:00Z</cp:lastPrinted>
  <dcterms:modified xmlns:xsi="http://www.w3.org/2001/XMLSchema-instance" xsi:type="dcterms:W3CDTF">2016-07-21T08:32:00Z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