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76ade" w14:paraId="c276ade" w:rsidRDefault="005073D4" w:rsidP="00085B56" w:rsidR="005073D4">
      <w:pPr>
        <w:tabs>
          <w:tab w:pos="7050" w:val="left"/>
        </w:tabs>
        <w:jc w:val="both"/>
        <w15:collapsed w:val="false"/>
        <w:rPr>
          <w:noProof/>
        </w:rPr>
      </w:pPr>
      <w:bookmarkStart w:name="_GoBack" w:id="0"/>
      <w:bookmarkEnd w:id="0"/>
    </w:p>
    <w:p w:rsidRDefault="005355D1" w:rsidP="00085B56" w:rsidR="00243285" w:rsidRPr="00C075D4">
      <w:pPr>
        <w:tabs>
          <w:tab w:pos="7050" w:val="left"/>
        </w:tabs>
        <w:jc w:val="both"/>
        <w:rPr>
          <w:b/>
        </w:rPr>
      </w:pPr>
      <w:r>
        <w:rPr>
          <w:noProof/>
        </w:rPr>
        <w:t xml:space="preserve">         </w:t>
      </w:r>
      <w:r w:rsidR="00762A37">
        <w:rPr>
          <w:noProof/>
        </w:rPr>
        <w:tab/>
      </w:r>
    </w:p>
    <w:p w:rsidRDefault="005073D4" w:rsidP="0086115E" w:rsidR="0086115E" w:rsidRPr="00C075D4">
      <w:pPr>
        <w:jc w:val="both"/>
      </w:pPr>
      <w:r>
        <w:t xml:space="preserve">      </w:t>
      </w:r>
      <w:r w:rsidR="0086115E" w:rsidRPr="00C075D4">
        <w:t>REPUBLIKA HRVATSKA</w:t>
      </w:r>
    </w:p>
    <w:p w:rsidRDefault="00C947A5" w:rsidP="0086115E" w:rsidR="00C947A5">
      <w:pPr>
        <w:jc w:val="both"/>
      </w:pPr>
      <w:r>
        <w:t>TRGOVAČKI SUD U ZAGREBU</w:t>
      </w:r>
    </w:p>
    <w:p w:rsidRDefault="005073D4" w:rsidP="0086115E" w:rsidR="00243285">
      <w:pPr>
        <w:jc w:val="both"/>
      </w:pPr>
      <w:r>
        <w:t xml:space="preserve">         Zagreb, </w:t>
      </w:r>
      <w:proofErr w:type="spellStart"/>
      <w:r w:rsidR="0086115E" w:rsidRPr="001F0DCA">
        <w:t>Amruševa</w:t>
      </w:r>
      <w:proofErr w:type="spellEnd"/>
      <w:r w:rsidR="0086115E" w:rsidRPr="001F0DCA">
        <w:t xml:space="preserve"> 2/II</w:t>
      </w:r>
    </w:p>
    <w:p w:rsidRDefault="005073D4" w:rsidP="0086115E" w:rsidR="005073D4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</w:t>
      </w:r>
      <w:r>
        <w:rPr>
          <w:noProof/>
        </w:rPr>
        <w:t>89</w:t>
      </w:r>
      <w:r w:rsidRPr="00C075D4">
        <w:rPr>
          <w:noProof/>
        </w:rPr>
        <w:t>. St-</w:t>
      </w:r>
      <w:r>
        <w:rPr>
          <w:noProof/>
        </w:rPr>
        <w:t>4270</w:t>
      </w:r>
      <w:r w:rsidRPr="00C075D4">
        <w:rPr>
          <w:noProof/>
        </w:rPr>
        <w:t>/1</w:t>
      </w:r>
      <w:r>
        <w:rPr>
          <w:noProof/>
        </w:rPr>
        <w:t>6-45</w:t>
      </w:r>
    </w:p>
    <w:p w:rsidRDefault="005073D4" w:rsidP="0086115E" w:rsidR="005073D4">
      <w:pPr>
        <w:jc w:val="center"/>
      </w:pPr>
    </w:p>
    <w:p w:rsidRDefault="00F418B3" w:rsidP="0086115E" w:rsidR="006B77AD" w:rsidRPr="001F0DCA">
      <w:pPr>
        <w:jc w:val="center"/>
      </w:pPr>
      <w:r w:rsidRPr="001F0DCA">
        <w:t>R E P U B L I K A  H R V A T S K A</w:t>
      </w:r>
    </w:p>
    <w:p w:rsidRDefault="00F418B3" w:rsidP="0086115E" w:rsidR="00F418B3" w:rsidRPr="001F0DCA">
      <w:pPr>
        <w:jc w:val="center"/>
      </w:pPr>
    </w:p>
    <w:p w:rsidRDefault="0086115E" w:rsidP="0086115E" w:rsidR="0086115E">
      <w:pPr>
        <w:jc w:val="center"/>
      </w:pPr>
      <w:r w:rsidRPr="001F0DCA">
        <w:t>R J E Š E NJ E</w:t>
      </w:r>
    </w:p>
    <w:p w:rsidRDefault="00243285" w:rsidP="0086115E" w:rsidR="00243285" w:rsidRPr="006B77AD">
      <w:pPr>
        <w:jc w:val="both"/>
        <w:rPr>
          <w:b/>
        </w:rPr>
      </w:pPr>
    </w:p>
    <w:p w:rsidRDefault="00F61C9F" w:rsidP="00F61C9F" w:rsidR="00F61C9F" w:rsidRPr="00A81C8B">
      <w:pPr>
        <w:ind w:firstLine="720"/>
        <w:jc w:val="both"/>
      </w:pPr>
      <w:r w:rsidRPr="00A81C8B">
        <w:t>Trgovački sud u Zagrebu, po sucu Nikolini Dorić Hadžisejdić, u stečajnom postupku nad</w:t>
      </w:r>
      <w:r w:rsidRPr="00A81C8B">
        <w:rPr>
          <w:lang w:val="pt-BR"/>
        </w:rPr>
        <w:t xml:space="preserve"> dužnikom MITEA GRADNJA d.o.o. u stečaju, OIB: 12727213434, Zagreb, Bačun 30</w:t>
      </w:r>
      <w:r w:rsidRPr="00A81C8B">
        <w:t xml:space="preserve">, </w:t>
      </w:r>
      <w:r>
        <w:t>22</w:t>
      </w:r>
      <w:r w:rsidRPr="00A81C8B">
        <w:t xml:space="preserve">. </w:t>
      </w:r>
      <w:r>
        <w:t>siječnja 2019</w:t>
      </w:r>
      <w:r w:rsidRPr="00A81C8B">
        <w:t xml:space="preserve">., </w:t>
      </w:r>
    </w:p>
    <w:p w:rsidRDefault="005073D4" w:rsidP="00E029B4" w:rsidR="005073D4">
      <w:pPr>
        <w:jc w:val="center"/>
      </w:pPr>
    </w:p>
    <w:p w:rsidRDefault="00F1797B" w:rsidP="00E029B4" w:rsidR="00F1797B" w:rsidRPr="006B77AD">
      <w:pPr>
        <w:jc w:val="center"/>
      </w:pPr>
      <w:r w:rsidRPr="006B77AD">
        <w:t>r i j e š i o     j e</w:t>
      </w:r>
    </w:p>
    <w:p w:rsidRDefault="00F1797B" w:rsidP="00F1797B" w:rsidR="00F1797B" w:rsidRPr="006B77AD"/>
    <w:p w:rsidRDefault="00B46204" w:rsidP="00E8603E" w:rsidR="00D01D70">
      <w:pPr>
        <w:ind w:firstLine="720"/>
        <w:jc w:val="both"/>
      </w:pPr>
      <w:r>
        <w:t xml:space="preserve">I. </w:t>
      </w:r>
      <w:r w:rsidR="00E8603E">
        <w:t xml:space="preserve">Vesna </w:t>
      </w:r>
      <w:proofErr w:type="spellStart"/>
      <w:r w:rsidR="00E8603E">
        <w:t>Kocbek</w:t>
      </w:r>
      <w:proofErr w:type="spellEnd"/>
      <w:r w:rsidR="00E8603E">
        <w:t xml:space="preserve">, Zagreb, Trg Nikole Zrinskog 17, OIB: 64935258953 </w:t>
      </w:r>
      <w:r w:rsidR="00B93BB9">
        <w:t>razrješuje se dužnosti stečajnog upravitelja u ovom stečajnom p</w:t>
      </w:r>
      <w:r w:rsidR="00B84428">
        <w:t>ostupku</w:t>
      </w:r>
      <w:r w:rsidR="00B93BB9">
        <w:t>.</w:t>
      </w:r>
    </w:p>
    <w:p w:rsidRDefault="00D01D70" w:rsidP="00D01D70" w:rsidR="00D01D70">
      <w:pPr>
        <w:ind w:firstLine="708"/>
        <w:jc w:val="both"/>
      </w:pPr>
    </w:p>
    <w:p w:rsidRDefault="00D01D70" w:rsidP="00D01D70" w:rsidR="00423A24" w:rsidRPr="005073D4">
      <w:pPr>
        <w:ind w:firstLine="708"/>
        <w:jc w:val="both"/>
      </w:pPr>
      <w:r>
        <w:t xml:space="preserve">II. </w:t>
      </w:r>
      <w:r w:rsidR="00B93BB9" w:rsidRPr="00400A8C">
        <w:t>Za novog stečajnog upravitelja imenuje se</w:t>
      </w:r>
      <w:r w:rsidR="002031C7">
        <w:t xml:space="preserve"> </w:t>
      </w:r>
      <w:r w:rsidR="005073D4">
        <w:t xml:space="preserve">Lovorka </w:t>
      </w:r>
      <w:proofErr w:type="spellStart"/>
      <w:r w:rsidR="005073D4">
        <w:t>Juranović</w:t>
      </w:r>
      <w:proofErr w:type="spellEnd"/>
      <w:r w:rsidR="005073D4">
        <w:t xml:space="preserve">, OIB: 83481633615, Rijeka, </w:t>
      </w:r>
      <w:proofErr w:type="spellStart"/>
      <w:r w:rsidR="005073D4">
        <w:t>Verdieva</w:t>
      </w:r>
      <w:proofErr w:type="spellEnd"/>
      <w:r w:rsidR="005073D4">
        <w:t xml:space="preserve"> 6/</w:t>
      </w:r>
      <w:r w:rsidR="005073D4" w:rsidRPr="005073D4">
        <w:t>III</w:t>
      </w:r>
      <w:r w:rsidR="00986A00" w:rsidRPr="005073D4">
        <w:t>.</w:t>
      </w:r>
    </w:p>
    <w:p w:rsidRDefault="00F1797B" w:rsidP="002D4CBC" w:rsidR="00F1797B" w:rsidRPr="006B77AD">
      <w:pPr>
        <w:jc w:val="center"/>
      </w:pPr>
      <w:r w:rsidRPr="006B77AD">
        <w:t>Obrazloženje</w:t>
      </w:r>
    </w:p>
    <w:p w:rsidRDefault="00243285" w:rsidP="00F1797B" w:rsidR="00243285" w:rsidRPr="006B77AD"/>
    <w:p w:rsidRDefault="00F61C9F" w:rsidP="00894EE0" w:rsidR="00367E91">
      <w:pPr>
        <w:ind w:firstLine="708"/>
        <w:jc w:val="both"/>
      </w:pPr>
      <w:r>
        <w:t>Pravomoćnim rješenjem suda od 23</w:t>
      </w:r>
      <w:r w:rsidR="00367E91">
        <w:t xml:space="preserve">. </w:t>
      </w:r>
      <w:r>
        <w:t>svibnja</w:t>
      </w:r>
      <w:r w:rsidR="00367E91">
        <w:t xml:space="preserve"> 2017. Vesna </w:t>
      </w:r>
      <w:proofErr w:type="spellStart"/>
      <w:r w:rsidR="00367E91">
        <w:t>Kocbek</w:t>
      </w:r>
      <w:proofErr w:type="spellEnd"/>
      <w:r w:rsidR="00367E91">
        <w:t>, Zagreb, Trg Nikole Zrinskog 17, OIB: 64935258953</w:t>
      </w:r>
      <w:r w:rsidR="00894EE0">
        <w:t>,</w:t>
      </w:r>
      <w:r w:rsidR="00894EE0" w:rsidRPr="00894EE0">
        <w:t xml:space="preserve"> </w:t>
      </w:r>
      <w:r w:rsidR="00955BBB">
        <w:t>je</w:t>
      </w:r>
      <w:r w:rsidR="00486DA9">
        <w:t xml:space="preserve"> </w:t>
      </w:r>
      <w:r w:rsidR="00367E91">
        <w:t>imenovana stečajnim upraviteljem u ovom stečajnom postupku.</w:t>
      </w:r>
    </w:p>
    <w:p w:rsidRDefault="004560DF" w:rsidP="00894EE0" w:rsidR="00367E91">
      <w:pPr>
        <w:ind w:firstLine="708"/>
        <w:jc w:val="both"/>
      </w:pPr>
      <w:r>
        <w:t>Uvidom u r</w:t>
      </w:r>
      <w:r w:rsidR="00367E91">
        <w:t xml:space="preserve">ješenje Republike Hrvatske, Ministarstva pravosuđa, klasa: UP/I-133-04/15-01/243, </w:t>
      </w:r>
      <w:proofErr w:type="spellStart"/>
      <w:r w:rsidR="00367E91">
        <w:t>Urbroj</w:t>
      </w:r>
      <w:proofErr w:type="spellEnd"/>
      <w:r w:rsidR="00367E91">
        <w:t xml:space="preserve">: </w:t>
      </w:r>
      <w:r>
        <w:t xml:space="preserve">514-04-02-02.02.18-28 od 15. listopada 2018. </w:t>
      </w:r>
      <w:r w:rsidR="000B0EF2">
        <w:t xml:space="preserve">utvrđeno je da je </w:t>
      </w:r>
      <w:r>
        <w:t xml:space="preserve">Vesna </w:t>
      </w:r>
      <w:proofErr w:type="spellStart"/>
      <w:r>
        <w:t>Kocbek</w:t>
      </w:r>
      <w:proofErr w:type="spellEnd"/>
      <w:r>
        <w:t xml:space="preserve">, po službenoj dužnosti, brisana s liste A stečajnih upravitelja za područje nadležnosti Trgovačkog suda u Zagrebu, u skladu s odredbom članka 81. stavka 1. točke 6. Stečajnog zakona ("Narodne novine" broj </w:t>
      </w:r>
      <w:r w:rsidR="005267D3">
        <w:t>71/15; dalje: SZ).</w:t>
      </w:r>
    </w:p>
    <w:p w:rsidRDefault="00A16686" w:rsidP="006D4B88" w:rsidR="006D4B88">
      <w:pPr>
        <w:ind w:firstLine="708"/>
        <w:jc w:val="both"/>
      </w:pPr>
      <w:r>
        <w:t xml:space="preserve">S obzirom na to da je </w:t>
      </w:r>
      <w:r w:rsidR="000B0EF2">
        <w:t xml:space="preserve">Vesna </w:t>
      </w:r>
      <w:proofErr w:type="spellStart"/>
      <w:r w:rsidR="000B0EF2">
        <w:t>Kocbek</w:t>
      </w:r>
      <w:proofErr w:type="spellEnd"/>
      <w:r w:rsidR="00221EAE">
        <w:t xml:space="preserve"> brisan</w:t>
      </w:r>
      <w:r w:rsidR="000B0EF2">
        <w:t>a</w:t>
      </w:r>
      <w:r w:rsidR="00221EAE">
        <w:t xml:space="preserve"> s liste stečajnih upravitelja, to je, na temelju odredaba čl</w:t>
      </w:r>
      <w:r w:rsidR="005267D3">
        <w:t>anka</w:t>
      </w:r>
      <w:r w:rsidR="00221EAE">
        <w:t xml:space="preserve"> 91. </w:t>
      </w:r>
      <w:r w:rsidR="005267D3">
        <w:t>SZ-a</w:t>
      </w:r>
      <w:r w:rsidR="00767BD1">
        <w:t xml:space="preserve"> </w:t>
      </w:r>
      <w:r w:rsidR="00FB7720">
        <w:t>o</w:t>
      </w:r>
      <w:r w:rsidR="007159D8">
        <w:t xml:space="preserve">dlučeno kao u točki I. izreke rješenja. </w:t>
      </w:r>
    </w:p>
    <w:p w:rsidRDefault="001F0DCA" w:rsidP="005355D1" w:rsidR="001F0DCA">
      <w:pPr>
        <w:ind w:firstLine="708"/>
        <w:jc w:val="both"/>
      </w:pPr>
      <w:r>
        <w:t xml:space="preserve">S obzirom na to da je sud razriješio dosadašnjeg stečajnog upravitelja, </w:t>
      </w:r>
      <w:r w:rsidR="00A60DE3">
        <w:t>sud je primjenom odredaba čl</w:t>
      </w:r>
      <w:r w:rsidR="005267D3">
        <w:t>anka</w:t>
      </w:r>
      <w:r w:rsidR="00A60DE3">
        <w:t xml:space="preserve"> 84. st</w:t>
      </w:r>
      <w:r w:rsidR="005267D3">
        <w:t>avka</w:t>
      </w:r>
      <w:r w:rsidR="00A60DE3">
        <w:t xml:space="preserve"> 1. u vezi s odredb</w:t>
      </w:r>
      <w:r w:rsidR="00EB508F">
        <w:t xml:space="preserve">om </w:t>
      </w:r>
      <w:r w:rsidR="00A60DE3">
        <w:t>čl</w:t>
      </w:r>
      <w:r w:rsidR="005267D3">
        <w:t>anka</w:t>
      </w:r>
      <w:r w:rsidR="00A60DE3">
        <w:t xml:space="preserve"> 91. st</w:t>
      </w:r>
      <w:r w:rsidR="005267D3">
        <w:t>avka</w:t>
      </w:r>
      <w:r w:rsidR="00A60DE3">
        <w:t xml:space="preserve"> 8. </w:t>
      </w:r>
      <w:r w:rsidR="00EB508F">
        <w:t>SZ-a</w:t>
      </w:r>
      <w:r w:rsidR="00A60DE3">
        <w:t xml:space="preserve">, </w:t>
      </w:r>
      <w:r w:rsidR="00254BDA">
        <w:t>metodom slučajnog odabira</w:t>
      </w:r>
      <w:r w:rsidR="009F28A5">
        <w:t>,</w:t>
      </w:r>
      <w:r>
        <w:t xml:space="preserve"> </w:t>
      </w:r>
      <w:r w:rsidR="00A60DE3">
        <w:t>u točki II. izreke rješenja imenovao novog stečajnog upravitelja.</w:t>
      </w:r>
    </w:p>
    <w:p w:rsidRDefault="00ED256C" w:rsidP="00ED256C" w:rsidR="00ED256C">
      <w:pPr>
        <w:ind w:firstLine="708"/>
        <w:jc w:val="both"/>
      </w:pPr>
    </w:p>
    <w:p w:rsidRDefault="00371E33" w:rsidP="004918BD" w:rsidR="00F1797B" w:rsidRPr="00B93BB9">
      <w:pPr>
        <w:jc w:val="center"/>
      </w:pPr>
      <w:r w:rsidRPr="00B93BB9">
        <w:t xml:space="preserve">U Zagrebu </w:t>
      </w:r>
      <w:r w:rsidR="00E8603E">
        <w:t>2</w:t>
      </w:r>
      <w:r w:rsidR="00F61C9F">
        <w:t>2</w:t>
      </w:r>
      <w:r w:rsidR="00E8603E">
        <w:t xml:space="preserve">. </w:t>
      </w:r>
      <w:r w:rsidR="00F61C9F">
        <w:t>siječnja 2019</w:t>
      </w:r>
      <w:r w:rsidR="00F1797B" w:rsidRPr="00B93BB9">
        <w:t>.</w:t>
      </w:r>
    </w:p>
    <w:p w:rsidRDefault="005073D4" w:rsidP="0070379F" w:rsidR="005073D4">
      <w:pPr>
        <w:pStyle w:val="Tijeloteksta"/>
        <w:ind w:firstLine="612" w:left="5760"/>
        <w:jc w:val="center"/>
      </w:pPr>
    </w:p>
    <w:p w:rsidRDefault="0070379F" w:rsidP="005073D4" w:rsidR="00E86752" w:rsidRPr="00310646">
      <w:pPr>
        <w:pStyle w:val="Tijeloteksta"/>
        <w:ind w:firstLine="612" w:left="5760"/>
        <w:jc w:val="right"/>
      </w:pPr>
      <w:r>
        <w:t>SUDAC</w:t>
      </w:r>
    </w:p>
    <w:p w:rsidRDefault="00105C32" w:rsidP="005073D4" w:rsidR="00E86752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     </w:t>
      </w:r>
      <w:r w:rsidR="00F61C9F" w:rsidRPr="00F61C9F">
        <w:rPr>
          <w:rFonts w:hAnsi="Times New Roman" w:ascii="Times New Roman"/>
          <w:b w:val="false"/>
          <w:color w:val="auto"/>
          <w:szCs w:val="24"/>
        </w:rPr>
        <w:t>Nikolina Dorić Hadžisejdić</w:t>
      </w:r>
      <w:r>
        <w:rPr>
          <w:rFonts w:hAnsi="Times New Roman" w:ascii="Times New Roman"/>
          <w:b w:val="false"/>
          <w:color w:val="auto"/>
          <w:szCs w:val="24"/>
        </w:rPr>
        <w:t>, v.r.</w:t>
      </w:r>
      <w:r w:rsidR="00085B56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F1797B" w:rsidP="004918BD" w:rsidR="00F1797B" w:rsidRPr="00020500">
      <w:pPr>
        <w:jc w:val="right"/>
      </w:pPr>
    </w:p>
    <w:p w:rsidRDefault="005073D4" w:rsidP="00DA4B6E" w:rsidR="005073D4">
      <w:pPr>
        <w:jc w:val="both"/>
      </w:pPr>
    </w:p>
    <w:p w:rsidRDefault="00DA4B6E" w:rsidP="00DA4B6E" w:rsidR="00DA4B6E" w:rsidRPr="006B77AD">
      <w:pPr>
        <w:jc w:val="both"/>
      </w:pPr>
      <w:r w:rsidRPr="006B77AD">
        <w:t>Uputa o pravnom lijeku:</w:t>
      </w:r>
    </w:p>
    <w:p w:rsidRDefault="00DA4B6E" w:rsidP="00E8603E" w:rsidR="004D47D1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8B00D6">
        <w:t xml:space="preserve">Protiv </w:t>
      </w:r>
      <w:r w:rsidR="004D47D1">
        <w:t>ovog rješenja</w:t>
      </w:r>
      <w:r w:rsidRPr="008B00D6">
        <w:t xml:space="preserve">, </w:t>
      </w:r>
      <w:r w:rsidR="004D47D1" w:rsidRPr="0073650D">
        <w:t>može</w:t>
      </w:r>
      <w:r w:rsidR="004D47D1">
        <w:t xml:space="preserve"> se izjaviti žalba</w:t>
      </w:r>
      <w:r w:rsidR="004D47D1" w:rsidRPr="0073650D">
        <w:t xml:space="preserve"> Visokom trgovačkom sudu Republike Hrvatske u roku od 8 dana </w:t>
      </w:r>
      <w:r w:rsidR="004D47D1">
        <w:t>od dostave</w:t>
      </w:r>
      <w:r w:rsidR="004D47D1" w:rsidRPr="0073650D">
        <w:t xml:space="preserve"> rješenja</w:t>
      </w:r>
      <w:r w:rsidR="004D47D1">
        <w:t xml:space="preserve"> (čl</w:t>
      </w:r>
      <w:r w:rsidR="00E8603E">
        <w:t>anak</w:t>
      </w:r>
      <w:r w:rsidR="004D47D1">
        <w:t xml:space="preserve"> 19. st</w:t>
      </w:r>
      <w:r w:rsidR="00E8603E">
        <w:t>avak</w:t>
      </w:r>
      <w:r w:rsidR="004D47D1">
        <w:t xml:space="preserve"> 2. SZ</w:t>
      </w:r>
      <w:r w:rsidR="00E8603E">
        <w:t>-a</w:t>
      </w:r>
      <w:r w:rsidR="004D47D1">
        <w:t>)</w:t>
      </w:r>
      <w:r w:rsidR="004D47D1" w:rsidRPr="0073650D">
        <w:t xml:space="preserve">, a </w:t>
      </w:r>
      <w:r w:rsidR="004D47D1">
        <w:t>podnosi</w:t>
      </w:r>
      <w:r w:rsidR="004D47D1" w:rsidRPr="0073650D">
        <w:t xml:space="preserve"> se putem ovog suda </w:t>
      </w:r>
      <w:r w:rsidR="004D47D1" w:rsidRPr="0073650D">
        <w:lastRenderedPageBreak/>
        <w:t>u 2 primjerka.</w:t>
      </w:r>
      <w:r w:rsidR="004D47D1">
        <w:t xml:space="preserve"> </w:t>
      </w:r>
      <w:r w:rsidR="004D47D1" w:rsidRPr="00C54A6A">
        <w:rPr>
          <w:color w:val="000000"/>
        </w:rPr>
        <w:t>Dostava se smatra obavljenom istekom osmoga dana od dana objave pismena na mrežnoj stranici e-Oglasna ploča sudova</w:t>
      </w:r>
      <w:r w:rsidR="004D47D1">
        <w:rPr>
          <w:color w:val="000000"/>
        </w:rPr>
        <w:t xml:space="preserve"> (čl</w:t>
      </w:r>
      <w:r w:rsidR="00E8603E">
        <w:rPr>
          <w:color w:val="000000"/>
        </w:rPr>
        <w:t>anak</w:t>
      </w:r>
      <w:r w:rsidR="004D47D1">
        <w:rPr>
          <w:color w:val="000000"/>
        </w:rPr>
        <w:t xml:space="preserve"> 12. st</w:t>
      </w:r>
      <w:r w:rsidR="00E8603E">
        <w:rPr>
          <w:color w:val="000000"/>
        </w:rPr>
        <w:t>avak</w:t>
      </w:r>
      <w:r w:rsidR="004D47D1">
        <w:rPr>
          <w:color w:val="000000"/>
        </w:rPr>
        <w:t xml:space="preserve"> 2. SZ</w:t>
      </w:r>
      <w:r w:rsidR="00E8603E">
        <w:rPr>
          <w:color w:val="000000"/>
        </w:rPr>
        <w:t>-a</w:t>
      </w:r>
      <w:r w:rsidR="004D47D1">
        <w:rPr>
          <w:color w:val="000000"/>
        </w:rPr>
        <w:t>).</w:t>
      </w:r>
    </w:p>
    <w:p w:rsidRDefault="004D47D1" w:rsidP="004D47D1" w:rsidR="004D47D1">
      <w:pPr>
        <w:jc w:val="both"/>
      </w:pPr>
    </w:p>
    <w:p w:rsidRDefault="003E673F" w:rsidP="002D4CBC" w:rsidR="003E673F">
      <w:pPr>
        <w:jc w:val="both"/>
      </w:pPr>
    </w:p>
    <w:p w:rsidRDefault="00105C32" w:rsidP="007B64C7" w:rsidR="00105C32">
      <w:pPr>
        <w:ind w:firstLine="708" w:left="354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105C32" w:rsidP="007B64C7" w:rsidR="00105C32">
      <w:pPr>
        <w:ind w:firstLine="708" w:left="3540"/>
        <w:jc w:val="right"/>
      </w:pPr>
      <w:r>
        <w:t xml:space="preserve">                                       Valentina Gabud</w:t>
      </w:r>
    </w:p>
    <w:p w:rsidRDefault="00762A37" w:rsidP="00762A37" w:rsidR="00762A37">
      <w:pPr>
        <w:jc w:val="both"/>
      </w:pPr>
    </w:p>
    <w:p w:rsidRDefault="00716095" w:rsidP="00762A37" w:rsidR="00716095">
      <w:pPr>
        <w:jc w:val="both"/>
      </w:pPr>
      <w:r>
        <w:t xml:space="preserve"> </w:t>
      </w:r>
    </w:p>
    <w:sectPr w:rsidSect="00085B56" w:rsidR="00716095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47A5" w:rsidP="00C947A5" w:rsidR="00C947A5">
      <w:r>
        <w:separator/>
      </w:r>
    </w:p>
  </w:endnote>
  <w:endnote w:id="0" w:type="continuationSeparator">
    <w:p w:rsidRDefault="00C947A5" w:rsidP="00C947A5" w:rsidR="00C947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47A5" w:rsidP="00C947A5" w:rsidR="00C947A5">
      <w:r>
        <w:separator/>
      </w:r>
    </w:p>
  </w:footnote>
  <w:footnote w:id="0" w:type="continuationSeparator">
    <w:p w:rsidRDefault="00C947A5" w:rsidP="00C947A5" w:rsidR="00C947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5C32" w:rsidP="004D4B40" w:rsidR="00E710BE">
    <w:pPr>
      <w:pStyle w:val="Zaglavlje"/>
      <w:tabs>
        <w:tab w:pos="7560" w:val="left"/>
      </w:tabs>
      <w:jc w:val="center"/>
    </w:pPr>
    <w:sdt>
      <w:sdtPr>
        <w:id w:val="1520197554"/>
        <w:docPartObj>
          <w:docPartGallery w:val="Page Numbers (Top of Page)"/>
          <w:docPartUnique/>
        </w:docPartObj>
      </w:sdtPr>
      <w:sdtEndPr/>
      <w:sdtContent>
        <w:r w:rsidR="00E710BE">
          <w:t xml:space="preserve">    </w:t>
        </w:r>
        <w:r w:rsidR="004D4B40">
          <w:t>2</w:t>
        </w:r>
      </w:sdtContent>
    </w:sdt>
  </w:p>
  <w:p w:rsidRDefault="00E710BE" w:rsidP="00E710BE" w:rsidR="00085B56">
    <w:pPr>
      <w:pStyle w:val="Zaglavlje"/>
      <w:tabs>
        <w:tab w:pos="7560" w:val="left"/>
      </w:tabs>
    </w:pPr>
    <w:r>
      <w:tab/>
      <w:t xml:space="preserve">                                                                                                                      </w:t>
    </w:r>
    <w:r w:rsidR="005073D4">
      <w:rPr>
        <w:noProof/>
      </w:rPr>
      <w:t>89</w:t>
    </w:r>
    <w:r>
      <w:rPr>
        <w:noProof/>
      </w:rPr>
      <w:t>.</w:t>
    </w:r>
    <w:r w:rsidR="004D4B40">
      <w:rPr>
        <w:noProof/>
      </w:rPr>
      <w:t xml:space="preserve"> </w:t>
    </w:r>
    <w:r>
      <w:rPr>
        <w:noProof/>
      </w:rPr>
      <w:t>St-</w:t>
    </w:r>
    <w:r w:rsidR="005073D4">
      <w:rPr>
        <w:noProof/>
      </w:rPr>
      <w:t>4270</w:t>
    </w:r>
    <w:r>
      <w:rPr>
        <w:noProof/>
      </w:rPr>
      <w:t>/1</w:t>
    </w:r>
    <w:r w:rsidR="003301EC">
      <w:rPr>
        <w:noProof/>
      </w:rPr>
      <w:t>6</w:t>
    </w:r>
    <w:r w:rsidR="005073D4">
      <w:rPr>
        <w:noProof/>
      </w:rPr>
      <w:t>-45</w:t>
    </w:r>
  </w:p>
  <w:p w:rsidRDefault="00C947A5" w:rsidP="00C947A5" w:rsidR="00C947A5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073D4" w:rsidR="005073D4">
    <w:pPr>
      <w:pStyle w:val="Zaglavlje"/>
    </w:pPr>
    <w:r>
      <w:t xml:space="preserve">                  </w:t>
    </w:r>
    <w:r>
      <w:rPr>
        <w:noProof/>
      </w:rPr>
      <w:drawing>
        <wp:inline distR="0" distL="0" distB="0" distT="0">
          <wp:extent cy="963295" cx="719455"/>
          <wp:effectExtent b="8255" r="4445" t="0" l="0"/>
          <wp:docPr name="Slika 1" id="1"/>
          <wp:cNvGraphicFramePr/>
          <a:graphic>
            <a:graphicData uri="http://schemas.openxmlformats.org/drawingml/2006/picture">
              <pic:pic>
                <pic:nvPicPr>
                  <pic:cNvPr name="Slika 1" id="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3F664B"/>
    <w:multiLevelType w:val="hybridMultilevel"/>
    <w:tmpl w:val="828C93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BF720E"/>
    <w:multiLevelType w:val="hybridMultilevel"/>
    <w:tmpl w:val="167AC61E"/>
    <w:lvl w:tplc="B31E040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10E19DE"/>
    <w:multiLevelType w:val="hybridMultilevel"/>
    <w:tmpl w:val="628E4670"/>
    <w:lvl w:tplc="A00EBA42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C12335"/>
    <w:multiLevelType w:val="hybridMultilevel"/>
    <w:tmpl w:val="FDB009FE"/>
    <w:lvl w:tplc="D52ED4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797B"/>
    <w:rsid w:val="00005065"/>
    <w:rsid w:val="00020500"/>
    <w:rsid w:val="000275C4"/>
    <w:rsid w:val="000456BD"/>
    <w:rsid w:val="0006358B"/>
    <w:rsid w:val="000854F2"/>
    <w:rsid w:val="00085B56"/>
    <w:rsid w:val="0009227D"/>
    <w:rsid w:val="000B0EF2"/>
    <w:rsid w:val="000C78CF"/>
    <w:rsid w:val="000E2119"/>
    <w:rsid w:val="00100575"/>
    <w:rsid w:val="00105C32"/>
    <w:rsid w:val="00116687"/>
    <w:rsid w:val="001350B2"/>
    <w:rsid w:val="00163E44"/>
    <w:rsid w:val="001B0780"/>
    <w:rsid w:val="001B0810"/>
    <w:rsid w:val="001B255C"/>
    <w:rsid w:val="001C7977"/>
    <w:rsid w:val="001E0BAB"/>
    <w:rsid w:val="001F0DCA"/>
    <w:rsid w:val="001F2E2A"/>
    <w:rsid w:val="002015D1"/>
    <w:rsid w:val="002031C7"/>
    <w:rsid w:val="00204508"/>
    <w:rsid w:val="002213AA"/>
    <w:rsid w:val="00221EAE"/>
    <w:rsid w:val="00227F48"/>
    <w:rsid w:val="00230E80"/>
    <w:rsid w:val="00237BC7"/>
    <w:rsid w:val="00243285"/>
    <w:rsid w:val="00254BDA"/>
    <w:rsid w:val="00274106"/>
    <w:rsid w:val="0028332F"/>
    <w:rsid w:val="002878DC"/>
    <w:rsid w:val="002B758D"/>
    <w:rsid w:val="002D4CBC"/>
    <w:rsid w:val="002F43D5"/>
    <w:rsid w:val="003021AC"/>
    <w:rsid w:val="00303C9C"/>
    <w:rsid w:val="00305155"/>
    <w:rsid w:val="003077AF"/>
    <w:rsid w:val="003161BB"/>
    <w:rsid w:val="003301EC"/>
    <w:rsid w:val="00367E91"/>
    <w:rsid w:val="00371E33"/>
    <w:rsid w:val="003869E3"/>
    <w:rsid w:val="003A083E"/>
    <w:rsid w:val="003B18CF"/>
    <w:rsid w:val="003C3A73"/>
    <w:rsid w:val="003E673F"/>
    <w:rsid w:val="00400A8C"/>
    <w:rsid w:val="00423A24"/>
    <w:rsid w:val="004339E3"/>
    <w:rsid w:val="004472CE"/>
    <w:rsid w:val="004560DF"/>
    <w:rsid w:val="004647AA"/>
    <w:rsid w:val="00486DA9"/>
    <w:rsid w:val="004918BD"/>
    <w:rsid w:val="00494FF0"/>
    <w:rsid w:val="004C4D71"/>
    <w:rsid w:val="004D47D1"/>
    <w:rsid w:val="004D4B40"/>
    <w:rsid w:val="004D583E"/>
    <w:rsid w:val="004D697D"/>
    <w:rsid w:val="005073D4"/>
    <w:rsid w:val="00507BA9"/>
    <w:rsid w:val="00521936"/>
    <w:rsid w:val="005267D3"/>
    <w:rsid w:val="0053524A"/>
    <w:rsid w:val="005355D1"/>
    <w:rsid w:val="00550268"/>
    <w:rsid w:val="00573BC8"/>
    <w:rsid w:val="00594295"/>
    <w:rsid w:val="005B07D8"/>
    <w:rsid w:val="005D057F"/>
    <w:rsid w:val="00630ECA"/>
    <w:rsid w:val="006339DB"/>
    <w:rsid w:val="00640F70"/>
    <w:rsid w:val="006535DF"/>
    <w:rsid w:val="00662A9A"/>
    <w:rsid w:val="00670217"/>
    <w:rsid w:val="00673193"/>
    <w:rsid w:val="00686FA3"/>
    <w:rsid w:val="006B4ACD"/>
    <w:rsid w:val="006B77AD"/>
    <w:rsid w:val="006D4B88"/>
    <w:rsid w:val="006E6BEC"/>
    <w:rsid w:val="006F4E21"/>
    <w:rsid w:val="0070379F"/>
    <w:rsid w:val="007159D8"/>
    <w:rsid w:val="00716095"/>
    <w:rsid w:val="0071772E"/>
    <w:rsid w:val="00730A51"/>
    <w:rsid w:val="0073212E"/>
    <w:rsid w:val="0075346C"/>
    <w:rsid w:val="0075702A"/>
    <w:rsid w:val="00762A37"/>
    <w:rsid w:val="00767BD1"/>
    <w:rsid w:val="00781CC0"/>
    <w:rsid w:val="007876EC"/>
    <w:rsid w:val="007B333C"/>
    <w:rsid w:val="007D68C0"/>
    <w:rsid w:val="008445C5"/>
    <w:rsid w:val="00853A71"/>
    <w:rsid w:val="0086115E"/>
    <w:rsid w:val="00861441"/>
    <w:rsid w:val="008657EB"/>
    <w:rsid w:val="00894EE0"/>
    <w:rsid w:val="008D4093"/>
    <w:rsid w:val="008D55C6"/>
    <w:rsid w:val="008D5A9F"/>
    <w:rsid w:val="00907E1E"/>
    <w:rsid w:val="00931BD2"/>
    <w:rsid w:val="00937646"/>
    <w:rsid w:val="009508C1"/>
    <w:rsid w:val="00955BBB"/>
    <w:rsid w:val="00986A00"/>
    <w:rsid w:val="00990BF7"/>
    <w:rsid w:val="009A77D9"/>
    <w:rsid w:val="009C4C8E"/>
    <w:rsid w:val="009C58F8"/>
    <w:rsid w:val="009D1D42"/>
    <w:rsid w:val="009E6687"/>
    <w:rsid w:val="009F28A5"/>
    <w:rsid w:val="009F6C8D"/>
    <w:rsid w:val="009F6E5A"/>
    <w:rsid w:val="00A16686"/>
    <w:rsid w:val="00A22493"/>
    <w:rsid w:val="00A60DE3"/>
    <w:rsid w:val="00A85BD3"/>
    <w:rsid w:val="00AD12E1"/>
    <w:rsid w:val="00B10DF4"/>
    <w:rsid w:val="00B46204"/>
    <w:rsid w:val="00B5517A"/>
    <w:rsid w:val="00B84428"/>
    <w:rsid w:val="00B85BF4"/>
    <w:rsid w:val="00B93BB9"/>
    <w:rsid w:val="00BA00B8"/>
    <w:rsid w:val="00BB1C51"/>
    <w:rsid w:val="00BB4391"/>
    <w:rsid w:val="00BC3FFA"/>
    <w:rsid w:val="00BC5467"/>
    <w:rsid w:val="00BD28EB"/>
    <w:rsid w:val="00BD322D"/>
    <w:rsid w:val="00C075D4"/>
    <w:rsid w:val="00C26347"/>
    <w:rsid w:val="00C33007"/>
    <w:rsid w:val="00C40E07"/>
    <w:rsid w:val="00C53B7E"/>
    <w:rsid w:val="00C947A5"/>
    <w:rsid w:val="00CB25F8"/>
    <w:rsid w:val="00CC2D6E"/>
    <w:rsid w:val="00CC3A6F"/>
    <w:rsid w:val="00CD080D"/>
    <w:rsid w:val="00D01D70"/>
    <w:rsid w:val="00D0668D"/>
    <w:rsid w:val="00D26CB0"/>
    <w:rsid w:val="00D565C9"/>
    <w:rsid w:val="00D821EE"/>
    <w:rsid w:val="00D94837"/>
    <w:rsid w:val="00D95F7A"/>
    <w:rsid w:val="00D96C62"/>
    <w:rsid w:val="00DA46AF"/>
    <w:rsid w:val="00DA4B6E"/>
    <w:rsid w:val="00DB7715"/>
    <w:rsid w:val="00DE1091"/>
    <w:rsid w:val="00DE274E"/>
    <w:rsid w:val="00DE5751"/>
    <w:rsid w:val="00DF2243"/>
    <w:rsid w:val="00DF5C32"/>
    <w:rsid w:val="00E029B4"/>
    <w:rsid w:val="00E351A5"/>
    <w:rsid w:val="00E65197"/>
    <w:rsid w:val="00E67FD5"/>
    <w:rsid w:val="00E710BE"/>
    <w:rsid w:val="00E8603E"/>
    <w:rsid w:val="00E86752"/>
    <w:rsid w:val="00EA0D6E"/>
    <w:rsid w:val="00EA1F5A"/>
    <w:rsid w:val="00EB508F"/>
    <w:rsid w:val="00EC410C"/>
    <w:rsid w:val="00ED256C"/>
    <w:rsid w:val="00EE41E8"/>
    <w:rsid w:val="00F135B4"/>
    <w:rsid w:val="00F1797B"/>
    <w:rsid w:val="00F34CFE"/>
    <w:rsid w:val="00F37654"/>
    <w:rsid w:val="00F418B3"/>
    <w:rsid w:val="00F61C9F"/>
    <w:rsid w:val="00FB7720"/>
    <w:rsid w:val="00FC1184"/>
    <w:rsid w:val="00FC6A27"/>
    <w:rsid w:val="00FD38EB"/>
    <w:rsid w:val="00FF4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63E4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3869E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869E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947A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947A5"/>
    <w:rPr>
      <w:sz w:val="24"/>
      <w:szCs w:val="24"/>
    </w:rPr>
  </w:style>
  <w:style w:styleId="Podnoje" w:type="paragraph">
    <w:name w:val="footer"/>
    <w:basedOn w:val="Normal"/>
    <w:link w:val="PodnojeChar"/>
    <w:rsid w:val="00C947A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947A5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E86752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E86752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E86752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E8675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05C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5C3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5C32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5C3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5C3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63E4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3869E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869E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947A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947A5"/>
    <w:rPr>
      <w:sz w:val="24"/>
      <w:szCs w:val="24"/>
    </w:rPr>
  </w:style>
  <w:style w:styleId="Podnoje" w:type="paragraph">
    <w:name w:val="footer"/>
    <w:basedOn w:val="Normal"/>
    <w:link w:val="PodnojeChar"/>
    <w:rsid w:val="00C947A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947A5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E86752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E86752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E86752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E8675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05C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5C3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5C32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5C3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5C3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siječnja 2019.</izvorni_sadrzaj>
    <derivirana_varijabla naziv="DomainObject.DatumDonosenjaOdluke_1">22.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4270</izvorni_sadrzaj>
    <derivirana_varijabla naziv="DomainObject.Predmet.Broj_1">4270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2016.</izvorni_sadrzaj>
    <derivirana_varijabla naziv="DomainObject.Predmet.DatumOsnivanja_1">13.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St-4270/2016</izvorni_sadrzaj>
    <derivirana_varijabla naziv="DomainObject.Predmet.OznakaBroj_1">St-4270/2016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MITEA GRADNJA d.o.o. zastupanog po punomoćniku Mile Bogdanić</izvorni_sadrzaj>
    <derivirana_varijabla naziv="DomainObject.Predmet.ProtustrankaFormated_1">  MITEA GRADNJA d.o.o. zastupanog po punomoćniku Mile Bogdanić</derivirana_varijabla>
  </DomainObject.Predmet.ProtustrankaFormated>
  <DomainObject.Predmet.ProtustrankaFormatedOIB>
    <izvorni_sadrzaj>  MITEA GRADNJA d.o.o., OIB 12727213434 zastupanog po punomoćniku Mile Bogdanić</izvorni_sadrzaj>
    <derivirana_varijabla naziv="DomainObject.Predmet.ProtustrankaFormatedOIB_1">  MITEA GRADNJA d.o.o., OIB 12727213434 zastupanog po punomoćniku Mile Bogdanić</derivirana_varijabla>
  </DomainObject.Predmet.ProtustrankaFormatedOIB>
  <DomainObject.Predmet.ProtustrankaFormatedWithAdress>
    <izvorni_sadrzaj> MITEA GRADNJA d.o.o., Bačun 30, 10000 Zagreb zastupanog po punomoćniku Mile Bogdanić</izvorni_sadrzaj>
    <derivirana_varijabla naziv="DomainObject.Predmet.ProtustrankaFormatedWithAdress_1"> MITEA GRADNJA d.o.o., Bačun 30, 10000 Zagreb zastupanog po punomoćniku Mile Bogdanić</derivirana_varijabla>
  </DomainObject.Predmet.ProtustrankaFormatedWithAdress>
  <DomainObject.Predmet.ProtustrankaFormatedWithAdressOIB>
    <izvorni_sadrzaj> MITEA GRADNJA d.o.o., OIB 12727213434, Bačun 30, 10000 Zagreb zastupanog po punomoćniku Mile Bogdanić</izvorni_sadrzaj>
    <derivirana_varijabla naziv="DomainObject.Predmet.ProtustrankaFormatedWithAdressOIB_1"> MITEA GRADNJA d.o.o., OIB 12727213434, Bačun 30, 10000 Zagreb zastupanog po punomoćniku Mile Bogdanić</derivirana_varijabla>
  </DomainObject.Predmet.ProtustrankaFormatedWithAdressOIB>
  <DomainObject.Predmet.ProtustrankaWithAdress>
    <izvorni_sadrzaj>MITEA GRADNJA d.o.o. Bačun 30, 10000 Zagreb</izvorni_sadrzaj>
    <derivirana_varijabla naziv="DomainObject.Predmet.ProtustrankaWithAdress_1">MITEA GRADNJA d.o.o. Bačun 30, 10000 Zagreb</derivirana_varijabla>
  </DomainObject.Predmet.ProtustrankaWithAdress>
  <DomainObject.Predmet.ProtustrankaWithAdressOIB>
    <izvorni_sadrzaj>MITEA GRADNJA d.o.o., OIB 12727213434, Bačun 30, 10000 Zagreb</izvorni_sadrzaj>
    <derivirana_varijabla naziv="DomainObject.Predmet.ProtustrankaWithAdressOIB_1">MITEA GRADNJA d.o.o., OIB 12727213434, Bačun 30, 10000 Zagreb</derivirana_varijabla>
  </DomainObject.Predmet.ProtustrankaWithAdressOIB>
  <DomainObject.Predmet.ProtustrankaNazivFormated>
    <izvorni_sadrzaj>MITEA GRADNJA d.o.o.</izvorni_sadrzaj>
    <derivirana_varijabla naziv="DomainObject.Predmet.ProtustrankaNazivFormated_1">MITEA GRADNJA d.o.o.</derivirana_varijabla>
  </DomainObject.Predmet.ProtustrankaNazivFormated>
  <DomainObject.Predmet.ProtustrankaNazivFormatedOIB>
    <izvorni_sadrzaj>MITEA GRADNJA d.o.o., OIB 12727213434</izvorni_sadrzaj>
    <derivirana_varijabla naziv="DomainObject.Predmet.ProtustrankaNazivFormatedOIB_1">MITEA GRADNJA d.o.o., OIB 12727213434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Mile Bogdanić</izvorni_sadrzaj>
    <derivirana_varijabla naziv="DomainObject.Predmet.StrankaFormated_1">  FINA Regionalni centar Zagreb; Mile Bogdanić</derivirana_varijabla>
  </DomainObject.Predmet.StrankaFormated>
  <DomainObject.Predmet.StrankaFormatedOIB>
    <izvorni_sadrzaj>  FINA Regionalni centar Zagreb, OIB 85821130368; Mile Bogdanić, OIB 64835068989</izvorni_sadrzaj>
    <derivirana_varijabla naziv="DomainObject.Predmet.StrankaFormatedOIB_1">  FINA Regionalni centar Zagreb, OIB 85821130368; Mile Bogdanić, OIB 64835068989</derivirana_varijabla>
  </DomainObject.Predmet.StrankaFormatedOIB>
  <DomainObject.Predmet.StrankaFormatedWithAdress>
    <izvorni_sadrzaj> FINA Regionalni centar Zagreb, Trg svibanjskih žrtava 1995. br. 1, 10000 Zagreb; Mile Bogdanić, Bačun 30, 10000 Zagreb</izvorni_sadrzaj>
    <derivirana_varijabla naziv="DomainObject.Predmet.StrankaFormatedWithAdress_1"> FINA Regionalni centar Zagreb, Trg svibanjskih žrtava 1995. br. 1, 10000 Zagreb; Mile Bogdanić, Bačun 30, 10000 Zagreb</derivirana_varijabla>
  </DomainObject.Predmet.StrankaFormatedWithAdress>
  <DomainObject.Predmet.StrankaFormatedWithAdressOIB>
    <izvorni_sadrzaj> FINA Regionalni centar Zagreb, OIB 85821130368, Trg svibanjskih žrtava 1995. br. 1, 10000 Zagreb; Mile Bogdanić, OIB 64835068989, Bačun 30, 10000 Zagreb</izvorni_sadrzaj>
    <derivirana_varijabla naziv="DomainObject.Predmet.StrankaFormatedWithAdressOIB_1"> FINA Regionalni centar Zagreb, OIB 85821130368, Trg svibanjskih žrtava 1995. br. 1, 10000 Zagreb; Mile Bogdanić, OIB 64835068989, Bačun 30, 10000 Zagreb</derivirana_varijabla>
  </DomainObject.Predmet.StrankaFormatedWithAdressOIB>
  <DomainObject.Predmet.StrankaWithAdress>
    <izvorni_sadrzaj>FINA Regionalni centar Zagreb Trg svibanjskih žrtava 1995. br. 1,10000 Zagreb,Mile Bogdanić Bačun 30,10000 Zagreb</izvorni_sadrzaj>
    <derivirana_varijabla naziv="DomainObject.Predmet.StrankaWithAdress_1">FINA Regionalni centar Zagreb Trg svibanjskih žrtava 1995. br. 1,10000 Zagreb,Mile Bogdanić Bačun 30,10000 Zagreb</derivirana_varijabla>
  </DomainObject.Predmet.StrankaWithAdress>
  <DomainObject.Predmet.StrankaWithAdressOIB>
    <izvorni_sadrzaj>FINA Regionalni centar Zagreb, OIB 85821130368, Trg svibanjskih žrtava 1995. br. 1,10000 Zagreb,Mile Bogdanić, OIB 64835068989, Bačun 30,10000 Zagreb</izvorni_sadrzaj>
    <derivirana_varijabla naziv="DomainObject.Predmet.StrankaWithAdressOIB_1">FINA Regionalni centar Zagreb, OIB 85821130368, Trg svibanjskih žrtava 1995. br. 1,10000 Zagreb,Mile Bogdanić, OIB 64835068989, Bačun 30,10000 Zagreb</derivirana_varijabla>
  </DomainObject.Predmet.StrankaWithAdressOIB>
  <DomainObject.Predmet.StrankaNazivFormated>
    <izvorni_sadrzaj>FINA Regionalni centar Zagreb,Mile Bogdanić</izvorni_sadrzaj>
    <derivirana_varijabla naziv="DomainObject.Predmet.StrankaNazivFormated_1">FINA Regionalni centar Zagreb,Mile Bogdanić</derivirana_varijabla>
  </DomainObject.Predmet.StrankaNazivFormated>
  <DomainObject.Predmet.StrankaNazivFormatedOIB>
    <izvorni_sadrzaj>FINA Regionalni centar Zagreb, OIB 85821130368,Mile Bogdanić, OIB 64835068989</izvorni_sadrzaj>
    <derivirana_varijabla naziv="DomainObject.Predmet.StrankaNazivFormatedOIB_1">FINA Regionalni centar Zagreb, OIB 85821130368,Mile Bogdanić, OIB 64835068989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Mile Bogdanić</item>
    </izvorni_sadrzaj>
    <derivirana_varijabla naziv="DomainObject.Predmet.StrankaListFormated_1">
      <item>FINA Regionalni centar Zagreb</item>
      <item>Mile Bogdanić</item>
    </derivirana_varijabla>
  </DomainObject.Predmet.StrankaListFormated>
  <DomainObject.Predmet.StrankaListFormatedOIB>
    <izvorni_sadrzaj>
      <item>FINA Regionalni centar Zagreb, OIB 85821130368</item>
      <item>Mile Bogdanić, OIB 64835068989</item>
    </izvorni_sadrzaj>
    <derivirana_varijabla naziv="DomainObject.Predmet.StrankaListFormatedOIB_1">
      <item>FINA Regionalni centar Zagreb, OIB 85821130368</item>
      <item>Mile Bogdanić, OIB 64835068989</item>
    </derivirana_varijabla>
  </DomainObject.Predmet.StrankaListFormatedOIB>
  <DomainObject.Predmet.StrankaListFormatedWithAdress>
    <izvorni_sadrzaj>
      <item>FINA Regionalni centar Zagreb, Trg svibanjskih žrtava 1995. br. 1, 10000 Zagreb</item>
      <item>Mile Bogdanić, Bačun 30, 10000 Zagreb</item>
    </izvorni_sadrzaj>
    <derivirana_varijabla naziv="DomainObject.Predmet.StrankaListFormatedWithAdress_1">
      <item>FINA Regionalni centar Zagreb, Trg svibanjskih žrtava 1995. br. 1, 10000 Zagreb</item>
      <item>Mile Bogdanić, Bačun 30,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Mile Bogdanić, OIB 64835068989, Bačun 30, 10000 Zagreb</item>
    </izvorni_sadrzaj>
    <derivirana_varijabla naziv="DomainObject.Predmet.StrankaListFormatedWithAdressOIB_1">
      <item>FINA Regionalni centar Zagreb, OIB 85821130368, Trg svibanjskih žrtava 1995. br. 1, 10000 Zagreb</item>
      <item>Mile Bogdanić, OIB 64835068989, Bačun 30, 10000 Zagreb</item>
    </derivirana_varijabla>
  </DomainObject.Predmet.StrankaListFormatedWithAdressOIB>
  <DomainObject.Predmet.StrankaListNazivFormated>
    <izvorni_sadrzaj>
      <item>FINA Regionalni centar Zagreb</item>
      <item>Mile Bogdanić</item>
    </izvorni_sadrzaj>
    <derivirana_varijabla naziv="DomainObject.Predmet.StrankaListNazivFormated_1">
      <item>FINA Regionalni centar Zagreb</item>
      <item>Mile Bogdanić</item>
    </derivirana_varijabla>
  </DomainObject.Predmet.StrankaListNazivFormated>
  <DomainObject.Predmet.StrankaListNazivFormatedOIB>
    <izvorni_sadrzaj>
      <item>FINA Regionalni centar Zagreb, OIB 85821130368</item>
      <item>Mile Bogdanić, OIB 64835068989</item>
    </izvorni_sadrzaj>
    <derivirana_varijabla naziv="DomainObject.Predmet.StrankaListNazivFormatedOIB_1">
      <item>FINA Regionalni centar Zagreb, OIB 85821130368</item>
      <item>Mile Bogdanić, OIB 64835068989</item>
    </derivirana_varijabla>
  </DomainObject.Predmet.StrankaListNazivFormatedOIB>
  <DomainObject.Predmet.ProtuStrankaListFormated>
    <izvorni_sadrzaj>
      <item>MITEA GRADNJA d.o.o. zastupanog po punomoćniku Mile Bogdanić</item>
    </izvorni_sadrzaj>
    <derivirana_varijabla naziv="DomainObject.Predmet.ProtuStrankaListFormated_1">
      <item>MITEA GRADNJA d.o.o. zastupanog po punomoćniku Mile Bogdanić</item>
    </derivirana_varijabla>
  </DomainObject.Predmet.ProtuStrankaListFormated>
  <DomainObject.Predmet.ProtuStrankaListFormatedOIB>
    <izvorni_sadrzaj>
      <item>MITEA GRADNJA d.o.o., OIB 12727213434 zastupanog po punomoćniku Mile Bogdanić</item>
    </izvorni_sadrzaj>
    <derivirana_varijabla naziv="DomainObject.Predmet.ProtuStrankaListFormatedOIB_1">
      <item>MITEA GRADNJA d.o.o., OIB 12727213434 zastupanog po punomoćniku Mile Bogdanić</item>
    </derivirana_varijabla>
  </DomainObject.Predmet.ProtuStrankaListFormatedOIB>
  <DomainObject.Predmet.ProtuStrankaListFormatedWithAdress>
    <izvorni_sadrzaj>
      <item>MITEA GRADNJA d.o.o., Bačun 30, 10000 Zagreb zastupanog po punomoćniku Mile Bogdanić</item>
    </izvorni_sadrzaj>
    <derivirana_varijabla naziv="DomainObject.Predmet.ProtuStrankaListFormatedWithAdress_1">
      <item>MITEA GRADNJA d.o.o., Bačun 30, 10000 Zagreb zastupanog po punomoćniku Mile Bogdanić</item>
    </derivirana_varijabla>
  </DomainObject.Predmet.ProtuStrankaListFormatedWithAdress>
  <DomainObject.Predmet.ProtuStrankaListFormatedWithAdressOIB>
    <izvorni_sadrzaj>
      <item>MITEA GRADNJA d.o.o., OIB 12727213434, Bačun 30, 10000 Zagreb zastupanog po punomoćniku Mile Bogdanić</item>
    </izvorni_sadrzaj>
    <derivirana_varijabla naziv="DomainObject.Predmet.ProtuStrankaListFormatedWithAdressOIB_1">
      <item>MITEA GRADNJA d.o.o., OIB 12727213434, Bačun 30, 10000 Zagreb zastupanog po punomoćniku Mile Bogdanić</item>
    </derivirana_varijabla>
  </DomainObject.Predmet.ProtuStrankaListFormatedWithAdressOIB>
  <DomainObject.Predmet.ProtuStrankaListNazivFormated>
    <izvorni_sadrzaj>
      <item>MITEA GRADNJA d.o.o.</item>
    </izvorni_sadrzaj>
    <derivirana_varijabla naziv="DomainObject.Predmet.ProtuStrankaListNazivFormated_1">
      <item>MITEA GRADNJA d.o.o.</item>
    </derivirana_varijabla>
  </DomainObject.Predmet.ProtuStrankaListNazivFormated>
  <DomainObject.Predmet.ProtuStrankaListNazivFormatedOIB>
    <izvorni_sadrzaj>
      <item>MITEA GRADNJA d.o.o., OIB 12727213434</item>
    </izvorni_sadrzaj>
    <derivirana_varijabla naziv="DomainObject.Predmet.ProtuStrankaListNazivFormatedOIB_1">
      <item>MITEA GRADNJA d.o.o., OIB 12727213434</item>
    </derivirana_varijabla>
  </DomainObject.Predmet.ProtuStrankaListNazivFormatedOIB>
  <DomainObject.Predmet.OstaliListFormated>
    <izvorni_sadrzaj>
      <item>Mile Bogdanić punomoćnik sudionika u postupku MITEA GRADNJA d.o.o.</item>
      <item>Vesna Kocbek</item>
    </izvorni_sadrzaj>
    <derivirana_varijabla naziv="DomainObject.Predmet.OstaliListFormated_1">
      <item>Mile Bogdanić punomoćnik sudionika u postupku MITEA GRADNJA d.o.o.</item>
      <item>Vesna Kocbek</item>
    </derivirana_varijabla>
  </DomainObject.Predmet.OstaliListFormated>
  <DomainObject.Predmet.OstaliListFormatedOIB>
    <izvorni_sadrzaj>
      <item>Mile Bogdanić, OIB 64835068989 punomoćnik sudionika u postupku MITEA GRADNJA d.o.o.</item>
      <item>Vesna Kocbek, OIB 64935258953</item>
    </izvorni_sadrzaj>
    <derivirana_varijabla naziv="DomainObject.Predmet.OstaliListFormatedOIB_1">
      <item>Mile Bogdanić, OIB 64835068989 punomoćnik sudionika u postupku MITEA GRADNJA d.o.o.</item>
      <item>Vesna Kocbek, OIB 64935258953</item>
    </derivirana_varijabla>
  </DomainObject.Predmet.OstaliListFormatedOIB>
  <DomainObject.Predmet.OstaliListFormatedWithAdress>
    <izvorni_sadrzaj>
      <item>Mile Bogdanić, Bačun 30, 10000 Zagreb punomoćnik sudionika u postupku MITEA GRADNJA d.o.o.</item>
      <item>Vesna Kocbek, Trg Nikole Zrinskog 17, 10000 Zagreb</item>
    </izvorni_sadrzaj>
    <derivirana_varijabla naziv="DomainObject.Predmet.OstaliListFormatedWithAdress_1">
      <item>Mile Bogdanić, Bačun 30, 10000 Zagreb punomoćnik sudionika u postupku MITEA GRADNJA d.o.o.</item>
      <item>Vesna Kocbek, Trg Nikole Zrinskog 17, 10000 Zagreb</item>
    </derivirana_varijabla>
  </DomainObject.Predmet.OstaliListFormatedWithAdress>
  <DomainObject.Predmet.OstaliListFormatedWithAdressOIB>
    <izvorni_sadrzaj>
      <item>Mile Bogdanić, OIB 64835068989, Bačun 30, 10000 Zagreb punomoćnik sudionika u postupku MITEA GRADNJA d.o.o.</item>
      <item>Vesna Kocbek, OIB 64935258953, Trg Nikole Zrinskog 17, 10000 Zagreb</item>
    </izvorni_sadrzaj>
    <derivirana_varijabla naziv="DomainObject.Predmet.OstaliListFormatedWithAdressOIB_1">
      <item>Mile Bogdanić, OIB 64835068989, Bačun 30, 10000 Zagreb punomoćnik sudionika u postupku MITEA GRADNJA d.o.o.</item>
      <item>Vesna Kocbek, OIB 64935258953, Trg Nikole Zrinskog 17, 10000 Zagreb</item>
    </derivirana_varijabla>
  </DomainObject.Predmet.OstaliListFormatedWithAdressOIB>
  <DomainObject.Predmet.OstaliListNazivFormated>
    <izvorni_sadrzaj>
      <item>Mile Bogdanić</item>
      <item>Vesna Kocbek</item>
    </izvorni_sadrzaj>
    <derivirana_varijabla naziv="DomainObject.Predmet.OstaliListNazivFormated_1">
      <item>Mile Bogdanić</item>
      <item>Vesna Kocbek</item>
    </derivirana_varijabla>
  </DomainObject.Predmet.OstaliListNazivFormated>
  <DomainObject.Predmet.OstaliListNazivFormatedOIB>
    <izvorni_sadrzaj>
      <item>Mile Bogdanić, OIB 64835068989</item>
      <item>Vesna Kocbek, OIB 64935258953</item>
    </izvorni_sadrzaj>
    <derivirana_varijabla naziv="DomainObject.Predmet.OstaliListNazivFormatedOIB_1">
      <item>Mile Bogdanić, OIB 64835068989</item>
      <item>Vesna Kocbek, OIB 64935258953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2019.</izvorni_sadrzaj>
    <derivirana_varijabla naziv="DomainObject.Datum_1">22.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MITEA GRADNJA d.o.o.</izvorni_sadrzaj>
    <derivirana_varijabla naziv="DomainObject.Predmet.ProtustrankaIDrugi_1">MITEA GRADNJA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MITEA GRADNJA d.o.o., OIB 12727213434, Bačun 30, 10000 Zagreb</izvorni_sadrzaj>
    <derivirana_varijabla naziv="DomainObject.Predmet.ProtustrankaIDrugiAdressOIB_1">MITEA GRADNJA d.o.o., OIB 12727213434, Bačun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MITEA GRADNJA d.o.o.</item>
      <item>Mile Bogdanić</item>
      <item>Mile Bogdanić</item>
      <item>Vesna Kocbek</item>
    </izvorni_sadrzaj>
    <derivirana_varijabla naziv="DomainObject.Predmet.SudioniciListNaziv_1">
      <item>FINA Regionalni centar Zagreb</item>
      <item>MITEA GRADNJA d.o.o.</item>
      <item>Mile Bogdanić</item>
      <item>Mile Bogdanić</item>
      <item>Vesna Kocbek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MITEA GRADNJA d.o.o., OIB 12727213434, Bačun 30,10000 Zagreb</item>
      <item>Mile Bogdanić, OIB 64835068989, Bačun 30,10000 Zagreb</item>
      <item>Mile Bogdanić, OIB 64835068989, Bačun 30,10000 Zagreb</item>
      <item>Vesna Kocbek, OIB 64935258953, Trg Nikole Zrinskog 17,10000 Zagreb</item>
    </izvorni_sadrzaj>
    <derivirana_varijabla naziv="DomainObject.Predmet.SudioniciListAdressOIB_1">
      <item>FINA Regionalni centar Zagreb, OIB 85821130368, Trg svibanjskih žrtava 1995. br. 1,10000 Zagreb</item>
      <item>MITEA GRADNJA d.o.o., OIB 12727213434, Bačun 30,10000 Zagreb</item>
      <item>Mile Bogdanić, OIB 64835068989, Bačun 30,10000 Zagreb</item>
      <item>Mile Bogdanić, OIB 64835068989, Bačun 30,10000 Zagreb</item>
      <item>Vesna Kocbek, OIB 64935258953, Trg Nikole Zrinskog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12727213434</item>
      <item>, OIB 64835068989</item>
      <item>, OIB 64835068989</item>
      <item>, OIB 64935258953</item>
    </izvorni_sadrzaj>
    <derivirana_varijabla naziv="DomainObject.Predmet.SudioniciListNazivOIB_1">
      <item>, OIB 85821130368</item>
      <item>, OIB 12727213434</item>
      <item>, OIB 64835068989</item>
      <item>, OIB 64835068989</item>
      <item>, OIB 64935258953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Lovorka Juranović, OIB 83481633615, Verdieva 6/III, 51000 Rijeka</item>
    </izvorni_sadrzaj>
    <derivirana_varijabla naziv="DomainObject.Predmet.StecajniUpraviteljiListAddressOIB_1">
      <item>Lovorka Juranović, OIB 83481633615, Verdieva 6/III,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8. svibnja 2018.</izvorni_sadrzaj>
    <derivirana_varijabla naziv="DomainObject.Predmet.DatumZadnjeOdrzaneSudskeRadnje_1">8. svibnja 2018.</derivirana_varijabla>
  </DomainObject.Predmet.DatumZadnjeOdrzaneSudskeRadnje>
  <DomainObject.PredzadnjaOdlukaIzPredmeta.DatumDonosenjaOdluke>
    <izvorni_sadrzaj>13. travnja 2018.</izvorni_sadrzaj>
    <derivirana_varijabla naziv="DomainObject.PredzadnjaOdlukaIzPredmeta.DatumDonosenjaOdluke_1">13. travnja 2018.</derivirana_varijabla>
  </DomainObject.PredzadnjaOdlukaIzPredmeta.DatumDonosenjaOdluke>
  <DomainObject.PredzadnjaOdlukaIzPredmeta.Oznaka>
    <izvorni_sadrzaj>St-4270/2016-38</izvorni_sadrzaj>
    <derivirana_varijabla naziv="DomainObject.PredzadnjaOdlukaIzPredmeta.Oznaka_1">St-4270/2016-38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328</properties:Words>
  <properties:Characters>1744</properties:Characters>
  <properties:Lines>55</properties:Lines>
  <properties:Paragraphs>22</properties:Paragraphs>
  <properties:TotalTime>190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2016-10-07T08:30:00Z</dcterms:created>
  <dc:creator>gzubak</dc:creator>
  <cp:lastModifiedBy>Valentina Gabud</cp:lastModifiedBy>
  <cp:lastPrinted>2019-01-22T12:43:00Z</cp:lastPrinted>
  <dcterms:modified xmlns:xsi="http://www.w3.org/2001/XMLSchema-instance" xsi:type="dcterms:W3CDTF">2019-01-22T12:43:00Z</dcterms:modified>
  <cp:revision>160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razrješenje stečajnog upravitelja (10.Rj._Razrješenje st. upravitelja_BRISAN S LISTE_VESNA KOCBEK.docx)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