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73f3" w14:paraId="a5373f3" w:rsidRDefault="00305286" w:rsidP="00305286" w:rsidR="00305286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  <w:t xml:space="preserve">                                </w:t>
      </w:r>
    </w:p>
    <w:p w:rsidRDefault="00305286" w:rsidP="00305286" w:rsidR="00305286">
      <w:pPr>
        <w:jc w:val="center"/>
        <w:rPr>
          <w:sz w:val="24"/>
        </w:rPr>
      </w:pPr>
    </w:p>
    <w:p w:rsidRDefault="00305286" w:rsidP="00305286" w:rsidR="0030528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51F06" w:rsidR="00305286" w:rsidRPr="00A77023">
        <w:tc>
          <w:tcPr>
            <w:tcW w:type="dxa" w:w="3060"/>
          </w:tcPr>
          <w:p w:rsidRDefault="00305286" w:rsidP="00351F06" w:rsidR="00305286">
            <w:pPr>
              <w:jc w:val="center"/>
              <w:rPr>
                <w:sz w:val="24"/>
                <w:szCs w:val="24"/>
              </w:rPr>
            </w:pPr>
          </w:p>
          <w:p w:rsidRDefault="00305286" w:rsidP="00351F06" w:rsidR="00305286">
            <w:pPr>
              <w:jc w:val="center"/>
              <w:rPr>
                <w:sz w:val="24"/>
                <w:szCs w:val="24"/>
              </w:rPr>
            </w:pPr>
          </w:p>
          <w:p w:rsidRDefault="00305286" w:rsidP="00351F06" w:rsidR="003052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305286" w:rsidP="00351F06" w:rsidR="0030528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305286" w:rsidP="00351F06" w:rsidR="0030528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305286" w:rsidP="00305286" w:rsidR="00305286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Pr="002E6B1A">
        <w:rPr>
          <w:sz w:val="24"/>
        </w:rPr>
        <w:t>6</w:t>
      </w:r>
      <w:r w:rsidRPr="00BC6D9E">
        <w:rPr>
          <w:sz w:val="24"/>
          <w:szCs w:val="24"/>
        </w:rPr>
        <w:t>0</w:t>
      </w:r>
      <w:r w:rsidRPr="002E6B1A">
        <w:rPr>
          <w:sz w:val="24"/>
          <w:szCs w:val="24"/>
        </w:rPr>
        <w:t>.</w:t>
      </w:r>
      <w:r w:rsidRPr="00BC6D9E">
        <w:rPr>
          <w:b/>
          <w:sz w:val="24"/>
          <w:szCs w:val="24"/>
        </w:rPr>
        <w:t xml:space="preserve"> </w:t>
      </w:r>
      <w:r w:rsidRPr="00BC6D9E">
        <w:rPr>
          <w:sz w:val="24"/>
          <w:szCs w:val="24"/>
        </w:rPr>
        <w:t>St-</w:t>
      </w:r>
      <w:r w:rsidR="003E6EA0">
        <w:rPr>
          <w:sz w:val="24"/>
          <w:szCs w:val="24"/>
        </w:rPr>
        <w:t>2170/15</w:t>
      </w:r>
    </w:p>
    <w:p w:rsidRDefault="00305286" w:rsidP="00305286" w:rsidR="00305286">
      <w:pPr>
        <w:jc w:val="center"/>
        <w:rPr>
          <w:sz w:val="24"/>
          <w:szCs w:val="24"/>
        </w:rPr>
      </w:pPr>
    </w:p>
    <w:p w:rsidRDefault="00305286" w:rsidP="00305286" w:rsidR="00305286">
      <w:pPr>
        <w:jc w:val="center"/>
        <w:rPr>
          <w:sz w:val="24"/>
          <w:szCs w:val="24"/>
        </w:rPr>
      </w:pPr>
    </w:p>
    <w:p w:rsidRDefault="00305286" w:rsidP="00305286" w:rsidR="0030528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05286" w:rsidP="00305286" w:rsidR="00305286" w:rsidRPr="00BC6D9E">
      <w:pPr>
        <w:jc w:val="center"/>
        <w:rPr>
          <w:sz w:val="24"/>
          <w:szCs w:val="24"/>
        </w:rPr>
      </w:pPr>
    </w:p>
    <w:p w:rsidRDefault="00305286" w:rsidP="00305286" w:rsidR="00305286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305286" w:rsidP="00305286" w:rsidR="00305286" w:rsidRPr="00BC6D9E">
      <w:pPr>
        <w:jc w:val="center"/>
        <w:rPr>
          <w:b/>
          <w:sz w:val="24"/>
          <w:szCs w:val="24"/>
        </w:rPr>
      </w:pPr>
    </w:p>
    <w:p w:rsidRDefault="00305286" w:rsidP="00305286" w:rsidR="00305286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</w:t>
      </w:r>
      <w:r>
        <w:rPr>
          <w:sz w:val="24"/>
          <w:szCs w:val="24"/>
        </w:rPr>
        <w:t>višoj sudskoj savjetnici</w:t>
      </w:r>
      <w:r w:rsidRPr="008600EF">
        <w:rPr>
          <w:sz w:val="24"/>
          <w:szCs w:val="24"/>
        </w:rPr>
        <w:t xml:space="preserve"> tog suda </w:t>
      </w:r>
      <w:r>
        <w:rPr>
          <w:sz w:val="24"/>
          <w:szCs w:val="24"/>
        </w:rPr>
        <w:t xml:space="preserve">Jeleni Vučemilo Manojlovski,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3E6EA0" w:rsidRPr="00AC3FCE">
        <w:rPr>
          <w:sz w:val="24"/>
          <w:szCs w:val="24"/>
        </w:rPr>
        <w:t>BASIUM PROJEKT d.o.o., Zagreb, Ivana Lučića 2a,  OIB:  72913701763</w:t>
      </w:r>
      <w:r w:rsidRPr="008600EF">
        <w:rPr>
          <w:sz w:val="24"/>
          <w:szCs w:val="24"/>
        </w:rPr>
        <w:t xml:space="preserve">, dana </w:t>
      </w:r>
      <w:r w:rsidR="003E6EA0">
        <w:rPr>
          <w:sz w:val="24"/>
          <w:szCs w:val="24"/>
        </w:rPr>
        <w:t>26. siječnja 2017</w:t>
      </w:r>
      <w:r w:rsidRPr="008600EF">
        <w:rPr>
          <w:sz w:val="24"/>
          <w:szCs w:val="24"/>
        </w:rPr>
        <w:t>.</w:t>
      </w:r>
    </w:p>
    <w:p w:rsidRDefault="00305286" w:rsidP="00305286" w:rsidR="00305286">
      <w:pPr>
        <w:jc w:val="both"/>
        <w:rPr>
          <w:b/>
          <w:sz w:val="24"/>
        </w:rPr>
      </w:pPr>
    </w:p>
    <w:p w:rsidRDefault="00305286" w:rsidP="00305286" w:rsidR="00305286" w:rsidRPr="002E6B1A">
      <w:pPr>
        <w:jc w:val="center"/>
        <w:rPr>
          <w:sz w:val="24"/>
        </w:rPr>
      </w:pPr>
      <w:r w:rsidRPr="002E6B1A">
        <w:rPr>
          <w:sz w:val="24"/>
        </w:rPr>
        <w:t>r i j e š i o    j e</w:t>
      </w:r>
    </w:p>
    <w:p w:rsidRDefault="00305286" w:rsidP="00305286" w:rsidR="00305286">
      <w:pPr>
        <w:jc w:val="both"/>
        <w:rPr>
          <w:sz w:val="24"/>
        </w:rPr>
      </w:pPr>
    </w:p>
    <w:p w:rsidRDefault="00305286" w:rsidP="00305286" w:rsidR="00305286">
      <w:pPr>
        <w:ind w:firstLine="709"/>
        <w:jc w:val="both"/>
        <w:rPr>
          <w:sz w:val="24"/>
        </w:rPr>
      </w:pPr>
      <w:r>
        <w:rPr>
          <w:sz w:val="24"/>
        </w:rPr>
        <w:t xml:space="preserve"> Odbacuje se zahtjev za provedbu skraćenog stečajnog postupka nad dužnikom  </w:t>
      </w:r>
      <w:r w:rsidR="003E6EA0" w:rsidRPr="00AC3FCE">
        <w:rPr>
          <w:sz w:val="24"/>
          <w:szCs w:val="24"/>
        </w:rPr>
        <w:t>BASIUM PROJEKT d.o.o., Zagreb, Ivana Lučića 2a,  OIB:  72913701763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podnesen od strane Financijske agencije dana </w:t>
      </w:r>
      <w:r w:rsidR="003E6EA0">
        <w:rPr>
          <w:sz w:val="24"/>
        </w:rPr>
        <w:t>30. listopada 2015</w:t>
      </w:r>
      <w:r>
        <w:rPr>
          <w:sz w:val="24"/>
        </w:rPr>
        <w:t xml:space="preserve">. </w:t>
      </w:r>
    </w:p>
    <w:p w:rsidRDefault="00305286" w:rsidP="00305286" w:rsidR="00305286">
      <w:pPr>
        <w:ind w:firstLine="709"/>
        <w:jc w:val="both"/>
        <w:rPr>
          <w:sz w:val="24"/>
        </w:rPr>
      </w:pPr>
    </w:p>
    <w:p w:rsidRDefault="00305286" w:rsidP="00305286" w:rsidR="00305286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305286" w:rsidP="00305286" w:rsidR="00305286">
      <w:pPr>
        <w:ind w:firstLine="720"/>
        <w:jc w:val="both"/>
        <w:rPr>
          <w:sz w:val="24"/>
        </w:rPr>
      </w:pPr>
    </w:p>
    <w:p w:rsidRDefault="00305286" w:rsidP="00305286" w:rsidR="00305286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Nad uvodno  navedenom pravnom osobom Financijska agencija je ovom sudu podnijela zahtjev za provedbu skraćenog stečajnog postupka.</w:t>
      </w:r>
    </w:p>
    <w:p w:rsidRDefault="00305286" w:rsidP="00305286" w:rsidR="00305286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 </w:t>
      </w:r>
    </w:p>
    <w:p w:rsidRDefault="00305286" w:rsidP="00305286" w:rsidR="00305286" w:rsidRPr="000D5E1E">
      <w:pPr>
        <w:ind w:firstLine="708"/>
        <w:jc w:val="both"/>
        <w:rPr>
          <w:sz w:val="24"/>
          <w:szCs w:val="24"/>
        </w:rPr>
      </w:pPr>
      <w:r w:rsidRPr="000D5E1E">
        <w:rPr>
          <w:sz w:val="24"/>
          <w:szCs w:val="24"/>
        </w:rPr>
        <w:t>Zahtjev je podnesen temeljem odredbe članka 444. stavak 1. Stečajnog zakona (Narodne novine 71/15, dalje: SZ).</w:t>
      </w:r>
    </w:p>
    <w:p w:rsidRDefault="00305286" w:rsidP="00305286" w:rsidR="00305286" w:rsidRPr="000D5E1E">
      <w:pPr>
        <w:ind w:firstLine="708"/>
        <w:jc w:val="both"/>
        <w:rPr>
          <w:sz w:val="24"/>
          <w:szCs w:val="24"/>
        </w:rPr>
      </w:pPr>
    </w:p>
    <w:p w:rsidRDefault="00305286" w:rsidP="00305286" w:rsidR="00305286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Uvidom u izvadak iz sudskog registra utvrđeno je da je nad dužnikom </w:t>
      </w:r>
      <w:r w:rsidR="003E6EA0" w:rsidRPr="00AC3FCE">
        <w:rPr>
          <w:sz w:val="24"/>
          <w:szCs w:val="24"/>
        </w:rPr>
        <w:t>BASIUM PROJEKT d.o.o., Zagreb, Ivana Lučića 2a,  OIB:  72913701763</w:t>
      </w:r>
      <w:r w:rsidRPr="000D5E1E">
        <w:rPr>
          <w:sz w:val="24"/>
          <w:szCs w:val="24"/>
        </w:rPr>
        <w:t>, rješenjem Trgovačkog suda u Zagrebu poslovni broj St-</w:t>
      </w:r>
      <w:r w:rsidR="003E6EA0">
        <w:rPr>
          <w:sz w:val="24"/>
          <w:szCs w:val="24"/>
        </w:rPr>
        <w:t>855/2014</w:t>
      </w:r>
      <w:r w:rsidRPr="000D5E1E">
        <w:rPr>
          <w:sz w:val="24"/>
          <w:szCs w:val="24"/>
        </w:rPr>
        <w:t xml:space="preserve"> od </w:t>
      </w:r>
      <w:r w:rsidR="003E6EA0">
        <w:rPr>
          <w:sz w:val="24"/>
          <w:szCs w:val="24"/>
        </w:rPr>
        <w:t>16. prosinca 2016</w:t>
      </w:r>
      <w:r w:rsidRPr="000D5E1E">
        <w:rPr>
          <w:sz w:val="24"/>
          <w:szCs w:val="24"/>
        </w:rPr>
        <w:t xml:space="preserve">. </w:t>
      </w:r>
      <w:r>
        <w:rPr>
          <w:sz w:val="24"/>
          <w:szCs w:val="24"/>
        </w:rPr>
        <w:t>o</w:t>
      </w:r>
      <w:r w:rsidRPr="000D5E1E">
        <w:rPr>
          <w:sz w:val="24"/>
          <w:szCs w:val="24"/>
        </w:rPr>
        <w:t>tvoren stečajni postupak.</w:t>
      </w:r>
      <w:r w:rsidR="003E6EA0">
        <w:rPr>
          <w:sz w:val="24"/>
          <w:szCs w:val="24"/>
        </w:rPr>
        <w:t xml:space="preserve"> </w:t>
      </w:r>
    </w:p>
    <w:p w:rsidRDefault="00305286" w:rsidP="00305286" w:rsidR="00305286">
      <w:pPr>
        <w:ind w:firstLine="709"/>
        <w:jc w:val="both"/>
        <w:rPr>
          <w:sz w:val="24"/>
          <w:szCs w:val="24"/>
        </w:rPr>
      </w:pPr>
    </w:p>
    <w:p w:rsidRDefault="00305286" w:rsidP="00305286" w:rsidR="00305286" w:rsidRPr="000D5E1E">
      <w:pPr>
        <w:ind w:firstLine="709"/>
        <w:jc w:val="both"/>
        <w:rPr>
          <w:sz w:val="24"/>
          <w:szCs w:val="24"/>
        </w:rPr>
      </w:pPr>
      <w:r w:rsidRPr="000D5E1E">
        <w:rPr>
          <w:sz w:val="24"/>
          <w:szCs w:val="24"/>
        </w:rPr>
        <w:t xml:space="preserve">Slijedom navedenog </w:t>
      </w:r>
      <w:r>
        <w:rPr>
          <w:sz w:val="24"/>
          <w:szCs w:val="24"/>
        </w:rPr>
        <w:t>zahtjev</w:t>
      </w:r>
      <w:r w:rsidRPr="000D5E1E">
        <w:rPr>
          <w:sz w:val="24"/>
          <w:szCs w:val="24"/>
        </w:rPr>
        <w:t xml:space="preserve"> podnositelja valjalo je odbaciti kao nedopušten, te je odlučeno kao u izreci ovog rješenja. </w:t>
      </w:r>
    </w:p>
    <w:p w:rsidRDefault="00305286" w:rsidP="00305286" w:rsidR="00305286" w:rsidRPr="000D5E1E">
      <w:pPr>
        <w:ind w:firstLine="720"/>
        <w:jc w:val="both"/>
        <w:rPr>
          <w:sz w:val="24"/>
          <w:szCs w:val="24"/>
        </w:rPr>
      </w:pPr>
    </w:p>
    <w:p w:rsidRDefault="00305286" w:rsidP="00305286" w:rsidR="00305286" w:rsidRPr="000D5E1E">
      <w:pPr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U Zagrebu, </w:t>
      </w:r>
      <w:r w:rsidR="003E6EA0">
        <w:rPr>
          <w:sz w:val="24"/>
          <w:szCs w:val="24"/>
        </w:rPr>
        <w:t>26. siječnja 2017</w:t>
      </w:r>
      <w:r w:rsidRPr="000D5E1E">
        <w:rPr>
          <w:sz w:val="24"/>
          <w:szCs w:val="24"/>
        </w:rPr>
        <w:t>.</w:t>
      </w:r>
    </w:p>
    <w:p w:rsidRDefault="00305286" w:rsidP="00305286" w:rsidR="00305286" w:rsidRPr="000D5E1E">
      <w:pPr>
        <w:ind w:firstLine="3" w:left="5661"/>
        <w:jc w:val="center"/>
        <w:rPr>
          <w:sz w:val="24"/>
          <w:szCs w:val="24"/>
        </w:rPr>
      </w:pPr>
      <w:r w:rsidRPr="000D5E1E">
        <w:rPr>
          <w:sz w:val="24"/>
          <w:szCs w:val="24"/>
        </w:rPr>
        <w:t xml:space="preserve"> Viša sudska savjetnica:</w:t>
      </w:r>
    </w:p>
    <w:p w:rsidRDefault="00305286" w:rsidP="00305286" w:rsidR="00305286" w:rsidRPr="000D5E1E">
      <w:pPr>
        <w:jc w:val="right"/>
        <w:rPr>
          <w:sz w:val="24"/>
          <w:szCs w:val="24"/>
        </w:rPr>
      </w:pPr>
      <w:r w:rsidRPr="000D5E1E">
        <w:rPr>
          <w:sz w:val="24"/>
          <w:szCs w:val="24"/>
        </w:rPr>
        <w:t>Jelena Vučemilo Manojlovski</w:t>
      </w:r>
      <w:r w:rsidR="00B34711">
        <w:rPr>
          <w:sz w:val="24"/>
          <w:szCs w:val="24"/>
        </w:rPr>
        <w:t xml:space="preserve"> v.r.</w:t>
      </w:r>
    </w:p>
    <w:p w:rsidRDefault="00305286" w:rsidP="00305286" w:rsidR="00305286" w:rsidRPr="000D5E1E">
      <w:pPr>
        <w:jc w:val="right"/>
        <w:rPr>
          <w:sz w:val="24"/>
          <w:szCs w:val="24"/>
        </w:rPr>
      </w:pPr>
    </w:p>
    <w:p w:rsidRDefault="00305286" w:rsidP="00305286" w:rsidR="00305286" w:rsidRPr="000D5E1E">
      <w:pPr>
        <w:jc w:val="right"/>
        <w:rPr>
          <w:sz w:val="24"/>
          <w:szCs w:val="24"/>
        </w:rPr>
      </w:pPr>
    </w:p>
    <w:p w:rsidRDefault="00305286" w:rsidP="00305286" w:rsidR="00305286" w:rsidRPr="000D5E1E">
      <w:pPr>
        <w:jc w:val="right"/>
        <w:rPr>
          <w:sz w:val="24"/>
          <w:szCs w:val="24"/>
        </w:rPr>
      </w:pPr>
    </w:p>
    <w:p w:rsidRDefault="00305286" w:rsidP="00305286" w:rsidR="00305286" w:rsidRPr="000D5E1E">
      <w:pPr>
        <w:rPr>
          <w:sz w:val="24"/>
          <w:szCs w:val="24"/>
        </w:rPr>
      </w:pPr>
      <w:r w:rsidRPr="000D5E1E">
        <w:rPr>
          <w:sz w:val="24"/>
          <w:szCs w:val="24"/>
        </w:rPr>
        <w:lastRenderedPageBreak/>
        <w:t>Uputa o pravnom lijeku:</w:t>
      </w:r>
    </w:p>
    <w:p w:rsidRDefault="00305286" w:rsidP="00305286" w:rsidR="00305286" w:rsidRPr="000D5E1E">
      <w:pPr>
        <w:jc w:val="both"/>
        <w:rPr>
          <w:sz w:val="24"/>
          <w:szCs w:val="24"/>
        </w:rPr>
      </w:pPr>
      <w:r w:rsidRPr="000D5E1E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305286" w:rsidP="00305286" w:rsidR="00305286" w:rsidRPr="000D5E1E">
      <w:pPr>
        <w:jc w:val="both"/>
        <w:rPr>
          <w:sz w:val="24"/>
          <w:szCs w:val="24"/>
        </w:rPr>
      </w:pPr>
    </w:p>
    <w:p w:rsidRDefault="00B34711" w:rsidP="00DC1E6F" w:rsidR="00B34711">
      <w:pPr>
        <w:jc w:val="right"/>
      </w:pPr>
      <w:r>
        <w:t xml:space="preserve">Za točnost otpravka: </w:t>
      </w:r>
    </w:p>
    <w:p w:rsidRDefault="00B34711" w:rsidP="00DC1E6F" w:rsidR="00B34711">
      <w:pPr>
        <w:jc w:val="right"/>
      </w:pPr>
      <w:r>
        <w:t>Ivana Slaviček</w:t>
      </w:r>
    </w:p>
    <w:p w:rsidRDefault="00305286" w:rsidP="00305286" w:rsidR="00305286" w:rsidRPr="000D5E1E">
      <w:pPr>
        <w:jc w:val="both"/>
        <w:rPr>
          <w:sz w:val="24"/>
          <w:szCs w:val="24"/>
        </w:rPr>
      </w:pPr>
    </w:p>
    <w:p w:rsidRDefault="00305286" w:rsidP="00305286" w:rsidR="00305286" w:rsidRPr="000D5E1E">
      <w:pPr>
        <w:jc w:val="both"/>
        <w:rPr>
          <w:sz w:val="24"/>
          <w:szCs w:val="24"/>
        </w:rPr>
      </w:pPr>
    </w:p>
    <w:p w:rsidRDefault="00305286" w:rsidP="00305286" w:rsidR="00305286" w:rsidRPr="000D5E1E">
      <w:pPr>
        <w:rPr>
          <w:sz w:val="24"/>
          <w:szCs w:val="24"/>
        </w:rPr>
      </w:pPr>
    </w:p>
    <w:p w:rsidRDefault="00305286" w:rsidP="00305286" w:rsidR="00305286" w:rsidRPr="000D5E1E">
      <w:pPr>
        <w:rPr>
          <w:sz w:val="24"/>
          <w:szCs w:val="24"/>
        </w:rPr>
      </w:pPr>
    </w:p>
    <w:p w:rsidRDefault="00305286" w:rsidP="00305286" w:rsidR="00305286" w:rsidRPr="000D5E1E">
      <w:pPr>
        <w:rPr>
          <w:sz w:val="24"/>
          <w:szCs w:val="24"/>
        </w:rPr>
      </w:pPr>
    </w:p>
    <w:p w:rsidRDefault="00305286" w:rsidP="00305286" w:rsidR="00305286"/>
    <w:p w:rsidRDefault="00F45B98" w:rsidR="00F45B98"/>
    <w:sectPr w:rsidR="00F45B98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EA0" w:rsidP="003E6EA0" w:rsidR="003E6EA0">
      <w:r>
        <w:separator/>
      </w:r>
    </w:p>
  </w:endnote>
  <w:endnote w:id="0" w:type="continuationSeparator">
    <w:p w:rsidRDefault="003E6EA0" w:rsidP="003E6EA0" w:rsidR="003E6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EA0" w:rsidP="003E6EA0" w:rsidR="003E6EA0">
      <w:r>
        <w:separator/>
      </w:r>
    </w:p>
  </w:footnote>
  <w:footnote w:id="0" w:type="continuationSeparator">
    <w:p w:rsidRDefault="003E6EA0" w:rsidP="003E6EA0" w:rsidR="003E6E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EA0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7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6EA0" w:rsidP="003E6EA0" w:rsidR="00DD058A">
    <w:pPr>
      <w:pStyle w:val="Zaglavlje"/>
      <w:jc w:val="right"/>
    </w:pPr>
    <w:r w:rsidRPr="002E6B1A">
      <w:rPr>
        <w:sz w:val="24"/>
      </w:rPr>
      <w:t>6</w:t>
    </w:r>
    <w:r w:rsidRPr="00BC6D9E">
      <w:rPr>
        <w:sz w:val="24"/>
        <w:szCs w:val="24"/>
      </w:rPr>
      <w:t>0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>
      <w:rPr>
        <w:sz w:val="24"/>
        <w:szCs w:val="24"/>
      </w:rPr>
      <w:t>2170/15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286"/>
    <w:rsid w:val="00133143"/>
    <w:rsid w:val="00305286"/>
    <w:rsid w:val="003E6EA0"/>
    <w:rsid w:val="00B34711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5286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052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5286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05286"/>
  </w:style>
  <w:style w:styleId="Tekstbalonia" w:type="paragraph">
    <w:name w:val="Balloon Text"/>
    <w:basedOn w:val="Normal"/>
    <w:link w:val="TekstbaloniaChar"/>
    <w:uiPriority w:val="99"/>
    <w:semiHidden/>
    <w:unhideWhenUsed/>
    <w:rsid w:val="003052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528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6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6EA0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7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71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7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7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5286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052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5286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05286"/>
  </w:style>
  <w:style w:styleId="Tekstbalonia" w:type="paragraph">
    <w:name w:val="Balloon Text"/>
    <w:basedOn w:val="Normal"/>
    <w:link w:val="TekstbaloniaChar"/>
    <w:uiPriority w:val="99"/>
    <w:semiHidden/>
    <w:unhideWhenUsed/>
    <w:rsid w:val="003052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528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6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6EA0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7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71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7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7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St-2170/2015</izvorni_sadrzaj>
    <derivirana_varijabla naziv="DomainObject.Predmet.OznakaBroj_1">St-2170/2015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BASIUM PROJEKT d.o.o.</izvorni_sadrzaj>
    <derivirana_varijabla naziv="DomainObject.Predmet.ProtustrankaFormated_1">  BASIUM PROJEKT d.o.o.</derivirana_varijabla>
  </DomainObject.Predmet.ProtustrankaFormated>
  <DomainObject.Predmet.ProtustrankaFormatedOIB>
    <izvorni_sadrzaj>  BASIUM PROJEKT d.o.o., OIB 72913701763</izvorni_sadrzaj>
    <derivirana_varijabla naziv="DomainObject.Predmet.ProtustrankaFormatedOIB_1">  BASIUM PROJEKT d.o.o., OIB 72913701763</derivirana_varijabla>
  </DomainObject.Predmet.ProtustrankaFormatedOIB>
  <DomainObject.Predmet.ProtustrankaFormatedWithAdress>
    <izvorni_sadrzaj> BASIUM PROJEKT d.o.o., Ivana Lučića 2/a, 10000 Zagreb</izvorni_sadrzaj>
    <derivirana_varijabla naziv="DomainObject.Predmet.ProtustrankaFormatedWithAdress_1"> BASIUM PROJEKT d.o.o., Ivana Lučića 2/a, 10000 Zagreb</derivirana_varijabla>
  </DomainObject.Predmet.ProtustrankaFormatedWithAdress>
  <DomainObject.Predmet.ProtustrankaFormatedWithAdressOIB>
    <izvorni_sadrzaj> BASIUM PROJEKT d.o.o., OIB 72913701763, Ivana Lučića 2/a, 10000 Zagreb</izvorni_sadrzaj>
    <derivirana_varijabla naziv="DomainObject.Predmet.ProtustrankaFormatedWithAdressOIB_1"> BASIUM PROJEKT d.o.o., OIB 72913701763, Ivana Lučića 2/a, 10000 Zagreb</derivirana_varijabla>
  </DomainObject.Predmet.ProtustrankaFormatedWithAdressOIB>
  <DomainObject.Predmet.ProtustrankaWithAdress>
    <izvorni_sadrzaj>BASIUM PROJEKT d.o.o. Ivana Lučića 2/a, 10000 Zagreb</izvorni_sadrzaj>
    <derivirana_varijabla naziv="DomainObject.Predmet.ProtustrankaWithAdress_1">BASIUM PROJEKT d.o.o. Ivana Lučića 2/a, 10000 Zagreb</derivirana_varijabla>
  </DomainObject.Predmet.ProtustrankaWithAdress>
  <DomainObject.Predmet.ProtustrankaWithAdressOIB>
    <izvorni_sadrzaj>BASIUM PROJEKT d.o.o., OIB 72913701763, Ivana Lučića 2/a, 10000 Zagreb</izvorni_sadrzaj>
    <derivirana_varijabla naziv="DomainObject.Predmet.ProtustrankaWithAdressOIB_1">BASIUM PROJEKT d.o.o., OIB 72913701763, Ivana Lučića 2/a, 10000 Zagreb</derivirana_varijabla>
  </DomainObject.Predmet.ProtustrankaWithAdressOIB>
  <DomainObject.Predmet.ProtustrankaNazivFormated>
    <izvorni_sadrzaj>BASIUM PROJEKT d.o.o.</izvorni_sadrzaj>
    <derivirana_varijabla naziv="DomainObject.Predmet.ProtustrankaNazivFormated_1">BASIUM PROJEKT d.o.o.</derivirana_varijabla>
  </DomainObject.Predmet.ProtustrankaNazivFormated>
  <DomainObject.Predmet.ProtustrankaNazivFormatedOIB>
    <izvorni_sadrzaj>BASIUM PROJEKT d.o.o., OIB 72913701763</izvorni_sadrzaj>
    <derivirana_varijabla naziv="DomainObject.Predmet.ProtustrankaNazivFormatedOIB_1">BASIUM PROJEKT d.o.o., OIB 72913701763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BASIUM PROJEKT d.o.o.</item>
    </izvorni_sadrzaj>
    <derivirana_varijabla naziv="DomainObject.Predmet.ProtuStrankaListFormated_1">
      <item>BASIUM PROJEKT d.o.o.</item>
    </derivirana_varijabla>
  </DomainObject.Predmet.ProtuStrankaListFormated>
  <DomainObject.Predmet.ProtuStrankaListFormatedOIB>
    <izvorni_sadrzaj>
      <item>BASIUM PROJEKT d.o.o., OIB 72913701763</item>
    </izvorni_sadrzaj>
    <derivirana_varijabla naziv="DomainObject.Predmet.ProtuStrankaListFormatedOIB_1">
      <item>BASIUM PROJEKT d.o.o., OIB 72913701763</item>
    </derivirana_varijabla>
  </DomainObject.Predmet.ProtuStrankaListFormatedOIB>
  <DomainObject.Predmet.ProtuStrankaListFormatedWithAdress>
    <izvorni_sadrzaj>
      <item>BASIUM PROJEKT d.o.o., Ivana Lučića 2/a, 10000 Zagreb</item>
    </izvorni_sadrzaj>
    <derivirana_varijabla naziv="DomainObject.Predmet.ProtuStrankaListFormatedWithAdress_1">
      <item>BASIUM PROJEKT d.o.o., Ivana Lučića 2/a, 10000 Zagreb</item>
    </derivirana_varijabla>
  </DomainObject.Predmet.ProtuStrankaListFormatedWithAdress>
  <DomainObject.Predmet.ProtuStrankaListFormatedWithAdressOIB>
    <izvorni_sadrzaj>
      <item>BASIUM PROJEKT d.o.o., OIB 72913701763, Ivana Lučića 2/a, 10000 Zagreb</item>
    </izvorni_sadrzaj>
    <derivirana_varijabla naziv="DomainObject.Predmet.ProtuStrankaListFormatedWithAdressOIB_1">
      <item>BASIUM PROJEKT d.o.o., OIB 72913701763, Ivana Lučića 2/a, 10000 Zagreb</item>
    </derivirana_varijabla>
  </DomainObject.Predmet.ProtuStrankaListFormatedWithAdressOIB>
  <DomainObject.Predmet.ProtuStrankaListNazivFormated>
    <izvorni_sadrzaj>
      <item>BASIUM PROJEKT d.o.o.</item>
    </izvorni_sadrzaj>
    <derivirana_varijabla naziv="DomainObject.Predmet.ProtuStrankaListNazivFormated_1">
      <item>BASIUM PROJEKT d.o.o.</item>
    </derivirana_varijabla>
  </DomainObject.Predmet.ProtuStrankaListNazivFormated>
  <DomainObject.Predmet.ProtuStrankaListNazivFormatedOIB>
    <izvorni_sadrzaj>
      <item>BASIUM PROJEKT d.o.o., OIB 72913701763</item>
    </izvorni_sadrzaj>
    <derivirana_varijabla naziv="DomainObject.Predmet.ProtuStrankaListNazivFormatedOIB_1">
      <item>BASIUM PROJEKT d.o.o., OIB 72913701763</item>
    </derivirana_varijabla>
  </DomainObject.Predmet.ProtuStrankaListNazivFormatedOIB>
  <DomainObject.Predmet.OstaliListFormated>
    <izvorni_sadrzaj>
      <item>Denis Erceg</item>
    </izvorni_sadrzaj>
    <derivirana_varijabla naziv="DomainObject.Predmet.OstaliListFormated_1">
      <item>Denis Erceg</item>
    </derivirana_varijabla>
  </DomainObject.Predmet.OstaliListFormated>
  <DomainObject.Predmet.OstaliListFormatedOIB>
    <izvorni_sadrzaj>
      <item>Denis Erceg, OIB 54837373177</item>
    </izvorni_sadrzaj>
    <derivirana_varijabla naziv="DomainObject.Predmet.OstaliListFormatedOIB_1">
      <item>Denis Erceg, OIB 54837373177</item>
    </derivirana_varijabla>
  </DomainObject.Predmet.OstaliListFormatedOIB>
  <DomainObject.Predmet.OstaliListFormatedWithAdress>
    <izvorni_sadrzaj>
      <item>Denis Erceg, Branitelja Domovinskog Rata 2 E, 22000 Šibenik</item>
    </izvorni_sadrzaj>
    <derivirana_varijabla naziv="DomainObject.Predmet.OstaliListFormatedWithAdress_1">
      <item>Denis Erceg, Branitelja Domovinskog Rata 2 E, 22000 Šibenik</item>
    </derivirana_varijabla>
  </DomainObject.Predmet.OstaliListFormatedWithAdress>
  <DomainObject.Predmet.OstaliListFormatedWithAdressOIB>
    <izvorni_sadrzaj>
      <item>Denis Erceg, OIB 54837373177, Branitelja Domovinskog Rata 2 E, 22000 Šibenik</item>
    </izvorni_sadrzaj>
    <derivirana_varijabla naziv="DomainObject.Predmet.OstaliListFormatedWithAdressOIB_1">
      <item>Denis Erceg, OIB 54837373177, Branitelja Domovinskog Rata 2 E, 22000 Šibenik</item>
    </derivirana_varijabla>
  </DomainObject.Predmet.OstaliListFormatedWithAdressOIB>
  <DomainObject.Predmet.OstaliListNazivFormated>
    <izvorni_sadrzaj>
      <item>Denis Erceg</item>
    </izvorni_sadrzaj>
    <derivirana_varijabla naziv="DomainObject.Predmet.OstaliListNazivFormated_1">
      <item>Denis Erceg</item>
    </derivirana_varijabla>
  </DomainObject.Predmet.OstaliListNazivFormated>
  <DomainObject.Predmet.OstaliListNazivFormatedOIB>
    <izvorni_sadrzaj>
      <item>Denis Erceg, OIB 54837373177</item>
    </izvorni_sadrzaj>
    <derivirana_varijabla naziv="DomainObject.Predmet.OstaliListNazivFormatedOIB_1">
      <item>Denis Erceg, OIB 54837373177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BASIUM PROJEKT d.o.o.</izvorni_sadrzaj>
    <derivirana_varijabla naziv="DomainObject.Predmet.ProtustrankaIDrugi_1">BASIUM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BASIUM PROJEKT d.o.o., OIB 72913701763, Ivana Lučića 2/a, 10000 Zagreb</izvorni_sadrzaj>
    <derivirana_varijabla naziv="DomainObject.Predmet.ProtustrankaIDrugiAdressOIB_1">BASIUM PROJEKT d.o.o., OIB 72913701763,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BASIUM PROJEKT d.o.o.</item>
      <item>Denis Erceg</item>
    </izvorni_sadrzaj>
    <derivirana_varijabla naziv="DomainObject.Predmet.SudioniciListNaziv_1">
      <item>FINA Regionalni centar Zagreb</item>
      <item>BASIUM PROJEKT d.o.o.</item>
      <item>Denis 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BASIUM PROJEKT d.o.o., OIB 72913701763, Ivana Lučića 2/a,10000 Zagreb</item>
      <item>Denis Erceg, OIB 54837373177, Branitelja Domovinskog Rata 2 E,22000 Šibenik</item>
    </izvorni_sadrzaj>
    <derivirana_varijabla naziv="DomainObject.Predmet.SudioniciListAdressOIB_1">
      <item>FINA Regionalni centar Zagreb, OIB 85821130368, Trg svibanjskih žrtava 1995. 1,10000 Zagreb</item>
      <item>BASIUM PROJEKT d.o.o., OIB 72913701763, Ivana Lučića 2/a,10000 Zagreb</item>
      <item>Denis Erceg, OIB 54837373177, Branitelja Domovinskog Rata 2 E,22000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72913701763</item>
      <item>, OIB 54837373177</item>
    </izvorni_sadrzaj>
    <derivirana_varijabla naziv="DomainObject.Predmet.SudioniciListNazivOIB_1">
      <item>, OIB 85821130368</item>
      <item>, OIB 72913701763</item>
      <item>, OIB 54837373177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250</properties:Words>
  <properties:Characters>1347</properties:Characters>
  <properties:Lines>61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2017-01-26T09:04:00Z</dcterms:created>
  <dc:creator>Jelena Vučemilo Manojlovski</dc:creator>
  <cp:lastModifiedBy>Ivana Slaviček</cp:lastModifiedBy>
  <cp:lastPrinted>2017-01-26T09:21:00Z</cp:lastPrinted>
  <dcterms:modified xmlns:xsi="http://www.w3.org/2001/XMLSchema-instance" xsi:type="dcterms:W3CDTF">2017-01-26T09:21:00Z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